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D87" w:rsidRDefault="00423D87"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0A18E5" w:rsidRDefault="000A18E5"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312FEB" w:rsidRDefault="00125CEA" w:rsidP="00312FEB">
      <w:pPr>
        <w:widowControl w:val="0"/>
        <w:autoSpaceDE w:val="0"/>
        <w:autoSpaceDN w:val="0"/>
        <w:adjustRightInd w:val="0"/>
        <w:spacing w:after="0" w:line="206" w:lineRule="exact"/>
        <w:ind w:left="3686" w:right="-20"/>
        <w:rPr>
          <w:rFonts w:ascii="Bookman Old Style" w:hAnsi="Bookman Old Style" w:cs="Bookman Old Style"/>
          <w:sz w:val="20"/>
          <w:szCs w:val="20"/>
        </w:rPr>
      </w:pPr>
      <w:r>
        <w:rPr>
          <w:noProof/>
          <w:lang w:val="en-IN" w:eastAsia="en-IN"/>
        </w:rPr>
        <mc:AlternateContent>
          <mc:Choice Requires="wps">
            <w:drawing>
              <wp:anchor distT="0" distB="0" distL="114300" distR="114300" simplePos="0" relativeHeight="251657728" behindDoc="1" locked="0" layoutInCell="0" allowOverlap="1">
                <wp:simplePos x="0" y="0"/>
                <wp:positionH relativeFrom="page">
                  <wp:posOffset>640080</wp:posOffset>
                </wp:positionH>
                <wp:positionV relativeFrom="page">
                  <wp:posOffset>366395</wp:posOffset>
                </wp:positionV>
                <wp:extent cx="609600" cy="546100"/>
                <wp:effectExtent l="1905" t="4445"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lang w:val="en-IN" w:eastAsia="en-IN"/>
                              </w:rPr>
                              <w:drawing>
                                <wp:inline distT="0" distB="0" distL="0" distR="0">
                                  <wp:extent cx="609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4pt;margin-top:28.85pt;width:48pt;height: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" o:allowincell="f" filled="f" stroked="f">
                <v:textbox inset="0,0,0,0">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lang w:val="en-IN" w:eastAsia="en-IN"/>
                        </w:rPr>
                        <w:drawing>
                          <wp:inline distT="0" distB="0" distL="0" distR="0">
                            <wp:extent cx="609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312FEB">
        <w:rPr>
          <w:rFonts w:ascii="Bookman Old Style" w:hAnsi="Bookman Old Style" w:cs="Bookman Old Style"/>
          <w:b/>
          <w:bCs/>
          <w:spacing w:val="-1"/>
          <w:w w:val="99"/>
          <w:sz w:val="20"/>
          <w:szCs w:val="20"/>
          <w:u w:val="single"/>
        </w:rPr>
        <w:t>NO</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C</w:t>
      </w:r>
      <w:r w:rsidR="00312FEB">
        <w:rPr>
          <w:rFonts w:ascii="Bookman Old Style" w:hAnsi="Bookman Old Style" w:cs="Bookman Old Style"/>
          <w:b/>
          <w:bCs/>
          <w:w w:val="99"/>
          <w:sz w:val="20"/>
          <w:szCs w:val="20"/>
          <w:u w:val="single"/>
        </w:rPr>
        <w:t>E</w:t>
      </w:r>
      <w:r w:rsidR="00312FEB">
        <w:rPr>
          <w:rFonts w:ascii="Bookman Old Style" w:hAnsi="Bookman Old Style" w:cs="Bookman Old Style"/>
          <w:b/>
          <w:bCs/>
          <w:sz w:val="20"/>
          <w:szCs w:val="20"/>
        </w:rPr>
        <w:t xml:space="preserve"> </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V</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w w:val="99"/>
          <w:sz w:val="20"/>
          <w:szCs w:val="20"/>
          <w:u w:val="single"/>
        </w:rPr>
        <w:t>G</w:t>
      </w:r>
      <w:r w:rsidR="00312FEB">
        <w:rPr>
          <w:rFonts w:ascii="Bookman Old Style" w:hAnsi="Bookman Old Style" w:cs="Bookman Old Style"/>
          <w:b/>
          <w:bCs/>
          <w:spacing w:val="3"/>
          <w:sz w:val="20"/>
          <w:szCs w:val="20"/>
        </w:rPr>
        <w:t xml:space="preserve"> </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1"/>
          <w:w w:val="99"/>
          <w:sz w:val="20"/>
          <w:szCs w:val="20"/>
          <w:u w:val="single"/>
        </w:rPr>
        <w:t>E</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DE</w:t>
      </w:r>
      <w:r w:rsidR="00312FEB">
        <w:rPr>
          <w:rFonts w:ascii="Bookman Old Style" w:hAnsi="Bookman Old Style" w:cs="Bookman Old Style"/>
          <w:b/>
          <w:bCs/>
          <w:w w:val="99"/>
          <w:sz w:val="20"/>
          <w:szCs w:val="20"/>
          <w:u w:val="single"/>
        </w:rPr>
        <w:t>R</w:t>
      </w:r>
    </w:p>
    <w:p w:rsidR="00312FEB" w:rsidRDefault="00312FEB" w:rsidP="00312FEB">
      <w:pPr>
        <w:widowControl w:val="0"/>
        <w:autoSpaceDE w:val="0"/>
        <w:autoSpaceDN w:val="0"/>
        <w:adjustRightInd w:val="0"/>
        <w:spacing w:before="93" w:after="0" w:line="205" w:lineRule="exact"/>
        <w:ind w:left="228" w:right="-20"/>
        <w:rPr>
          <w:rFonts w:ascii="Bookman Old Style" w:hAnsi="Bookman Old Style" w:cs="Bookman Old Style"/>
          <w:sz w:val="18"/>
          <w:szCs w:val="18"/>
        </w:rPr>
      </w:pP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ff</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w w:val="99"/>
          <w:position w:val="-1"/>
          <w:sz w:val="18"/>
          <w:szCs w:val="18"/>
        </w:rPr>
        <w:t>n</w:t>
      </w:r>
      <w:r>
        <w:rPr>
          <w:rFonts w:ascii="Bookman Old Style" w:hAnsi="Bookman Old Style" w:cs="Bookman Old Style"/>
          <w:spacing w:val="1"/>
          <w:position w:val="-1"/>
          <w:sz w:val="18"/>
          <w:szCs w:val="18"/>
        </w:rPr>
        <w:t xml:space="preserve"> </w:t>
      </w:r>
      <w:r>
        <w:rPr>
          <w:rFonts w:ascii="Bookman Old Style" w:hAnsi="Bookman Old Style" w:cs="Bookman Old Style"/>
          <w:b/>
          <w:bCs/>
          <w:spacing w:val="1"/>
          <w:position w:val="-1"/>
          <w:sz w:val="18"/>
          <w:szCs w:val="18"/>
        </w:rPr>
        <w:t>t</w:t>
      </w:r>
      <w:r>
        <w:rPr>
          <w:rFonts w:ascii="Bookman Old Style" w:hAnsi="Bookman Old Style" w:cs="Bookman Old Style"/>
          <w:b/>
          <w:bCs/>
          <w:spacing w:val="-2"/>
          <w:w w:val="99"/>
          <w:position w:val="-1"/>
          <w:sz w:val="18"/>
          <w:szCs w:val="18"/>
        </w:rPr>
        <w:t>w</w:t>
      </w:r>
      <w:r>
        <w:rPr>
          <w:rFonts w:ascii="Bookman Old Style" w:hAnsi="Bookman Old Style" w:cs="Bookman Old Style"/>
          <w:b/>
          <w:bCs/>
          <w:spacing w:val="1"/>
          <w:w w:val="99"/>
          <w:position w:val="-1"/>
          <w:sz w:val="18"/>
          <w:szCs w:val="18"/>
        </w:rPr>
        <w:t>o</w:t>
      </w:r>
      <w:r>
        <w:rPr>
          <w:rFonts w:ascii="Bookman Old Style" w:hAnsi="Bookman Old Style" w:cs="Bookman Old Style"/>
          <w:b/>
          <w:bCs/>
          <w:position w:val="-1"/>
          <w:sz w:val="18"/>
          <w:szCs w:val="18"/>
        </w:rPr>
        <w:t>-</w:t>
      </w:r>
      <w:r>
        <w:rPr>
          <w:rFonts w:ascii="Bookman Old Style" w:hAnsi="Bookman Old Style" w:cs="Bookman Old Style"/>
          <w:b/>
          <w:bCs/>
          <w:w w:val="99"/>
          <w:position w:val="-1"/>
          <w:sz w:val="18"/>
          <w:szCs w:val="18"/>
        </w:rPr>
        <w:t>b</w:t>
      </w:r>
      <w:r>
        <w:rPr>
          <w:rFonts w:ascii="Bookman Old Style" w:hAnsi="Bookman Old Style" w:cs="Bookman Old Style"/>
          <w:b/>
          <w:bCs/>
          <w:position w:val="-1"/>
          <w:sz w:val="18"/>
          <w:szCs w:val="18"/>
        </w:rPr>
        <w:t>i</w:t>
      </w:r>
      <w:r>
        <w:rPr>
          <w:rFonts w:ascii="Bookman Old Style" w:hAnsi="Bookman Old Style" w:cs="Bookman Old Style"/>
          <w:b/>
          <w:bCs/>
          <w:w w:val="99"/>
          <w:position w:val="-1"/>
          <w:sz w:val="18"/>
          <w:szCs w:val="18"/>
        </w:rPr>
        <w:t>d</w:t>
      </w:r>
      <w:r>
        <w:rPr>
          <w:rFonts w:ascii="Bookman Old Style" w:hAnsi="Bookman Old Style" w:cs="Bookman Old Style"/>
          <w:b/>
          <w:bCs/>
          <w:position w:val="-1"/>
          <w:sz w:val="18"/>
          <w:szCs w:val="18"/>
        </w:rPr>
        <w:t>-</w:t>
      </w:r>
      <w:r w:rsidR="00C159AF">
        <w:rPr>
          <w:rFonts w:ascii="Bookman Old Style" w:hAnsi="Bookman Old Style" w:cs="Bookman Old Style"/>
          <w:b/>
          <w:bCs/>
          <w:position w:val="-1"/>
          <w:sz w:val="18"/>
          <w:szCs w:val="18"/>
        </w:rPr>
        <w:t xml:space="preserve"> online </w:t>
      </w:r>
      <w:r>
        <w:rPr>
          <w:rFonts w:ascii="Bookman Old Style" w:hAnsi="Bookman Old Style" w:cs="Bookman Old Style"/>
          <w:b/>
          <w:bCs/>
          <w:w w:val="99"/>
          <w:position w:val="-1"/>
          <w:sz w:val="18"/>
          <w:szCs w:val="18"/>
        </w:rPr>
        <w:t>s</w:t>
      </w:r>
      <w:r>
        <w:rPr>
          <w:rFonts w:ascii="Bookman Old Style" w:hAnsi="Bookman Old Style" w:cs="Bookman Old Style"/>
          <w:b/>
          <w:bCs/>
          <w:spacing w:val="1"/>
          <w:w w:val="99"/>
          <w:position w:val="-1"/>
          <w:sz w:val="18"/>
          <w:szCs w:val="18"/>
        </w:rPr>
        <w:t>y</w:t>
      </w:r>
      <w:r>
        <w:rPr>
          <w:rFonts w:ascii="Bookman Old Style" w:hAnsi="Bookman Old Style" w:cs="Bookman Old Style"/>
          <w:b/>
          <w:bCs/>
          <w:w w:val="99"/>
          <w:position w:val="-1"/>
          <w:sz w:val="18"/>
          <w:szCs w:val="18"/>
        </w:rPr>
        <w:t>s</w:t>
      </w:r>
      <w:r>
        <w:rPr>
          <w:rFonts w:ascii="Bookman Old Style" w:hAnsi="Bookman Old Style" w:cs="Bookman Old Style"/>
          <w:b/>
          <w:bCs/>
          <w:spacing w:val="-1"/>
          <w:position w:val="-1"/>
          <w:sz w:val="18"/>
          <w:szCs w:val="18"/>
        </w:rPr>
        <w:t>t</w:t>
      </w:r>
      <w:r>
        <w:rPr>
          <w:rFonts w:ascii="Bookman Old Style" w:hAnsi="Bookman Old Style" w:cs="Bookman Old Style"/>
          <w:b/>
          <w:bCs/>
          <w:spacing w:val="1"/>
          <w:w w:val="99"/>
          <w:position w:val="-1"/>
          <w:sz w:val="18"/>
          <w:szCs w:val="18"/>
        </w:rPr>
        <w:t>e</w:t>
      </w:r>
      <w:r>
        <w:rPr>
          <w:rFonts w:ascii="Bookman Old Style" w:hAnsi="Bookman Old Style" w:cs="Bookman Old Style"/>
          <w:b/>
          <w:bCs/>
          <w:w w:val="99"/>
          <w:position w:val="-1"/>
          <w:sz w:val="18"/>
          <w:szCs w:val="18"/>
        </w:rPr>
        <w:t>m</w:t>
      </w:r>
      <w:r>
        <w:rPr>
          <w:rFonts w:ascii="Bookman Old Style" w:hAnsi="Bookman Old Style" w:cs="Bookman Old Style"/>
          <w:b/>
          <w:bCs/>
          <w:spacing w:val="-1"/>
          <w:position w:val="-1"/>
          <w:sz w:val="18"/>
          <w:szCs w:val="18"/>
        </w:rPr>
        <w:t xml:space="preserve"> </w:t>
      </w:r>
      <w:r>
        <w:rPr>
          <w:rFonts w:ascii="Bookman Old Style" w:hAnsi="Bookman Old Style" w:cs="Bookman Old Style"/>
          <w:spacing w:val="-1"/>
          <w:w w:val="99"/>
          <w:position w:val="-1"/>
          <w:sz w:val="18"/>
          <w:szCs w:val="18"/>
        </w:rPr>
        <w:t>a</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v</w:t>
      </w:r>
      <w:r>
        <w:rPr>
          <w:rFonts w:ascii="Bookman Old Style" w:hAnsi="Bookman Old Style" w:cs="Bookman Old Style"/>
          <w:spacing w:val="-1"/>
          <w:position w:val="-1"/>
          <w:sz w:val="18"/>
          <w:szCs w:val="18"/>
        </w:rPr>
        <w:t>it</w:t>
      </w:r>
      <w:r>
        <w:rPr>
          <w:rFonts w:ascii="Bookman Old Style" w:hAnsi="Bookman Old Style" w:cs="Bookman Old Style"/>
          <w:w w:val="99"/>
          <w:position w:val="-1"/>
          <w:sz w:val="18"/>
          <w:szCs w:val="18"/>
        </w:rPr>
        <w:t>ed</w:t>
      </w:r>
      <w:r>
        <w:rPr>
          <w:rFonts w:ascii="Bookman Old Style" w:hAnsi="Bookman Old Style" w:cs="Bookman Old Style"/>
          <w:spacing w:val="2"/>
          <w:position w:val="-1"/>
          <w:sz w:val="18"/>
          <w:szCs w:val="18"/>
        </w:rPr>
        <w:t xml:space="preserve"> </w:t>
      </w:r>
      <w:r>
        <w:rPr>
          <w:rFonts w:ascii="Bookman Old Style" w:hAnsi="Bookman Old Style" w:cs="Bookman Old Style"/>
          <w:position w:val="-1"/>
          <w:sz w:val="18"/>
          <w:szCs w:val="18"/>
        </w:rPr>
        <w:t>fr</w:t>
      </w:r>
      <w:r>
        <w:rPr>
          <w:rFonts w:ascii="Bookman Old Style" w:hAnsi="Bookman Old Style" w:cs="Bookman Old Style"/>
          <w:w w:val="99"/>
          <w:position w:val="-1"/>
          <w:sz w:val="18"/>
          <w:szCs w:val="18"/>
        </w:rPr>
        <w:t>om</w:t>
      </w:r>
      <w:r>
        <w:rPr>
          <w:rFonts w:ascii="Bookman Old Style" w:hAnsi="Bookman Old Style" w:cs="Bookman Old Style"/>
          <w:spacing w:val="2"/>
          <w:position w:val="-1"/>
          <w:sz w:val="18"/>
          <w:szCs w:val="18"/>
        </w:rPr>
        <w:t xml:space="preserve"> </w:t>
      </w:r>
      <w:r>
        <w:rPr>
          <w:rFonts w:ascii="Bookman Old Style" w:hAnsi="Bookman Old Style" w:cs="Bookman Old Style"/>
          <w:w w:val="99"/>
          <w:position w:val="-1"/>
          <w:sz w:val="18"/>
          <w:szCs w:val="18"/>
        </w:rPr>
        <w:t>co</w:t>
      </w:r>
      <w:r>
        <w:rPr>
          <w:rFonts w:ascii="Bookman Old Style" w:hAnsi="Bookman Old Style" w:cs="Bookman Old Style"/>
          <w:spacing w:val="2"/>
          <w:w w:val="99"/>
          <w:position w:val="-1"/>
          <w:sz w:val="18"/>
          <w:szCs w:val="18"/>
        </w:rPr>
        <w:t>m</w:t>
      </w:r>
      <w:r>
        <w:rPr>
          <w:rFonts w:ascii="Bookman Old Style" w:hAnsi="Bookman Old Style" w:cs="Bookman Old Style"/>
          <w:spacing w:val="1"/>
          <w:w w:val="99"/>
          <w:position w:val="-1"/>
          <w:sz w:val="18"/>
          <w:szCs w:val="18"/>
        </w:rPr>
        <w:t>p</w:t>
      </w:r>
      <w:r>
        <w:rPr>
          <w:rFonts w:ascii="Bookman Old Style" w:hAnsi="Bookman Old Style" w:cs="Bookman Old Style"/>
          <w:w w:val="99"/>
          <w:position w:val="-1"/>
          <w:sz w:val="18"/>
          <w:szCs w:val="18"/>
        </w:rPr>
        <w:t>e</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e</w:t>
      </w:r>
      <w:r>
        <w:rPr>
          <w:rFonts w:ascii="Bookman Old Style" w:hAnsi="Bookman Old Style" w:cs="Bookman Old Style"/>
          <w:spacing w:val="1"/>
          <w:w w:val="99"/>
          <w:position w:val="-1"/>
          <w:sz w:val="18"/>
          <w:szCs w:val="18"/>
        </w:rPr>
        <w:t>n</w:t>
      </w:r>
      <w:r>
        <w:rPr>
          <w:rFonts w:ascii="Bookman Old Style" w:hAnsi="Bookman Old Style" w:cs="Bookman Old Style"/>
          <w:position w:val="-1"/>
          <w:sz w:val="18"/>
          <w:szCs w:val="18"/>
        </w:rPr>
        <w:t>t</w:t>
      </w:r>
      <w:r>
        <w:rPr>
          <w:rFonts w:ascii="Bookman Old Style" w:hAnsi="Bookman Old Style" w:cs="Bookman Old Style"/>
          <w:spacing w:val="-1"/>
          <w:position w:val="-1"/>
          <w:sz w:val="18"/>
          <w:szCs w:val="18"/>
        </w:rPr>
        <w:t xml:space="preserve"> </w:t>
      </w:r>
      <w:r>
        <w:rPr>
          <w:rFonts w:ascii="Bookman Old Style" w:hAnsi="Bookman Old Style" w:cs="Bookman Old Style"/>
          <w:spacing w:val="-2"/>
          <w:w w:val="99"/>
          <w:position w:val="-1"/>
          <w:sz w:val="18"/>
          <w:szCs w:val="18"/>
        </w:rPr>
        <w:t>c</w:t>
      </w:r>
      <w:r>
        <w:rPr>
          <w:rFonts w:ascii="Bookman Old Style" w:hAnsi="Bookman Old Style" w:cs="Bookman Old Style"/>
          <w:w w:val="99"/>
          <w:position w:val="-1"/>
          <w:sz w:val="18"/>
          <w:szCs w:val="18"/>
        </w:rPr>
        <w:t>o</w:t>
      </w:r>
      <w:r>
        <w:rPr>
          <w:rFonts w:ascii="Bookman Old Style" w:hAnsi="Bookman Old Style" w:cs="Bookman Old Style"/>
          <w:spacing w:val="1"/>
          <w:w w:val="99"/>
          <w:position w:val="-1"/>
          <w:sz w:val="18"/>
          <w:szCs w:val="18"/>
        </w:rPr>
        <w:t>n</w:t>
      </w:r>
      <w:r>
        <w:rPr>
          <w:rFonts w:ascii="Bookman Old Style" w:hAnsi="Bookman Old Style" w:cs="Bookman Old Style"/>
          <w:spacing w:val="-1"/>
          <w:position w:val="-1"/>
          <w:sz w:val="18"/>
          <w:szCs w:val="18"/>
        </w:rPr>
        <w:t>t</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a</w:t>
      </w:r>
      <w:r>
        <w:rPr>
          <w:rFonts w:ascii="Bookman Old Style" w:hAnsi="Bookman Old Style" w:cs="Bookman Old Style"/>
          <w:w w:val="99"/>
          <w:position w:val="-1"/>
          <w:sz w:val="18"/>
          <w:szCs w:val="18"/>
        </w:rPr>
        <w:t>c</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 xml:space="preserve">r </w:t>
      </w:r>
      <w:r>
        <w:rPr>
          <w:rFonts w:ascii="Bookman Old Style" w:hAnsi="Bookman Old Style" w:cs="Bookman Old Style"/>
          <w:spacing w:val="-1"/>
          <w:position w:val="-1"/>
          <w:sz w:val="18"/>
          <w:szCs w:val="18"/>
        </w:rPr>
        <w:t>t</w:t>
      </w:r>
      <w:r>
        <w:rPr>
          <w:rFonts w:ascii="Bookman Old Style" w:hAnsi="Bookman Old Style" w:cs="Bookman Old Style"/>
          <w:spacing w:val="1"/>
          <w:w w:val="99"/>
          <w:position w:val="-1"/>
          <w:sz w:val="18"/>
          <w:szCs w:val="18"/>
        </w:rPr>
        <w:t>h</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spacing w:val="-1"/>
          <w:position w:val="-1"/>
          <w:sz w:val="18"/>
          <w:szCs w:val="18"/>
        </w:rPr>
        <w:t>l</w:t>
      </w:r>
      <w:r>
        <w:rPr>
          <w:rFonts w:ascii="Bookman Old Style" w:hAnsi="Bookman Old Style" w:cs="Bookman Old Style"/>
          <w:spacing w:val="-2"/>
          <w:position w:val="-1"/>
          <w:sz w:val="18"/>
          <w:szCs w:val="18"/>
        </w:rPr>
        <w:t>l</w:t>
      </w:r>
      <w:r>
        <w:rPr>
          <w:rFonts w:ascii="Bookman Old Style" w:hAnsi="Bookman Old Style" w:cs="Bookman Old Style"/>
          <w:w w:val="99"/>
          <w:position w:val="-1"/>
          <w:sz w:val="18"/>
          <w:szCs w:val="18"/>
        </w:rPr>
        <w:t>o</w:t>
      </w:r>
      <w:r>
        <w:rPr>
          <w:rFonts w:ascii="Bookman Old Style" w:hAnsi="Bookman Old Style" w:cs="Bookman Old Style"/>
          <w:spacing w:val="2"/>
          <w:w w:val="99"/>
          <w:position w:val="-1"/>
          <w:sz w:val="18"/>
          <w:szCs w:val="18"/>
        </w:rPr>
        <w:t>w</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g</w:t>
      </w:r>
      <w:r>
        <w:rPr>
          <w:rFonts w:ascii="Bookman Old Style" w:hAnsi="Bookman Old Style" w:cs="Bookman Old Style"/>
          <w:spacing w:val="2"/>
          <w:position w:val="-1"/>
          <w:sz w:val="18"/>
          <w:szCs w:val="18"/>
        </w:rPr>
        <w:t xml:space="preserve"> </w:t>
      </w:r>
      <w:r>
        <w:rPr>
          <w:rFonts w:ascii="Bookman Old Style" w:hAnsi="Bookman Old Style" w:cs="Bookman Old Style"/>
          <w:spacing w:val="-1"/>
          <w:w w:val="99"/>
          <w:position w:val="-1"/>
          <w:sz w:val="18"/>
          <w:szCs w:val="18"/>
        </w:rPr>
        <w:t>w</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k</w:t>
      </w:r>
      <w:r>
        <w:rPr>
          <w:rFonts w:ascii="Bookman Old Style" w:hAnsi="Bookman Old Style" w:cs="Bookman Old Style"/>
          <w:position w:val="-1"/>
          <w:sz w:val="18"/>
          <w:szCs w:val="18"/>
        </w:rPr>
        <w:t>:</w:t>
      </w:r>
    </w:p>
    <w:p w:rsidR="00312FEB" w:rsidRDefault="00312FEB" w:rsidP="00312FEB">
      <w:pPr>
        <w:widowControl w:val="0"/>
        <w:autoSpaceDE w:val="0"/>
        <w:autoSpaceDN w:val="0"/>
        <w:adjustRightInd w:val="0"/>
        <w:spacing w:before="3" w:after="0" w:line="220" w:lineRule="exact"/>
        <w:rPr>
          <w:rFonts w:ascii="Bookman Old Style" w:hAnsi="Bookman Old Style" w:cs="Bookman Old Style"/>
        </w:rPr>
      </w:pPr>
    </w:p>
    <w:tbl>
      <w:tblPr>
        <w:tblW w:w="10096" w:type="dxa"/>
        <w:tblInd w:w="-535" w:type="dxa"/>
        <w:tblLayout w:type="fixed"/>
        <w:tblCellMar>
          <w:left w:w="0" w:type="dxa"/>
          <w:right w:w="0" w:type="dxa"/>
        </w:tblCellMar>
        <w:tblLook w:val="0000" w:firstRow="0" w:lastRow="0" w:firstColumn="0" w:lastColumn="0" w:noHBand="0" w:noVBand="0"/>
      </w:tblPr>
      <w:tblGrid>
        <w:gridCol w:w="3060"/>
        <w:gridCol w:w="7036"/>
      </w:tblGrid>
      <w:tr w:rsidR="00312FEB" w:rsidRPr="00E37B5F" w:rsidTr="005355A8">
        <w:trPr>
          <w:trHeight w:hRule="exact" w:val="667"/>
        </w:trPr>
        <w:tc>
          <w:tcPr>
            <w:tcW w:w="306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 xml:space="preserve">f </w:t>
            </w:r>
            <w:r w:rsidRPr="001468D4">
              <w:rPr>
                <w:rFonts w:ascii="Bookman Old Style" w:hAnsi="Bookman Old Style" w:cs="Bookman Old Style"/>
                <w:b/>
                <w:bCs/>
                <w:spacing w:val="-3"/>
                <w:w w:val="99"/>
                <w:sz w:val="18"/>
                <w:szCs w:val="18"/>
              </w:rPr>
              <w:t>W</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spacing w:val="1"/>
                <w:w w:val="99"/>
                <w:sz w:val="18"/>
                <w:szCs w:val="18"/>
              </w:rPr>
              <w:t>k</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5355A8" w:rsidRPr="005355A8" w:rsidRDefault="001A6E4B" w:rsidP="00A059E1">
            <w:pPr>
              <w:widowControl w:val="0"/>
              <w:autoSpaceDE w:val="0"/>
              <w:autoSpaceDN w:val="0"/>
              <w:adjustRightInd w:val="0"/>
              <w:spacing w:after="0" w:line="206" w:lineRule="exact"/>
              <w:ind w:left="102" w:right="-20"/>
              <w:rPr>
                <w:rFonts w:ascii="Times New Roman" w:hAnsi="Times New Roman"/>
                <w:b/>
                <w:bCs/>
                <w:spacing w:val="-1"/>
                <w:w w:val="99"/>
              </w:rPr>
            </w:pPr>
            <w:r w:rsidRPr="001A6E4B">
              <w:rPr>
                <w:rFonts w:ascii="Times New Roman" w:hAnsi="Times New Roman"/>
                <w:b/>
                <w:bCs/>
                <w:spacing w:val="-1"/>
                <w:w w:val="99"/>
              </w:rPr>
              <w:t>Baseline Environmental Data collection for proposed Crude Oil Terminal at Paradip</w:t>
            </w:r>
            <w:r w:rsidRPr="005355A8">
              <w:rPr>
                <w:rFonts w:ascii="Times New Roman" w:hAnsi="Times New Roman"/>
                <w:b/>
                <w:bCs/>
                <w:spacing w:val="-1"/>
                <w:w w:val="99"/>
              </w:rPr>
              <w:t xml:space="preserve"> </w:t>
            </w:r>
          </w:p>
          <w:p w:rsidR="00B949C4" w:rsidRPr="00F32F0B" w:rsidRDefault="00B949C4" w:rsidP="00A059E1">
            <w:pPr>
              <w:widowControl w:val="0"/>
              <w:autoSpaceDE w:val="0"/>
              <w:autoSpaceDN w:val="0"/>
              <w:adjustRightInd w:val="0"/>
              <w:spacing w:after="0" w:line="206" w:lineRule="exact"/>
              <w:ind w:left="102" w:right="-20"/>
              <w:rPr>
                <w:rFonts w:ascii="Times New Roman" w:hAnsi="Times New Roman"/>
                <w:b/>
                <w:bCs/>
                <w:spacing w:val="-1"/>
                <w:w w:val="99"/>
              </w:rPr>
            </w:pPr>
          </w:p>
        </w:tc>
      </w:tr>
      <w:tr w:rsidR="00312FEB" w:rsidRPr="001468D4" w:rsidTr="00200005">
        <w:trPr>
          <w:trHeight w:hRule="exact" w:val="352"/>
        </w:trPr>
        <w:tc>
          <w:tcPr>
            <w:tcW w:w="306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8"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Te</w:t>
            </w:r>
            <w:r w:rsidRPr="001468D4">
              <w:rPr>
                <w:rFonts w:ascii="Bookman Old Style" w:hAnsi="Bookman Old Style" w:cs="Bookman Old Style"/>
                <w:b/>
                <w:bCs/>
                <w:w w:val="99"/>
                <w:sz w:val="18"/>
                <w:szCs w:val="18"/>
              </w:rPr>
              <w:t>nd</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 xml:space="preserve">r </w:t>
            </w: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312FEB" w:rsidRPr="00F32F0B" w:rsidRDefault="00312FEB" w:rsidP="001A6E4B">
            <w:pPr>
              <w:widowControl w:val="0"/>
              <w:autoSpaceDE w:val="0"/>
              <w:autoSpaceDN w:val="0"/>
              <w:adjustRightInd w:val="0"/>
              <w:spacing w:after="0" w:line="206" w:lineRule="exact"/>
              <w:ind w:left="102" w:right="-20"/>
              <w:rPr>
                <w:rFonts w:ascii="Times New Roman" w:hAnsi="Times New Roman"/>
                <w:b/>
                <w:bCs/>
                <w:spacing w:val="-1"/>
                <w:w w:val="99"/>
              </w:rPr>
            </w:pPr>
            <w:r w:rsidRPr="00F32F0B">
              <w:rPr>
                <w:rFonts w:ascii="Times New Roman" w:hAnsi="Times New Roman"/>
                <w:b/>
                <w:bCs/>
                <w:spacing w:val="-1"/>
                <w:w w:val="99"/>
              </w:rPr>
              <w:t xml:space="preserve">Tender No. </w:t>
            </w:r>
            <w:r w:rsidR="001A6E4B" w:rsidRPr="001A6E4B">
              <w:rPr>
                <w:rFonts w:ascii="Times New Roman" w:hAnsi="Times New Roman"/>
                <w:b/>
                <w:bCs/>
                <w:spacing w:val="-1"/>
                <w:w w:val="99"/>
              </w:rPr>
              <w:t>OC15000263</w:t>
            </w:r>
            <w:r w:rsidR="001A6E4B" w:rsidRPr="001A6E4B">
              <w:rPr>
                <w:rFonts w:ascii="Times New Roman" w:hAnsi="Times New Roman"/>
                <w:b/>
                <w:bCs/>
                <w:spacing w:val="-1"/>
                <w:w w:val="99"/>
              </w:rPr>
              <w:t>/JBS</w:t>
            </w:r>
            <w:r w:rsidR="001A6E4B">
              <w:rPr>
                <w:rFonts w:ascii="Times New Roman" w:hAnsi="Times New Roman"/>
                <w:b/>
                <w:bCs/>
                <w:spacing w:val="-1"/>
                <w:w w:val="99"/>
              </w:rPr>
              <w:t xml:space="preserve"> </w:t>
            </w:r>
            <w:r w:rsidR="00100422">
              <w:rPr>
                <w:rFonts w:ascii="Times New Roman" w:hAnsi="Times New Roman"/>
                <w:b/>
                <w:bCs/>
                <w:spacing w:val="-1"/>
                <w:w w:val="99"/>
              </w:rPr>
              <w:t xml:space="preserve">dated </w:t>
            </w:r>
            <w:r w:rsidR="001A6E4B">
              <w:rPr>
                <w:rFonts w:ascii="Times New Roman" w:hAnsi="Times New Roman"/>
                <w:b/>
                <w:bCs/>
                <w:spacing w:val="-1"/>
                <w:w w:val="99"/>
              </w:rPr>
              <w:t>01</w:t>
            </w:r>
            <w:r w:rsidR="00A059E1" w:rsidRPr="00A059E1">
              <w:rPr>
                <w:rFonts w:ascii="Times New Roman" w:hAnsi="Times New Roman"/>
                <w:b/>
                <w:bCs/>
                <w:spacing w:val="-1"/>
                <w:w w:val="99"/>
              </w:rPr>
              <w:t>.0</w:t>
            </w:r>
            <w:r w:rsidR="001A6E4B">
              <w:rPr>
                <w:rFonts w:ascii="Times New Roman" w:hAnsi="Times New Roman"/>
                <w:b/>
                <w:bCs/>
                <w:spacing w:val="-1"/>
                <w:w w:val="99"/>
              </w:rPr>
              <w:t>3</w:t>
            </w:r>
            <w:r w:rsidR="00A059E1" w:rsidRPr="00A059E1">
              <w:rPr>
                <w:rFonts w:ascii="Times New Roman" w:hAnsi="Times New Roman"/>
                <w:b/>
                <w:bCs/>
                <w:spacing w:val="-1"/>
                <w:w w:val="99"/>
              </w:rPr>
              <w:t>.2019</w:t>
            </w:r>
          </w:p>
        </w:tc>
      </w:tr>
      <w:tr w:rsidR="00200005" w:rsidRPr="001468D4" w:rsidTr="00200005">
        <w:trPr>
          <w:trHeight w:hRule="exact" w:val="460"/>
        </w:trPr>
        <w:tc>
          <w:tcPr>
            <w:tcW w:w="3060" w:type="dxa"/>
            <w:tcBorders>
              <w:top w:val="single" w:sz="4" w:space="0" w:color="000000"/>
              <w:left w:val="single" w:sz="4" w:space="0" w:color="000000"/>
              <w:bottom w:val="single" w:sz="4" w:space="0" w:color="000000"/>
              <w:right w:val="single" w:sz="4" w:space="0" w:color="000000"/>
            </w:tcBorders>
          </w:tcPr>
          <w:p w:rsidR="00200005" w:rsidRPr="001468D4" w:rsidRDefault="00200005"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D</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spacing w:val="1"/>
                <w:w w:val="99"/>
                <w:sz w:val="18"/>
                <w:szCs w:val="18"/>
              </w:rPr>
              <w:t>T</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f</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b</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s</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bm</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ss</w:t>
            </w:r>
            <w:r w:rsidRPr="001468D4">
              <w:rPr>
                <w:rFonts w:ascii="Bookman Old Style" w:hAnsi="Bookman Old Style" w:cs="Bookman Old Style"/>
                <w:b/>
                <w:bCs/>
                <w:sz w:val="18"/>
                <w:szCs w:val="18"/>
              </w:rPr>
              <w:t>i</w:t>
            </w:r>
            <w:r>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n</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125CEA" w:rsidRPr="00125CEA" w:rsidRDefault="00F32F0B" w:rsidP="00125CEA">
            <w:pPr>
              <w:widowControl w:val="0"/>
              <w:tabs>
                <w:tab w:val="left" w:pos="4680"/>
              </w:tabs>
              <w:autoSpaceDE w:val="0"/>
              <w:autoSpaceDN w:val="0"/>
              <w:adjustRightInd w:val="0"/>
              <w:spacing w:after="0" w:line="240" w:lineRule="auto"/>
              <w:ind w:right="630"/>
              <w:rPr>
                <w:rFonts w:ascii="Times New Roman" w:hAnsi="Times New Roman"/>
                <w:b/>
                <w:bCs/>
                <w:w w:val="99"/>
              </w:rPr>
            </w:pPr>
            <w:r>
              <w:rPr>
                <w:rFonts w:ascii="Times New Roman" w:hAnsi="Times New Roman"/>
                <w:b/>
                <w:bCs/>
                <w:spacing w:val="-1"/>
                <w:w w:val="99"/>
              </w:rPr>
              <w:t xml:space="preserve">  </w:t>
            </w:r>
            <w:r w:rsidR="00A059E1">
              <w:rPr>
                <w:rFonts w:ascii="Times New Roman" w:hAnsi="Times New Roman"/>
                <w:b/>
                <w:bCs/>
                <w:spacing w:val="-1"/>
                <w:w w:val="99"/>
              </w:rPr>
              <w:t>1</w:t>
            </w:r>
            <w:r w:rsidR="001A6E4B">
              <w:rPr>
                <w:rFonts w:ascii="Times New Roman" w:hAnsi="Times New Roman"/>
                <w:b/>
                <w:bCs/>
                <w:spacing w:val="-1"/>
                <w:w w:val="99"/>
              </w:rPr>
              <w:t>2</w:t>
            </w:r>
            <w:r w:rsidR="00A059E1">
              <w:rPr>
                <w:rFonts w:ascii="Times New Roman" w:hAnsi="Times New Roman"/>
                <w:b/>
                <w:bCs/>
                <w:spacing w:val="-1"/>
                <w:w w:val="99"/>
              </w:rPr>
              <w:t>.0</w:t>
            </w:r>
            <w:r w:rsidR="001A6E4B">
              <w:rPr>
                <w:rFonts w:ascii="Times New Roman" w:hAnsi="Times New Roman"/>
                <w:b/>
                <w:bCs/>
                <w:spacing w:val="-1"/>
                <w:w w:val="99"/>
              </w:rPr>
              <w:t>3</w:t>
            </w:r>
            <w:r w:rsidR="00A059E1">
              <w:rPr>
                <w:rFonts w:ascii="Times New Roman" w:hAnsi="Times New Roman"/>
                <w:b/>
                <w:bCs/>
                <w:spacing w:val="-1"/>
                <w:w w:val="99"/>
              </w:rPr>
              <w:t>.2019</w:t>
            </w:r>
            <w:r w:rsidR="00125CEA" w:rsidRPr="00125CEA">
              <w:rPr>
                <w:rFonts w:ascii="Times New Roman" w:hAnsi="Times New Roman"/>
                <w:b/>
                <w:bCs/>
                <w:spacing w:val="-1"/>
                <w:w w:val="99"/>
              </w:rPr>
              <w:t xml:space="preserve"> </w:t>
            </w:r>
            <w:r w:rsidR="00125CEA" w:rsidRPr="00125CEA">
              <w:rPr>
                <w:rFonts w:ascii="Times New Roman" w:hAnsi="Times New Roman"/>
                <w:b/>
                <w:bCs/>
                <w:w w:val="99"/>
              </w:rPr>
              <w:t xml:space="preserve">Up to 11:00 </w:t>
            </w:r>
            <w:proofErr w:type="spellStart"/>
            <w:r w:rsidR="00125CEA" w:rsidRPr="00125CEA">
              <w:rPr>
                <w:rFonts w:ascii="Times New Roman" w:hAnsi="Times New Roman"/>
                <w:b/>
                <w:bCs/>
                <w:w w:val="99"/>
              </w:rPr>
              <w:t>Hrs</w:t>
            </w:r>
            <w:proofErr w:type="spellEnd"/>
          </w:p>
          <w:p w:rsidR="00200005" w:rsidRPr="001468D4" w:rsidRDefault="00200005" w:rsidP="00901B5E">
            <w:pPr>
              <w:widowControl w:val="0"/>
              <w:autoSpaceDE w:val="0"/>
              <w:autoSpaceDN w:val="0"/>
              <w:adjustRightInd w:val="0"/>
              <w:spacing w:after="0" w:line="206" w:lineRule="exact"/>
              <w:ind w:left="99" w:right="-20"/>
              <w:rPr>
                <w:rFonts w:ascii="Times New Roman" w:hAnsi="Times New Roman"/>
                <w:sz w:val="24"/>
                <w:szCs w:val="24"/>
              </w:rPr>
            </w:pPr>
          </w:p>
        </w:tc>
      </w:tr>
      <w:tr w:rsidR="00125CEA" w:rsidRPr="001468D4" w:rsidTr="005355A8">
        <w:trPr>
          <w:trHeight w:hRule="exact" w:val="1882"/>
        </w:trPr>
        <w:tc>
          <w:tcPr>
            <w:tcW w:w="3060" w:type="dxa"/>
            <w:tcBorders>
              <w:top w:val="single" w:sz="4" w:space="0" w:color="000000"/>
              <w:left w:val="single" w:sz="4" w:space="0" w:color="000000"/>
              <w:bottom w:val="single" w:sz="4" w:space="0" w:color="000000"/>
              <w:right w:val="single" w:sz="4" w:space="0" w:color="000000"/>
            </w:tcBorders>
          </w:tcPr>
          <w:p w:rsidR="00125CEA" w:rsidRPr="001468D4" w:rsidRDefault="00F32F0B" w:rsidP="00F32F0B">
            <w:pPr>
              <w:widowControl w:val="0"/>
              <w:tabs>
                <w:tab w:val="left" w:pos="4680"/>
              </w:tabs>
              <w:autoSpaceDE w:val="0"/>
              <w:autoSpaceDN w:val="0"/>
              <w:adjustRightInd w:val="0"/>
              <w:spacing w:after="0" w:line="240" w:lineRule="auto"/>
              <w:ind w:right="630"/>
              <w:rPr>
                <w:rFonts w:ascii="Bookman Old Style" w:hAnsi="Bookman Old Style" w:cs="Bookman Old Style"/>
                <w:b/>
                <w:bCs/>
                <w:spacing w:val="-1"/>
                <w:w w:val="99"/>
                <w:sz w:val="18"/>
                <w:szCs w:val="18"/>
              </w:rPr>
            </w:pPr>
            <w:r>
              <w:rPr>
                <w:rFonts w:ascii="Bookman Old Style" w:hAnsi="Bookman Old Style" w:cs="Bookman Old Style"/>
                <w:b/>
                <w:bCs/>
                <w:w w:val="99"/>
                <w:sz w:val="18"/>
                <w:szCs w:val="18"/>
              </w:rPr>
              <w:t xml:space="preserve">  </w:t>
            </w:r>
            <w:r w:rsidR="00125CEA" w:rsidRPr="001468D4">
              <w:rPr>
                <w:rFonts w:ascii="Bookman Old Style" w:hAnsi="Bookman Old Style" w:cs="Bookman Old Style"/>
                <w:b/>
                <w:bCs/>
                <w:w w:val="99"/>
                <w:sz w:val="18"/>
                <w:szCs w:val="18"/>
              </w:rPr>
              <w:t>E</w:t>
            </w:r>
            <w:r w:rsidR="00125CEA" w:rsidRPr="001468D4">
              <w:rPr>
                <w:rFonts w:ascii="Bookman Old Style" w:hAnsi="Bookman Old Style" w:cs="Bookman Old Style"/>
                <w:b/>
                <w:bCs/>
                <w:spacing w:val="1"/>
                <w:w w:val="99"/>
                <w:sz w:val="18"/>
                <w:szCs w:val="18"/>
              </w:rPr>
              <w:t>a</w:t>
            </w:r>
            <w:r w:rsidR="00125CEA" w:rsidRPr="001468D4">
              <w:rPr>
                <w:rFonts w:ascii="Bookman Old Style" w:hAnsi="Bookman Old Style" w:cs="Bookman Old Style"/>
                <w:b/>
                <w:bCs/>
                <w:spacing w:val="1"/>
                <w:sz w:val="18"/>
                <w:szCs w:val="18"/>
              </w:rPr>
              <w:t>r</w:t>
            </w:r>
            <w:r w:rsidR="00125CEA" w:rsidRPr="001468D4">
              <w:rPr>
                <w:rFonts w:ascii="Bookman Old Style" w:hAnsi="Bookman Old Style" w:cs="Bookman Old Style"/>
                <w:b/>
                <w:bCs/>
                <w:w w:val="99"/>
                <w:sz w:val="18"/>
                <w:szCs w:val="18"/>
              </w:rPr>
              <w:t>n</w:t>
            </w:r>
            <w:r w:rsidR="00125CEA" w:rsidRPr="001468D4">
              <w:rPr>
                <w:rFonts w:ascii="Bookman Old Style" w:hAnsi="Bookman Old Style" w:cs="Bookman Old Style"/>
                <w:b/>
                <w:bCs/>
                <w:spacing w:val="1"/>
                <w:w w:val="99"/>
                <w:sz w:val="18"/>
                <w:szCs w:val="18"/>
              </w:rPr>
              <w:t>e</w:t>
            </w:r>
            <w:r w:rsidR="00125CEA" w:rsidRPr="001468D4">
              <w:rPr>
                <w:rFonts w:ascii="Bookman Old Style" w:hAnsi="Bookman Old Style" w:cs="Bookman Old Style"/>
                <w:b/>
                <w:bCs/>
                <w:spacing w:val="-2"/>
                <w:w w:val="99"/>
                <w:sz w:val="18"/>
                <w:szCs w:val="18"/>
              </w:rPr>
              <w:t>s</w:t>
            </w:r>
            <w:r w:rsidR="00125CEA" w:rsidRPr="001468D4">
              <w:rPr>
                <w:rFonts w:ascii="Bookman Old Style" w:hAnsi="Bookman Old Style" w:cs="Bookman Old Style"/>
                <w:b/>
                <w:bCs/>
                <w:sz w:val="18"/>
                <w:szCs w:val="18"/>
              </w:rPr>
              <w:t xml:space="preserve">t </w:t>
            </w:r>
            <w:r w:rsidR="00125CEA" w:rsidRPr="001468D4">
              <w:rPr>
                <w:rFonts w:ascii="Bookman Old Style" w:hAnsi="Bookman Old Style" w:cs="Bookman Old Style"/>
                <w:b/>
                <w:bCs/>
                <w:spacing w:val="2"/>
                <w:w w:val="99"/>
                <w:sz w:val="18"/>
                <w:szCs w:val="18"/>
              </w:rPr>
              <w:t>M</w:t>
            </w:r>
            <w:r w:rsidR="00125CEA" w:rsidRPr="001468D4">
              <w:rPr>
                <w:rFonts w:ascii="Bookman Old Style" w:hAnsi="Bookman Old Style" w:cs="Bookman Old Style"/>
                <w:b/>
                <w:bCs/>
                <w:spacing w:val="1"/>
                <w:w w:val="99"/>
                <w:sz w:val="18"/>
                <w:szCs w:val="18"/>
              </w:rPr>
              <w:t>o</w:t>
            </w:r>
            <w:r w:rsidR="00125CEA" w:rsidRPr="001468D4">
              <w:rPr>
                <w:rFonts w:ascii="Bookman Old Style" w:hAnsi="Bookman Old Style" w:cs="Bookman Old Style"/>
                <w:b/>
                <w:bCs/>
                <w:spacing w:val="-2"/>
                <w:w w:val="99"/>
                <w:sz w:val="18"/>
                <w:szCs w:val="18"/>
              </w:rPr>
              <w:t>n</w:t>
            </w:r>
            <w:r w:rsidR="00125CEA" w:rsidRPr="001468D4">
              <w:rPr>
                <w:rFonts w:ascii="Bookman Old Style" w:hAnsi="Bookman Old Style" w:cs="Bookman Old Style"/>
                <w:b/>
                <w:bCs/>
                <w:spacing w:val="1"/>
                <w:w w:val="99"/>
                <w:sz w:val="18"/>
                <w:szCs w:val="18"/>
              </w:rPr>
              <w:t>e</w:t>
            </w:r>
            <w:r w:rsidR="00125CEA" w:rsidRPr="001468D4">
              <w:rPr>
                <w:rFonts w:ascii="Bookman Old Style" w:hAnsi="Bookman Old Style" w:cs="Bookman Old Style"/>
                <w:b/>
                <w:bCs/>
                <w:w w:val="99"/>
                <w:sz w:val="18"/>
                <w:szCs w:val="18"/>
              </w:rPr>
              <w:t>y</w:t>
            </w:r>
            <w:r w:rsidR="00125CEA">
              <w:rPr>
                <w:rFonts w:ascii="Bookman Old Style" w:hAnsi="Bookman Old Style" w:cs="Bookman Old Style"/>
                <w:sz w:val="18"/>
                <w:szCs w:val="18"/>
              </w:rPr>
              <w:t xml:space="preserve"> </w:t>
            </w:r>
            <w:r w:rsidR="00125CEA" w:rsidRPr="001468D4">
              <w:rPr>
                <w:rFonts w:ascii="Bookman Old Style" w:hAnsi="Bookman Old Style" w:cs="Bookman Old Style"/>
                <w:b/>
                <w:bCs/>
                <w:spacing w:val="-1"/>
                <w:w w:val="99"/>
                <w:sz w:val="18"/>
                <w:szCs w:val="18"/>
              </w:rPr>
              <w:t>D</w:t>
            </w:r>
            <w:r w:rsidR="00125CEA" w:rsidRPr="001468D4">
              <w:rPr>
                <w:rFonts w:ascii="Bookman Old Style" w:hAnsi="Bookman Old Style" w:cs="Bookman Old Style"/>
                <w:b/>
                <w:bCs/>
                <w:spacing w:val="1"/>
                <w:w w:val="99"/>
                <w:sz w:val="18"/>
                <w:szCs w:val="18"/>
              </w:rPr>
              <w:t>e</w:t>
            </w:r>
            <w:r w:rsidR="00125CEA" w:rsidRPr="001468D4">
              <w:rPr>
                <w:rFonts w:ascii="Bookman Old Style" w:hAnsi="Bookman Old Style" w:cs="Bookman Old Style"/>
                <w:b/>
                <w:bCs/>
                <w:spacing w:val="3"/>
                <w:w w:val="99"/>
                <w:sz w:val="18"/>
                <w:szCs w:val="18"/>
              </w:rPr>
              <w:t>p</w:t>
            </w:r>
            <w:r w:rsidR="00125CEA" w:rsidRPr="001468D4">
              <w:rPr>
                <w:rFonts w:ascii="Bookman Old Style" w:hAnsi="Bookman Old Style" w:cs="Bookman Old Style"/>
                <w:b/>
                <w:bCs/>
                <w:spacing w:val="1"/>
                <w:w w:val="99"/>
                <w:sz w:val="18"/>
                <w:szCs w:val="18"/>
              </w:rPr>
              <w:t>o</w:t>
            </w:r>
            <w:r w:rsidR="00125CEA" w:rsidRPr="001468D4">
              <w:rPr>
                <w:rFonts w:ascii="Bookman Old Style" w:hAnsi="Bookman Old Style" w:cs="Bookman Old Style"/>
                <w:b/>
                <w:bCs/>
                <w:w w:val="99"/>
                <w:sz w:val="18"/>
                <w:szCs w:val="18"/>
              </w:rPr>
              <w:t>s</w:t>
            </w:r>
            <w:r w:rsidR="00125CEA" w:rsidRPr="001468D4">
              <w:rPr>
                <w:rFonts w:ascii="Bookman Old Style" w:hAnsi="Bookman Old Style" w:cs="Bookman Old Style"/>
                <w:b/>
                <w:bCs/>
                <w:spacing w:val="-2"/>
                <w:sz w:val="18"/>
                <w:szCs w:val="18"/>
              </w:rPr>
              <w:t>i</w:t>
            </w:r>
            <w:r w:rsidR="00125CEA" w:rsidRPr="001468D4">
              <w:rPr>
                <w:rFonts w:ascii="Bookman Old Style" w:hAnsi="Bookman Old Style" w:cs="Bookman Old Style"/>
                <w:b/>
                <w:bCs/>
                <w:sz w:val="18"/>
                <w:szCs w:val="18"/>
              </w:rPr>
              <w:t>t</w:t>
            </w:r>
          </w:p>
        </w:tc>
        <w:tc>
          <w:tcPr>
            <w:tcW w:w="7036" w:type="dxa"/>
            <w:tcBorders>
              <w:top w:val="single" w:sz="4" w:space="0" w:color="000000"/>
              <w:left w:val="single" w:sz="4" w:space="0" w:color="000000"/>
              <w:bottom w:val="single" w:sz="4" w:space="0" w:color="000000"/>
              <w:right w:val="single" w:sz="4" w:space="0" w:color="000000"/>
            </w:tcBorders>
          </w:tcPr>
          <w:p w:rsidR="005355A8" w:rsidRDefault="005355A8" w:rsidP="005355A8">
            <w:pPr>
              <w:pStyle w:val="BodyText5"/>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26"/>
              <w:jc w:val="both"/>
              <w:rPr>
                <w:rFonts w:ascii="Times New Roman" w:hAnsi="Times New Roman"/>
                <w:color w:val="auto"/>
                <w:sz w:val="22"/>
                <w:szCs w:val="22"/>
                <w:lang w:val="en-GB"/>
              </w:rPr>
            </w:pPr>
            <w:r>
              <w:rPr>
                <w:rFonts w:ascii="Times New Roman" w:hAnsi="Times New Roman"/>
                <w:color w:val="auto"/>
                <w:sz w:val="22"/>
                <w:szCs w:val="22"/>
                <w:lang w:val="en-GB"/>
              </w:rPr>
              <w:t xml:space="preserve">  </w:t>
            </w:r>
            <w:proofErr w:type="spellStart"/>
            <w:r>
              <w:rPr>
                <w:rFonts w:ascii="Times New Roman" w:hAnsi="Times New Roman"/>
                <w:color w:val="auto"/>
                <w:sz w:val="22"/>
                <w:szCs w:val="22"/>
                <w:lang w:val="en-GB"/>
              </w:rPr>
              <w:t>Rs</w:t>
            </w:r>
            <w:proofErr w:type="spellEnd"/>
            <w:r>
              <w:rPr>
                <w:rFonts w:ascii="Times New Roman" w:hAnsi="Times New Roman"/>
                <w:color w:val="auto"/>
                <w:sz w:val="22"/>
                <w:szCs w:val="22"/>
                <w:lang w:val="en-GB"/>
              </w:rPr>
              <w:t xml:space="preserve">. </w:t>
            </w:r>
            <w:r w:rsidR="006D1FCB">
              <w:rPr>
                <w:rFonts w:ascii="Times New Roman" w:hAnsi="Times New Roman"/>
                <w:color w:val="auto"/>
                <w:sz w:val="22"/>
                <w:szCs w:val="22"/>
                <w:lang w:val="en-GB"/>
              </w:rPr>
              <w:t>7,</w:t>
            </w:r>
            <w:r>
              <w:rPr>
                <w:rFonts w:ascii="Times New Roman" w:hAnsi="Times New Roman"/>
                <w:color w:val="auto"/>
                <w:sz w:val="22"/>
                <w:szCs w:val="22"/>
                <w:lang w:val="en-GB"/>
              </w:rPr>
              <w:t>000.00 (</w:t>
            </w:r>
            <w:r w:rsidR="006D1FCB">
              <w:rPr>
                <w:rFonts w:ascii="Times New Roman" w:hAnsi="Times New Roman"/>
                <w:color w:val="auto"/>
                <w:sz w:val="22"/>
                <w:szCs w:val="22"/>
                <w:lang w:val="en-GB"/>
              </w:rPr>
              <w:t>Seven</w:t>
            </w:r>
            <w:r>
              <w:rPr>
                <w:rFonts w:ascii="Times New Roman" w:hAnsi="Times New Roman"/>
                <w:color w:val="auto"/>
                <w:sz w:val="22"/>
                <w:szCs w:val="22"/>
                <w:lang w:val="en-GB"/>
              </w:rPr>
              <w:t xml:space="preserve"> Thousand only)</w:t>
            </w:r>
          </w:p>
          <w:p w:rsidR="005355A8" w:rsidRPr="006E65E7" w:rsidRDefault="005355A8" w:rsidP="00293CF9">
            <w:pPr>
              <w:pStyle w:val="BodyText4"/>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 w:right="126"/>
              <w:jc w:val="both"/>
              <w:rPr>
                <w:rFonts w:ascii="Times New Roman" w:hAnsi="Times New Roman"/>
                <w:color w:val="auto"/>
                <w:sz w:val="22"/>
                <w:szCs w:val="22"/>
                <w:lang w:val="en-GB"/>
              </w:rPr>
            </w:pPr>
          </w:p>
          <w:p w:rsidR="00125CEA" w:rsidRPr="00F41975" w:rsidRDefault="00125CEA" w:rsidP="006D1FCB">
            <w:pPr>
              <w:ind w:left="71" w:right="270"/>
              <w:jc w:val="both"/>
              <w:rPr>
                <w:rFonts w:ascii="Book Antiqua" w:hAnsi="Book Antiqua"/>
                <w:b/>
                <w:sz w:val="21"/>
                <w:szCs w:val="21"/>
              </w:rPr>
            </w:pPr>
            <w:r>
              <w:rPr>
                <w:rFonts w:ascii="Book Antiqua" w:hAnsi="Book Antiqua"/>
                <w:sz w:val="21"/>
                <w:szCs w:val="21"/>
              </w:rPr>
              <w:t>(</w:t>
            </w:r>
            <w:r w:rsidRPr="0080525E">
              <w:rPr>
                <w:rFonts w:ascii="Book Antiqua" w:hAnsi="Book Antiqua"/>
                <w:b/>
                <w:sz w:val="21"/>
                <w:szCs w:val="21"/>
              </w:rPr>
              <w:t xml:space="preserve">Bidders are required to submit the EMD amount online through the link </w:t>
            </w:r>
            <w:hyperlink r:id="rId10" w:history="1">
              <w:r w:rsidRPr="0080525E">
                <w:rPr>
                  <w:rStyle w:val="Hyperlink"/>
                  <w:rFonts w:ascii="Book Antiqua" w:hAnsi="Book Antiqua"/>
                  <w:b/>
                  <w:sz w:val="21"/>
                  <w:szCs w:val="21"/>
                </w:rPr>
                <w:t>https://easypay.axisbank.co.in/nrl</w:t>
              </w:r>
            </w:hyperlink>
            <w:r>
              <w:rPr>
                <w:rFonts w:ascii="Book Antiqua" w:hAnsi="Book Antiqua"/>
                <w:b/>
                <w:sz w:val="21"/>
                <w:szCs w:val="21"/>
              </w:rPr>
              <w:t xml:space="preserve"> </w:t>
            </w:r>
            <w:r w:rsidRPr="00B0329F">
              <w:rPr>
                <w:rFonts w:ascii="Book Antiqua" w:hAnsi="Book Antiqua"/>
                <w:b/>
                <w:color w:val="FF0000"/>
                <w:sz w:val="21"/>
                <w:szCs w:val="21"/>
              </w:rPr>
              <w:t xml:space="preserve">i.e. within </w:t>
            </w:r>
            <w:r w:rsidR="00A059E1">
              <w:rPr>
                <w:rFonts w:ascii="Book Antiqua" w:hAnsi="Book Antiqua"/>
                <w:b/>
                <w:color w:val="FF0000"/>
                <w:sz w:val="21"/>
                <w:szCs w:val="21"/>
              </w:rPr>
              <w:t>1</w:t>
            </w:r>
            <w:r w:rsidR="006D1FCB">
              <w:rPr>
                <w:rFonts w:ascii="Book Antiqua" w:hAnsi="Book Antiqua"/>
                <w:b/>
                <w:color w:val="FF0000"/>
                <w:sz w:val="21"/>
                <w:szCs w:val="21"/>
              </w:rPr>
              <w:t>2</w:t>
            </w:r>
            <w:r w:rsidR="00A059E1">
              <w:rPr>
                <w:rFonts w:ascii="Book Antiqua" w:hAnsi="Book Antiqua"/>
                <w:b/>
                <w:color w:val="FF0000"/>
                <w:sz w:val="21"/>
                <w:szCs w:val="21"/>
              </w:rPr>
              <w:t>.0</w:t>
            </w:r>
            <w:r w:rsidR="006D1FCB">
              <w:rPr>
                <w:rFonts w:ascii="Book Antiqua" w:hAnsi="Book Antiqua"/>
                <w:b/>
                <w:color w:val="FF0000"/>
                <w:sz w:val="21"/>
                <w:szCs w:val="21"/>
              </w:rPr>
              <w:t>3</w:t>
            </w:r>
            <w:r w:rsidR="00A059E1">
              <w:rPr>
                <w:rFonts w:ascii="Book Antiqua" w:hAnsi="Book Antiqua"/>
                <w:b/>
                <w:color w:val="FF0000"/>
                <w:sz w:val="21"/>
                <w:szCs w:val="21"/>
              </w:rPr>
              <w:t>.2019</w:t>
            </w:r>
            <w:r w:rsidRPr="00B0329F">
              <w:rPr>
                <w:rFonts w:ascii="Book Antiqua" w:hAnsi="Book Antiqua"/>
                <w:b/>
                <w:color w:val="FF0000"/>
                <w:sz w:val="21"/>
                <w:szCs w:val="21"/>
              </w:rPr>
              <w:t xml:space="preserve"> at 11.00 hrs.</w:t>
            </w:r>
            <w:r w:rsidRPr="0080525E">
              <w:rPr>
                <w:rFonts w:ascii="Book Antiqua" w:hAnsi="Book Antiqua"/>
                <w:b/>
                <w:sz w:val="21"/>
                <w:szCs w:val="21"/>
              </w:rPr>
              <w:t xml:space="preserve"> Please </w:t>
            </w:r>
            <w:r>
              <w:rPr>
                <w:rFonts w:ascii="Book Antiqua" w:hAnsi="Book Antiqua"/>
                <w:b/>
                <w:sz w:val="21"/>
                <w:szCs w:val="21"/>
              </w:rPr>
              <w:t>note that EMD amount only in online mode is acceptable and no</w:t>
            </w:r>
            <w:r w:rsidRPr="0080525E">
              <w:rPr>
                <w:rFonts w:ascii="Book Antiqua" w:hAnsi="Book Antiqua"/>
                <w:b/>
                <w:sz w:val="21"/>
                <w:szCs w:val="21"/>
              </w:rPr>
              <w:t xml:space="preserve"> </w:t>
            </w:r>
            <w:r>
              <w:rPr>
                <w:rFonts w:ascii="Book Antiqua" w:hAnsi="Book Antiqua"/>
                <w:b/>
                <w:sz w:val="21"/>
                <w:szCs w:val="21"/>
              </w:rPr>
              <w:t xml:space="preserve">other mode i.e. offline or hard copy </w:t>
            </w:r>
            <w:r w:rsidRPr="0080525E">
              <w:rPr>
                <w:rFonts w:ascii="Book Antiqua" w:hAnsi="Book Antiqua"/>
                <w:b/>
                <w:sz w:val="21"/>
                <w:szCs w:val="21"/>
              </w:rPr>
              <w:t>is not acceptable</w:t>
            </w:r>
            <w:r>
              <w:rPr>
                <w:rFonts w:ascii="Book Antiqua" w:hAnsi="Book Antiqua"/>
                <w:b/>
                <w:sz w:val="21"/>
                <w:szCs w:val="21"/>
              </w:rPr>
              <w:t>.)</w:t>
            </w:r>
          </w:p>
        </w:tc>
      </w:tr>
      <w:tr w:rsidR="00200005" w:rsidRPr="001468D4" w:rsidTr="00F05C6F">
        <w:trPr>
          <w:trHeight w:hRule="exact" w:val="640"/>
        </w:trPr>
        <w:tc>
          <w:tcPr>
            <w:tcW w:w="3060" w:type="dxa"/>
            <w:tcBorders>
              <w:top w:val="single" w:sz="4" w:space="0" w:color="000000"/>
              <w:left w:val="single" w:sz="4" w:space="0" w:color="000000"/>
              <w:bottom w:val="single" w:sz="4" w:space="0" w:color="000000"/>
              <w:right w:val="single" w:sz="4" w:space="0" w:color="000000"/>
            </w:tcBorders>
          </w:tcPr>
          <w:p w:rsidR="00200005" w:rsidRPr="00DD5E18" w:rsidRDefault="00200005" w:rsidP="00F2344A">
            <w:pPr>
              <w:widowControl w:val="0"/>
              <w:tabs>
                <w:tab w:val="left" w:pos="4680"/>
              </w:tabs>
              <w:autoSpaceDE w:val="0"/>
              <w:autoSpaceDN w:val="0"/>
              <w:adjustRightInd w:val="0"/>
              <w:spacing w:after="0" w:line="240" w:lineRule="auto"/>
              <w:ind w:left="180" w:right="630"/>
              <w:rPr>
                <w:rFonts w:ascii="Times New Roman" w:hAnsi="Times New Roman"/>
                <w:b/>
                <w:sz w:val="28"/>
                <w:szCs w:val="28"/>
              </w:rPr>
            </w:pPr>
            <w:r w:rsidRPr="001468D4">
              <w:rPr>
                <w:rFonts w:ascii="Bookman Old Style" w:hAnsi="Bookman Old Style" w:cs="Bookman Old Style"/>
                <w:b/>
                <w:bCs/>
                <w:spacing w:val="-1"/>
                <w:w w:val="99"/>
                <w:sz w:val="18"/>
                <w:szCs w:val="18"/>
              </w:rPr>
              <w:t>C</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n</w:t>
            </w:r>
            <w:r w:rsidRPr="001468D4">
              <w:rPr>
                <w:rFonts w:ascii="Bookman Old Style" w:hAnsi="Bookman Old Style" w:cs="Bookman Old Style"/>
                <w:b/>
                <w:bCs/>
                <w:spacing w:val="1"/>
                <w:sz w:val="18"/>
                <w:szCs w:val="18"/>
              </w:rPr>
              <w:t>tr</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w w:val="99"/>
                <w:sz w:val="18"/>
                <w:szCs w:val="18"/>
              </w:rPr>
              <w:t>c</w:t>
            </w:r>
            <w:r w:rsidRPr="001468D4">
              <w:rPr>
                <w:rFonts w:ascii="Bookman Old Style" w:hAnsi="Bookman Old Style" w:cs="Bookman Old Style"/>
                <w:b/>
                <w:bCs/>
                <w:sz w:val="18"/>
                <w:szCs w:val="18"/>
              </w:rPr>
              <w:t>t</w:t>
            </w:r>
            <w:r>
              <w:rPr>
                <w:rFonts w:ascii="Bookman Old Style" w:hAnsi="Bookman Old Style" w:cs="Bookman Old Style"/>
                <w:b/>
                <w:bCs/>
                <w:sz w:val="18"/>
                <w:szCs w:val="18"/>
              </w:rPr>
              <w:t xml:space="preserve">ual </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P</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spacing w:val="-2"/>
                <w:sz w:val="18"/>
                <w:szCs w:val="18"/>
              </w:rPr>
              <w:t>i</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d</w:t>
            </w:r>
          </w:p>
        </w:tc>
        <w:tc>
          <w:tcPr>
            <w:tcW w:w="7036" w:type="dxa"/>
            <w:tcBorders>
              <w:top w:val="single" w:sz="4" w:space="0" w:color="000000"/>
              <w:left w:val="single" w:sz="4" w:space="0" w:color="000000"/>
              <w:bottom w:val="single" w:sz="4" w:space="0" w:color="000000"/>
              <w:right w:val="single" w:sz="4" w:space="0" w:color="000000"/>
            </w:tcBorders>
          </w:tcPr>
          <w:p w:rsidR="00F05C6F" w:rsidRDefault="006D1FCB" w:rsidP="00747FC1">
            <w:pPr>
              <w:ind w:left="71" w:right="270"/>
              <w:jc w:val="both"/>
              <w:rPr>
                <w:rFonts w:ascii="Times New Roman" w:hAnsi="Times New Roman"/>
                <w:lang w:val="en-GB"/>
              </w:rPr>
            </w:pPr>
            <w:r>
              <w:rPr>
                <w:rFonts w:ascii="Times New Roman" w:hAnsi="Times New Roman"/>
              </w:rPr>
              <w:t>12 months</w:t>
            </w:r>
            <w:r w:rsidR="00A059E1" w:rsidRPr="00E82E06">
              <w:rPr>
                <w:rFonts w:ascii="Times New Roman" w:hAnsi="Times New Roman"/>
              </w:rPr>
              <w:t xml:space="preserve"> from the date of Fax of Acceptance</w:t>
            </w:r>
            <w:r>
              <w:rPr>
                <w:rFonts w:ascii="Times New Roman" w:hAnsi="Times New Roman"/>
              </w:rPr>
              <w:t>/ Work Order</w:t>
            </w:r>
            <w:r w:rsidR="00F05C6F">
              <w:rPr>
                <w:rFonts w:ascii="Times New Roman" w:hAnsi="Times New Roman"/>
                <w:lang w:val="en-GB"/>
              </w:rPr>
              <w:t>.</w:t>
            </w:r>
            <w:r w:rsidR="005355A8">
              <w:rPr>
                <w:rFonts w:ascii="Times New Roman" w:hAnsi="Times New Roman"/>
                <w:lang w:val="en-GB"/>
              </w:rPr>
              <w:t xml:space="preserve"> </w:t>
            </w:r>
          </w:p>
          <w:p w:rsidR="00200005" w:rsidRDefault="00747FC1" w:rsidP="00747FC1">
            <w:pPr>
              <w:ind w:left="71" w:right="270"/>
              <w:jc w:val="both"/>
              <w:rPr>
                <w:rFonts w:eastAsia="Calibri"/>
                <w:b/>
                <w:color w:val="000000"/>
              </w:rPr>
            </w:pPr>
            <w:r>
              <w:rPr>
                <w:rFonts w:ascii="Book Antiqua" w:hAnsi="Book Antiqua"/>
                <w:b/>
                <w:sz w:val="21"/>
                <w:szCs w:val="21"/>
              </w:rPr>
              <w:t>.</w:t>
            </w:r>
          </w:p>
        </w:tc>
      </w:tr>
    </w:tbl>
    <w:p w:rsidR="00F41975" w:rsidRPr="007503BC" w:rsidRDefault="007503BC" w:rsidP="007503BC">
      <w:pPr>
        <w:spacing w:after="0"/>
        <w:rPr>
          <w:rFonts w:cs="Arial"/>
        </w:rPr>
      </w:pPr>
      <w:r w:rsidRPr="007503BC">
        <w:rPr>
          <w:rFonts w:cs="Arial"/>
        </w:rPr>
        <w:t>Tender Schedule:</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4860"/>
        <w:gridCol w:w="3788"/>
      </w:tblGrid>
      <w:tr w:rsidR="007503BC" w:rsidTr="00901B5E">
        <w:trPr>
          <w:trHeight w:val="260"/>
        </w:trPr>
        <w:tc>
          <w:tcPr>
            <w:tcW w:w="1350" w:type="dxa"/>
          </w:tcPr>
          <w:p w:rsidR="007503BC" w:rsidRPr="00BB3E69" w:rsidRDefault="007503BC" w:rsidP="00901B5E">
            <w:pPr>
              <w:spacing w:after="0"/>
              <w:rPr>
                <w:rFonts w:eastAsia="Calibri"/>
              </w:rPr>
            </w:pPr>
            <w:r w:rsidRPr="00BB3E69">
              <w:rPr>
                <w:rFonts w:eastAsia="Calibri"/>
              </w:rPr>
              <w:t>S. No.</w:t>
            </w:r>
          </w:p>
        </w:tc>
        <w:tc>
          <w:tcPr>
            <w:tcW w:w="4860" w:type="dxa"/>
          </w:tcPr>
          <w:p w:rsidR="007503BC" w:rsidRPr="00BB3E69" w:rsidRDefault="007503BC" w:rsidP="00901B5E">
            <w:pPr>
              <w:spacing w:after="0"/>
              <w:rPr>
                <w:rFonts w:cs="Arial"/>
              </w:rPr>
            </w:pPr>
            <w:r w:rsidRPr="00BB3E69">
              <w:rPr>
                <w:rFonts w:eastAsia="Calibri"/>
              </w:rPr>
              <w:t>Title</w:t>
            </w:r>
          </w:p>
        </w:tc>
        <w:tc>
          <w:tcPr>
            <w:tcW w:w="3788" w:type="dxa"/>
          </w:tcPr>
          <w:p w:rsidR="007503BC" w:rsidRPr="00BB3E69" w:rsidRDefault="007503BC" w:rsidP="00901B5E">
            <w:pPr>
              <w:spacing w:after="0"/>
              <w:rPr>
                <w:rFonts w:cs="Arial"/>
              </w:rPr>
            </w:pPr>
            <w:r w:rsidRPr="00BB3E69">
              <w:rPr>
                <w:rFonts w:cs="Arial"/>
              </w:rPr>
              <w:t>Date &amp; Time</w:t>
            </w:r>
          </w:p>
        </w:tc>
      </w:tr>
      <w:tr w:rsidR="007503BC" w:rsidTr="00901B5E">
        <w:trPr>
          <w:trHeight w:val="233"/>
        </w:trPr>
        <w:tc>
          <w:tcPr>
            <w:tcW w:w="1350" w:type="dxa"/>
          </w:tcPr>
          <w:p w:rsidR="007503BC" w:rsidRPr="00BB3E69" w:rsidRDefault="007503BC" w:rsidP="00901B5E">
            <w:pPr>
              <w:spacing w:after="0"/>
              <w:jc w:val="center"/>
              <w:rPr>
                <w:rFonts w:cs="Arial"/>
              </w:rPr>
            </w:pPr>
            <w:r w:rsidRPr="00BB3E69">
              <w:rPr>
                <w:rFonts w:cs="Arial"/>
              </w:rPr>
              <w:t>1</w:t>
            </w:r>
          </w:p>
        </w:tc>
        <w:tc>
          <w:tcPr>
            <w:tcW w:w="4860" w:type="dxa"/>
          </w:tcPr>
          <w:p w:rsidR="007503BC" w:rsidRPr="00BB3E69" w:rsidRDefault="007503BC" w:rsidP="00901B5E">
            <w:pPr>
              <w:spacing w:after="0"/>
              <w:rPr>
                <w:rFonts w:cs="Arial"/>
              </w:rPr>
            </w:pPr>
            <w:r w:rsidRPr="00BB3E69">
              <w:rPr>
                <w:rFonts w:cs="Arial"/>
              </w:rPr>
              <w:t>Tender Publish Date</w:t>
            </w:r>
          </w:p>
        </w:tc>
        <w:tc>
          <w:tcPr>
            <w:tcW w:w="3788" w:type="dxa"/>
          </w:tcPr>
          <w:p w:rsidR="007503BC" w:rsidRPr="00BB3E69" w:rsidRDefault="006D1FCB" w:rsidP="006D1FCB">
            <w:pPr>
              <w:spacing w:after="0"/>
              <w:rPr>
                <w:rFonts w:cs="Arial"/>
              </w:rPr>
            </w:pPr>
            <w:r>
              <w:rPr>
                <w:rFonts w:cs="Arial"/>
              </w:rPr>
              <w:t>01</w:t>
            </w:r>
            <w:r w:rsidR="00A059E1">
              <w:rPr>
                <w:rFonts w:cs="Arial"/>
              </w:rPr>
              <w:t>.0</w:t>
            </w:r>
            <w:r>
              <w:rPr>
                <w:rFonts w:cs="Arial"/>
              </w:rPr>
              <w:t>3</w:t>
            </w:r>
            <w:r w:rsidR="00A059E1">
              <w:rPr>
                <w:rFonts w:cs="Arial"/>
              </w:rPr>
              <w:t>.2019</w:t>
            </w:r>
            <w:r>
              <w:rPr>
                <w:rFonts w:cs="Arial"/>
              </w:rPr>
              <w:t xml:space="preserve"> </w:t>
            </w:r>
            <w:r w:rsidR="007503BC" w:rsidRPr="00BB3E69">
              <w:rPr>
                <w:rFonts w:cs="Arial"/>
              </w:rPr>
              <w:t xml:space="preserve">at </w:t>
            </w:r>
            <w:r w:rsidR="00605D62">
              <w:rPr>
                <w:rFonts w:cs="Arial"/>
              </w:rPr>
              <w:t>18</w:t>
            </w:r>
            <w:r w:rsidR="009040FD">
              <w:rPr>
                <w:rFonts w:cs="Arial"/>
              </w:rPr>
              <w:t>.00</w:t>
            </w:r>
            <w:r w:rsidR="007503BC" w:rsidRPr="00BB3E69">
              <w:rPr>
                <w:rFonts w:cs="Arial"/>
              </w:rPr>
              <w:t xml:space="preserve"> </w:t>
            </w:r>
            <w:proofErr w:type="spellStart"/>
            <w:r w:rsidR="007503BC" w:rsidRPr="00BB3E69">
              <w:rPr>
                <w:rFonts w:cs="Arial"/>
              </w:rPr>
              <w:t>hrs</w:t>
            </w:r>
            <w:proofErr w:type="spellEnd"/>
          </w:p>
        </w:tc>
      </w:tr>
      <w:tr w:rsidR="007503BC" w:rsidTr="00901B5E">
        <w:tc>
          <w:tcPr>
            <w:tcW w:w="1350" w:type="dxa"/>
          </w:tcPr>
          <w:p w:rsidR="007503BC" w:rsidRPr="00BB3E69" w:rsidRDefault="007503BC" w:rsidP="00901B5E">
            <w:pPr>
              <w:spacing w:after="0"/>
              <w:jc w:val="center"/>
              <w:rPr>
                <w:rFonts w:cs="Arial"/>
              </w:rPr>
            </w:pPr>
            <w:r w:rsidRPr="00BB3E69">
              <w:rPr>
                <w:rFonts w:cs="Arial"/>
              </w:rPr>
              <w:t>2</w:t>
            </w:r>
          </w:p>
        </w:tc>
        <w:tc>
          <w:tcPr>
            <w:tcW w:w="4860" w:type="dxa"/>
          </w:tcPr>
          <w:p w:rsidR="007503BC" w:rsidRPr="00BB3E69" w:rsidRDefault="007503BC" w:rsidP="00901B5E">
            <w:pPr>
              <w:spacing w:after="0"/>
              <w:rPr>
                <w:rFonts w:cs="Arial"/>
              </w:rPr>
            </w:pPr>
            <w:r w:rsidRPr="00BB3E69">
              <w:rPr>
                <w:rFonts w:cs="Arial"/>
              </w:rPr>
              <w:t>Tender document download start date &amp; time</w:t>
            </w:r>
          </w:p>
        </w:tc>
        <w:tc>
          <w:tcPr>
            <w:tcW w:w="3788" w:type="dxa"/>
          </w:tcPr>
          <w:p w:rsidR="007503BC" w:rsidRDefault="006D1FCB" w:rsidP="006D1FCB">
            <w:pPr>
              <w:spacing w:after="0"/>
            </w:pPr>
            <w:r>
              <w:t>01</w:t>
            </w:r>
            <w:r w:rsidR="00A059E1">
              <w:t>.0</w:t>
            </w:r>
            <w:r>
              <w:t>3</w:t>
            </w:r>
            <w:r w:rsidR="00A059E1">
              <w:t>.2019</w:t>
            </w:r>
            <w:r w:rsidR="007503BC" w:rsidRPr="0022029F">
              <w:t xml:space="preserve"> at </w:t>
            </w:r>
            <w:r w:rsidR="009040FD">
              <w:t>1</w:t>
            </w:r>
            <w:r w:rsidR="00605D62">
              <w:t>8</w:t>
            </w:r>
            <w:r w:rsidR="007503BC" w:rsidRPr="0022029F">
              <w:t xml:space="preserve">.00 </w:t>
            </w:r>
            <w:proofErr w:type="spellStart"/>
            <w:r w:rsidR="007503BC" w:rsidRPr="0022029F">
              <w:t>hrs</w:t>
            </w:r>
            <w:proofErr w:type="spellEnd"/>
          </w:p>
        </w:tc>
      </w:tr>
      <w:tr w:rsidR="007503BC" w:rsidTr="00901B5E">
        <w:tc>
          <w:tcPr>
            <w:tcW w:w="1350" w:type="dxa"/>
          </w:tcPr>
          <w:p w:rsidR="007503BC" w:rsidRPr="00BB3E69" w:rsidRDefault="007503BC" w:rsidP="00901B5E">
            <w:pPr>
              <w:spacing w:after="0"/>
              <w:jc w:val="center"/>
              <w:rPr>
                <w:rFonts w:cs="Arial"/>
              </w:rPr>
            </w:pPr>
            <w:r w:rsidRPr="00BB3E69">
              <w:rPr>
                <w:rFonts w:cs="Arial"/>
              </w:rPr>
              <w:t>3</w:t>
            </w:r>
          </w:p>
        </w:tc>
        <w:tc>
          <w:tcPr>
            <w:tcW w:w="4860" w:type="dxa"/>
          </w:tcPr>
          <w:p w:rsidR="007503BC" w:rsidRPr="00BB3E69" w:rsidRDefault="007503BC" w:rsidP="00901B5E">
            <w:pPr>
              <w:spacing w:after="0"/>
              <w:rPr>
                <w:rFonts w:cs="Arial"/>
              </w:rPr>
            </w:pPr>
            <w:r w:rsidRPr="00BB3E69">
              <w:rPr>
                <w:rFonts w:cs="Arial"/>
              </w:rPr>
              <w:t>Tender document download end date &amp; time</w:t>
            </w:r>
          </w:p>
        </w:tc>
        <w:tc>
          <w:tcPr>
            <w:tcW w:w="3788" w:type="dxa"/>
          </w:tcPr>
          <w:p w:rsidR="007503BC" w:rsidRDefault="006D1FCB" w:rsidP="006D1FCB">
            <w:pPr>
              <w:spacing w:after="0"/>
            </w:pPr>
            <w:r>
              <w:t>02</w:t>
            </w:r>
            <w:r w:rsidR="00A059E1">
              <w:t>.0</w:t>
            </w:r>
            <w:r>
              <w:t>3</w:t>
            </w:r>
            <w:r w:rsidR="00A059E1">
              <w:t>.2019</w:t>
            </w:r>
            <w:r w:rsidR="004B354D">
              <w:t xml:space="preserve"> </w:t>
            </w:r>
            <w:r w:rsidR="007503BC" w:rsidRPr="0022029F">
              <w:t xml:space="preserve">at </w:t>
            </w:r>
            <w:r w:rsidR="007503BC">
              <w:t>11</w:t>
            </w:r>
            <w:r w:rsidR="007503BC" w:rsidRPr="0022029F">
              <w:t xml:space="preserve">.00 </w:t>
            </w:r>
            <w:proofErr w:type="spellStart"/>
            <w:r w:rsidR="007503BC" w:rsidRPr="0022029F">
              <w:t>hrs</w:t>
            </w:r>
            <w:proofErr w:type="spellEnd"/>
          </w:p>
        </w:tc>
      </w:tr>
      <w:tr w:rsidR="007503BC" w:rsidTr="00901B5E">
        <w:tc>
          <w:tcPr>
            <w:tcW w:w="1350" w:type="dxa"/>
          </w:tcPr>
          <w:p w:rsidR="007503BC" w:rsidRPr="00BB3E69" w:rsidRDefault="007503BC" w:rsidP="00901B5E">
            <w:pPr>
              <w:spacing w:after="0"/>
              <w:jc w:val="center"/>
              <w:rPr>
                <w:rFonts w:cs="Arial"/>
              </w:rPr>
            </w:pPr>
            <w:r w:rsidRPr="00BB3E69">
              <w:rPr>
                <w:rFonts w:cs="Arial"/>
              </w:rPr>
              <w:t>4</w:t>
            </w:r>
          </w:p>
        </w:tc>
        <w:tc>
          <w:tcPr>
            <w:tcW w:w="4860" w:type="dxa"/>
          </w:tcPr>
          <w:p w:rsidR="007503BC" w:rsidRPr="00BB3E69" w:rsidRDefault="007503BC" w:rsidP="00901B5E">
            <w:pPr>
              <w:spacing w:after="0"/>
              <w:rPr>
                <w:rFonts w:cs="Arial"/>
              </w:rPr>
            </w:pPr>
            <w:r w:rsidRPr="00BB3E69">
              <w:rPr>
                <w:rFonts w:cs="Arial"/>
              </w:rPr>
              <w:t>Bid Submission start date &amp; time</w:t>
            </w:r>
          </w:p>
        </w:tc>
        <w:tc>
          <w:tcPr>
            <w:tcW w:w="3788" w:type="dxa"/>
          </w:tcPr>
          <w:p w:rsidR="007503BC" w:rsidRDefault="006D1FCB" w:rsidP="006D1FCB">
            <w:pPr>
              <w:spacing w:after="0"/>
            </w:pPr>
            <w:r>
              <w:t>02</w:t>
            </w:r>
            <w:r w:rsidR="00A059E1">
              <w:t>.0</w:t>
            </w:r>
            <w:r>
              <w:t>3</w:t>
            </w:r>
            <w:r w:rsidR="00A059E1">
              <w:t>.2019</w:t>
            </w:r>
            <w:r w:rsidR="00F41975">
              <w:t xml:space="preserve"> </w:t>
            </w:r>
            <w:r w:rsidR="007503BC" w:rsidRPr="0022029F">
              <w:t xml:space="preserve">at </w:t>
            </w:r>
            <w:r w:rsidR="009040FD">
              <w:t>1</w:t>
            </w:r>
            <w:r w:rsidR="00605D62">
              <w:t>8</w:t>
            </w:r>
            <w:r w:rsidR="007503BC" w:rsidRPr="0022029F">
              <w:t xml:space="preserve">.00 </w:t>
            </w:r>
            <w:proofErr w:type="spellStart"/>
            <w:r w:rsidR="007503BC" w:rsidRPr="0022029F">
              <w:t>hrs</w:t>
            </w:r>
            <w:proofErr w:type="spellEnd"/>
          </w:p>
        </w:tc>
      </w:tr>
      <w:tr w:rsidR="007503BC" w:rsidTr="00901B5E">
        <w:tc>
          <w:tcPr>
            <w:tcW w:w="1350" w:type="dxa"/>
          </w:tcPr>
          <w:p w:rsidR="007503BC" w:rsidRPr="00BB3E69" w:rsidRDefault="007503BC" w:rsidP="00901B5E">
            <w:pPr>
              <w:spacing w:after="0"/>
              <w:jc w:val="center"/>
              <w:rPr>
                <w:rFonts w:cs="Arial"/>
              </w:rPr>
            </w:pPr>
            <w:r w:rsidRPr="00BB3E69">
              <w:rPr>
                <w:rFonts w:cs="Arial"/>
              </w:rPr>
              <w:t>5</w:t>
            </w:r>
          </w:p>
        </w:tc>
        <w:tc>
          <w:tcPr>
            <w:tcW w:w="4860" w:type="dxa"/>
          </w:tcPr>
          <w:p w:rsidR="007503BC" w:rsidRPr="00BB3E69" w:rsidRDefault="007503BC" w:rsidP="00901B5E">
            <w:pPr>
              <w:spacing w:after="0"/>
              <w:rPr>
                <w:rFonts w:cs="Arial"/>
              </w:rPr>
            </w:pPr>
            <w:r w:rsidRPr="00BB3E69">
              <w:rPr>
                <w:rFonts w:cs="Arial"/>
              </w:rPr>
              <w:t>Bid Submission end date &amp; time</w:t>
            </w:r>
          </w:p>
        </w:tc>
        <w:tc>
          <w:tcPr>
            <w:tcW w:w="3788" w:type="dxa"/>
          </w:tcPr>
          <w:p w:rsidR="007503BC" w:rsidRDefault="00A059E1" w:rsidP="006D1FCB">
            <w:pPr>
              <w:spacing w:after="0"/>
            </w:pPr>
            <w:r>
              <w:t>1</w:t>
            </w:r>
            <w:r w:rsidR="006D1FCB">
              <w:t>2</w:t>
            </w:r>
            <w:r>
              <w:t>.0</w:t>
            </w:r>
            <w:r w:rsidR="006D1FCB">
              <w:t>3</w:t>
            </w:r>
            <w:r>
              <w:t>.2019</w:t>
            </w:r>
            <w:r w:rsidR="007503BC" w:rsidRPr="0022029F">
              <w:t xml:space="preserve"> at </w:t>
            </w:r>
            <w:r w:rsidR="007503BC">
              <w:t>11</w:t>
            </w:r>
            <w:r w:rsidR="007503BC" w:rsidRPr="0022029F">
              <w:t xml:space="preserve">.00 </w:t>
            </w:r>
            <w:proofErr w:type="spellStart"/>
            <w:r w:rsidR="007503BC" w:rsidRPr="0022029F">
              <w:t>hrs</w:t>
            </w:r>
            <w:proofErr w:type="spellEnd"/>
          </w:p>
        </w:tc>
      </w:tr>
      <w:tr w:rsidR="007503BC" w:rsidTr="00901B5E">
        <w:tc>
          <w:tcPr>
            <w:tcW w:w="1350" w:type="dxa"/>
          </w:tcPr>
          <w:p w:rsidR="007503BC" w:rsidRPr="00BB3E69" w:rsidRDefault="007503BC" w:rsidP="00901B5E">
            <w:pPr>
              <w:spacing w:after="0"/>
              <w:jc w:val="center"/>
              <w:rPr>
                <w:rFonts w:cs="Arial"/>
              </w:rPr>
            </w:pPr>
            <w:r w:rsidRPr="00BB3E69">
              <w:rPr>
                <w:rFonts w:cs="Arial"/>
              </w:rPr>
              <w:t>6</w:t>
            </w:r>
          </w:p>
        </w:tc>
        <w:tc>
          <w:tcPr>
            <w:tcW w:w="4860" w:type="dxa"/>
          </w:tcPr>
          <w:p w:rsidR="007503BC" w:rsidRPr="00BB3E69" w:rsidRDefault="007503BC" w:rsidP="00901B5E">
            <w:pPr>
              <w:spacing w:after="0"/>
              <w:rPr>
                <w:rFonts w:cs="Arial"/>
              </w:rPr>
            </w:pPr>
            <w:r w:rsidRPr="00BB3E69">
              <w:rPr>
                <w:rFonts w:cs="Arial"/>
              </w:rPr>
              <w:t>Bid opening date &amp; time (Technical Bid)</w:t>
            </w:r>
          </w:p>
        </w:tc>
        <w:tc>
          <w:tcPr>
            <w:tcW w:w="3788" w:type="dxa"/>
          </w:tcPr>
          <w:p w:rsidR="007503BC" w:rsidRDefault="00A059E1" w:rsidP="006D1FCB">
            <w:pPr>
              <w:spacing w:after="0"/>
            </w:pPr>
            <w:r>
              <w:t>1</w:t>
            </w:r>
            <w:r w:rsidR="006D1FCB">
              <w:t>3</w:t>
            </w:r>
            <w:r>
              <w:t>.0</w:t>
            </w:r>
            <w:r w:rsidR="006D1FCB">
              <w:t>3</w:t>
            </w:r>
            <w:r>
              <w:t>.2019</w:t>
            </w:r>
            <w:r w:rsidR="007503BC" w:rsidRPr="0022029F">
              <w:t xml:space="preserve"> at </w:t>
            </w:r>
            <w:r w:rsidR="00FB5253">
              <w:t>11</w:t>
            </w:r>
            <w:r w:rsidR="007503BC" w:rsidRPr="0022029F">
              <w:t xml:space="preserve">.00 </w:t>
            </w:r>
            <w:proofErr w:type="spellStart"/>
            <w:r w:rsidR="007503BC" w:rsidRPr="0022029F">
              <w:t>hrs</w:t>
            </w:r>
            <w:proofErr w:type="spellEnd"/>
          </w:p>
        </w:tc>
      </w:tr>
    </w:tbl>
    <w:p w:rsidR="00C74B80" w:rsidRDefault="00C74B80" w:rsidP="00D52F98">
      <w:pPr>
        <w:widowControl w:val="0"/>
        <w:autoSpaceDE w:val="0"/>
        <w:autoSpaceDN w:val="0"/>
        <w:adjustRightInd w:val="0"/>
        <w:spacing w:after="0" w:line="187" w:lineRule="exact"/>
        <w:ind w:right="-20"/>
        <w:rPr>
          <w:rFonts w:ascii="Bookman Old Style" w:hAnsi="Bookman Old Style" w:cs="Bookman Old Style"/>
          <w:b/>
          <w:bCs/>
          <w:w w:val="99"/>
          <w:sz w:val="18"/>
          <w:szCs w:val="18"/>
          <w:u w:val="single"/>
        </w:rPr>
      </w:pPr>
    </w:p>
    <w:p w:rsidR="009C2962" w:rsidRDefault="009C2962" w:rsidP="00D52F98">
      <w:pPr>
        <w:widowControl w:val="0"/>
        <w:autoSpaceDE w:val="0"/>
        <w:autoSpaceDN w:val="0"/>
        <w:adjustRightInd w:val="0"/>
        <w:spacing w:after="0" w:line="187" w:lineRule="exact"/>
        <w:ind w:right="-20"/>
        <w:rPr>
          <w:rFonts w:ascii="Bookman Old Style" w:hAnsi="Bookman Old Style" w:cs="Bookman Old Style"/>
          <w:sz w:val="20"/>
          <w:szCs w:val="20"/>
        </w:rPr>
      </w:pPr>
      <w:r>
        <w:rPr>
          <w:rFonts w:ascii="Bookman Old Style" w:hAnsi="Bookman Old Style" w:cs="Bookman Old Style"/>
          <w:b/>
          <w:bCs/>
          <w:w w:val="99"/>
          <w:sz w:val="18"/>
          <w:szCs w:val="18"/>
          <w:u w:val="single"/>
        </w:rPr>
        <w:t>B</w:t>
      </w:r>
      <w:r>
        <w:rPr>
          <w:rFonts w:ascii="Bookman Old Style" w:hAnsi="Bookman Old Style" w:cs="Bookman Old Style"/>
          <w:b/>
          <w:bCs/>
          <w:spacing w:val="-1"/>
          <w:w w:val="99"/>
          <w:sz w:val="18"/>
          <w:szCs w:val="18"/>
          <w:u w:val="single"/>
        </w:rPr>
        <w:t>R</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EF</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u w:val="single"/>
        </w:rPr>
        <w:t>S</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O</w:t>
      </w:r>
      <w:r>
        <w:rPr>
          <w:rFonts w:ascii="Bookman Old Style" w:hAnsi="Bookman Old Style" w:cs="Bookman Old Style"/>
          <w:b/>
          <w:bCs/>
          <w:spacing w:val="1"/>
          <w:w w:val="99"/>
          <w:sz w:val="18"/>
          <w:szCs w:val="18"/>
          <w:u w:val="single"/>
        </w:rPr>
        <w:t>P</w:t>
      </w:r>
      <w:r>
        <w:rPr>
          <w:rFonts w:ascii="Bookman Old Style" w:hAnsi="Bookman Old Style" w:cs="Bookman Old Style"/>
          <w:b/>
          <w:bCs/>
          <w:w w:val="99"/>
          <w:sz w:val="18"/>
          <w:szCs w:val="18"/>
          <w:u w:val="single"/>
        </w:rPr>
        <w:t>E</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u w:val="single"/>
        </w:rPr>
        <w:t>OF</w:t>
      </w:r>
      <w:r>
        <w:rPr>
          <w:rFonts w:ascii="Bookman Old Style" w:hAnsi="Bookman Old Style" w:cs="Bookman Old Style"/>
          <w:b/>
          <w:bCs/>
          <w:spacing w:val="4"/>
          <w:sz w:val="18"/>
          <w:szCs w:val="18"/>
        </w:rPr>
        <w:t xml:space="preserve"> </w:t>
      </w:r>
      <w:r>
        <w:rPr>
          <w:rFonts w:ascii="Bookman Old Style" w:hAnsi="Bookman Old Style" w:cs="Bookman Old Style"/>
          <w:b/>
          <w:bCs/>
          <w:spacing w:val="-3"/>
          <w:w w:val="99"/>
          <w:sz w:val="18"/>
          <w:szCs w:val="18"/>
          <w:u w:val="single"/>
        </w:rPr>
        <w:t>W</w:t>
      </w:r>
      <w:r>
        <w:rPr>
          <w:rFonts w:ascii="Bookman Old Style" w:hAnsi="Bookman Old Style" w:cs="Bookman Old Style"/>
          <w:b/>
          <w:bCs/>
          <w:spacing w:val="3"/>
          <w:w w:val="99"/>
          <w:sz w:val="18"/>
          <w:szCs w:val="18"/>
          <w:u w:val="single"/>
        </w:rPr>
        <w:t>O</w:t>
      </w:r>
      <w:r>
        <w:rPr>
          <w:rFonts w:ascii="Bookman Old Style" w:hAnsi="Bookman Old Style" w:cs="Bookman Old Style"/>
          <w:b/>
          <w:bCs/>
          <w:spacing w:val="-1"/>
          <w:w w:val="99"/>
          <w:sz w:val="18"/>
          <w:szCs w:val="18"/>
          <w:u w:val="single"/>
        </w:rPr>
        <w:t>R</w:t>
      </w:r>
      <w:r>
        <w:rPr>
          <w:rFonts w:ascii="Bookman Old Style" w:hAnsi="Bookman Old Style" w:cs="Bookman Old Style"/>
          <w:b/>
          <w:bCs/>
          <w:spacing w:val="1"/>
          <w:w w:val="99"/>
          <w:sz w:val="18"/>
          <w:szCs w:val="18"/>
          <w:u w:val="single"/>
        </w:rPr>
        <w:t>K</w:t>
      </w:r>
      <w:r>
        <w:rPr>
          <w:rFonts w:ascii="Bookman Old Style" w:hAnsi="Bookman Old Style" w:cs="Bookman Old Style"/>
          <w:b/>
          <w:bCs/>
          <w:sz w:val="18"/>
          <w:szCs w:val="18"/>
        </w:rPr>
        <w:t>:</w:t>
      </w:r>
      <w:r w:rsidR="00D52F98">
        <w:rPr>
          <w:rFonts w:ascii="Bookman Old Style" w:hAnsi="Bookman Old Style" w:cs="Bookman Old Style"/>
          <w:b/>
          <w:bCs/>
          <w:sz w:val="18"/>
          <w:szCs w:val="18"/>
        </w:rPr>
        <w:t xml:space="preserve"> </w:t>
      </w:r>
      <w:r w:rsidR="00096CAC">
        <w:rPr>
          <w:rFonts w:ascii="Bookman Old Style" w:hAnsi="Bookman Old Style" w:cs="Arial"/>
          <w:b/>
          <w:sz w:val="20"/>
          <w:szCs w:val="20"/>
        </w:rPr>
        <w:t>As per tender document</w:t>
      </w:r>
      <w:r>
        <w:rPr>
          <w:rFonts w:ascii="Bookman Old Style" w:hAnsi="Bookman Old Style" w:cs="Arial"/>
          <w:b/>
          <w:sz w:val="20"/>
          <w:szCs w:val="20"/>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w w:val="99"/>
          <w:sz w:val="18"/>
          <w:szCs w:val="18"/>
          <w:u w:val="single"/>
        </w:rPr>
      </w:pPr>
    </w:p>
    <w:p w:rsidR="009C2962" w:rsidRDefault="009C2962"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r>
        <w:rPr>
          <w:rFonts w:ascii="Bookman Old Style" w:hAnsi="Bookman Old Style" w:cs="Bookman Old Style"/>
          <w:b/>
          <w:bCs/>
          <w:w w:val="99"/>
          <w:sz w:val="18"/>
          <w:szCs w:val="18"/>
          <w:u w:val="single"/>
        </w:rPr>
        <w:t>Q</w:t>
      </w:r>
      <w:r>
        <w:rPr>
          <w:rFonts w:ascii="Bookman Old Style" w:hAnsi="Bookman Old Style" w:cs="Bookman Old Style"/>
          <w:b/>
          <w:bCs/>
          <w:spacing w:val="-1"/>
          <w:w w:val="99"/>
          <w:sz w:val="18"/>
          <w:szCs w:val="18"/>
          <w:u w:val="single"/>
        </w:rPr>
        <w:t>U</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F</w:t>
      </w:r>
      <w:r>
        <w:rPr>
          <w:rFonts w:ascii="Bookman Old Style" w:hAnsi="Bookman Old Style" w:cs="Bookman Old Style"/>
          <w:b/>
          <w:bCs/>
          <w:sz w:val="18"/>
          <w:szCs w:val="18"/>
          <w:u w:val="single"/>
        </w:rPr>
        <w:t>I</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A</w:t>
      </w:r>
      <w:r>
        <w:rPr>
          <w:rFonts w:ascii="Bookman Old Style" w:hAnsi="Bookman Old Style" w:cs="Bookman Old Style"/>
          <w:b/>
          <w:bCs/>
          <w:spacing w:val="1"/>
          <w:w w:val="99"/>
          <w:sz w:val="18"/>
          <w:szCs w:val="18"/>
          <w:u w:val="single"/>
        </w:rPr>
        <w:t>T</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ON</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EQ</w:t>
      </w:r>
      <w:r>
        <w:rPr>
          <w:rFonts w:ascii="Bookman Old Style" w:hAnsi="Bookman Old Style" w:cs="Bookman Old Style"/>
          <w:b/>
          <w:bCs/>
          <w:spacing w:val="-1"/>
          <w:w w:val="99"/>
          <w:sz w:val="18"/>
          <w:szCs w:val="18"/>
          <w:u w:val="single"/>
        </w:rPr>
        <w:t>U</w:t>
      </w:r>
      <w:r>
        <w:rPr>
          <w:rFonts w:ascii="Bookman Old Style" w:hAnsi="Bookman Old Style" w:cs="Bookman Old Style"/>
          <w:b/>
          <w:bCs/>
          <w:spacing w:val="3"/>
          <w:sz w:val="18"/>
          <w:szCs w:val="18"/>
          <w:u w:val="single"/>
        </w:rPr>
        <w:t>I</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w:t>
      </w:r>
      <w:r>
        <w:rPr>
          <w:rFonts w:ascii="Bookman Old Style" w:hAnsi="Bookman Old Style" w:cs="Bookman Old Style"/>
          <w:b/>
          <w:bCs/>
          <w:spacing w:val="2"/>
          <w:w w:val="99"/>
          <w:sz w:val="18"/>
          <w:szCs w:val="18"/>
          <w:u w:val="single"/>
        </w:rPr>
        <w:t>M</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2"/>
          <w:w w:val="99"/>
          <w:sz w:val="18"/>
          <w:szCs w:val="18"/>
          <w:u w:val="single"/>
        </w:rPr>
        <w:t>T</w:t>
      </w:r>
      <w:r>
        <w:rPr>
          <w:rFonts w:ascii="Bookman Old Style" w:hAnsi="Bookman Old Style" w:cs="Bookman Old Style"/>
          <w:b/>
          <w:bCs/>
          <w:sz w:val="18"/>
          <w:szCs w:val="18"/>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p>
    <w:p w:rsidR="00335AE7" w:rsidRPr="00A21495" w:rsidRDefault="00335AE7" w:rsidP="00335AE7">
      <w:pPr>
        <w:pStyle w:val="Style"/>
        <w:ind w:right="29"/>
        <w:jc w:val="both"/>
        <w:rPr>
          <w:rFonts w:ascii="Arial Narrow" w:hAnsi="Arial Narrow"/>
          <w:sz w:val="22"/>
          <w:szCs w:val="22"/>
          <w:lang w:val="en-US" w:eastAsia="en-US"/>
        </w:rPr>
      </w:pPr>
      <w:r w:rsidRPr="00A21495">
        <w:rPr>
          <w:rFonts w:ascii="Arial Narrow" w:hAnsi="Arial Narrow"/>
          <w:sz w:val="22"/>
          <w:szCs w:val="22"/>
          <w:lang w:val="en-US" w:eastAsia="en-US"/>
        </w:rPr>
        <w:t xml:space="preserve">The agency to carry out base line environmental data collection should be accredited with NABET ((category A, project/activity including 6 (b) mentioned in the list of NABET approved EIA consultants as project/activity will come under 6(b) for EIA study) and recognized by </w:t>
      </w:r>
      <w:proofErr w:type="spellStart"/>
      <w:r w:rsidRPr="00A21495">
        <w:rPr>
          <w:rFonts w:ascii="Arial Narrow" w:hAnsi="Arial Narrow"/>
          <w:sz w:val="22"/>
          <w:szCs w:val="22"/>
          <w:lang w:val="en-US" w:eastAsia="en-US"/>
        </w:rPr>
        <w:t>MoEF</w:t>
      </w:r>
      <w:proofErr w:type="spellEnd"/>
      <w:r w:rsidRPr="00A21495">
        <w:rPr>
          <w:rFonts w:ascii="Arial Narrow" w:hAnsi="Arial Narrow"/>
          <w:sz w:val="22"/>
          <w:szCs w:val="22"/>
          <w:lang w:val="en-US" w:eastAsia="en-US"/>
        </w:rPr>
        <w:t xml:space="preserve">&amp; CC under EP Act 1986. </w:t>
      </w:r>
    </w:p>
    <w:p w:rsidR="00335AE7" w:rsidRPr="00A21495" w:rsidRDefault="00335AE7" w:rsidP="00335AE7">
      <w:pPr>
        <w:pStyle w:val="Style"/>
        <w:ind w:left="720" w:right="29"/>
        <w:jc w:val="both"/>
        <w:rPr>
          <w:rFonts w:ascii="Arial Narrow" w:hAnsi="Arial Narrow"/>
          <w:sz w:val="22"/>
          <w:szCs w:val="22"/>
          <w:lang w:val="en-US" w:eastAsia="en-US"/>
        </w:rPr>
      </w:pPr>
    </w:p>
    <w:p w:rsidR="00335AE7" w:rsidRPr="00A21495" w:rsidRDefault="00335AE7" w:rsidP="00335AE7">
      <w:pPr>
        <w:pStyle w:val="Style"/>
        <w:ind w:right="28"/>
        <w:jc w:val="both"/>
        <w:rPr>
          <w:rFonts w:ascii="Arial Narrow" w:hAnsi="Arial Narrow"/>
          <w:sz w:val="22"/>
          <w:szCs w:val="22"/>
          <w:lang w:val="en-US" w:eastAsia="en-US"/>
        </w:rPr>
      </w:pPr>
      <w:proofErr w:type="gramStart"/>
      <w:r w:rsidRPr="00A21495">
        <w:rPr>
          <w:rFonts w:ascii="Arial Narrow" w:hAnsi="Arial Narrow"/>
          <w:sz w:val="22"/>
          <w:szCs w:val="22"/>
          <w:lang w:val="en-US" w:eastAsia="en-US"/>
        </w:rPr>
        <w:t>Detailed information of the EIA consultants including NABET accreditation to be submitted</w:t>
      </w:r>
      <w:r>
        <w:rPr>
          <w:rFonts w:ascii="Arial Narrow" w:hAnsi="Arial Narrow"/>
          <w:sz w:val="22"/>
          <w:szCs w:val="22"/>
          <w:lang w:val="en-US" w:eastAsia="en-US"/>
        </w:rPr>
        <w:t xml:space="preserve"> along with the offer</w:t>
      </w:r>
      <w:r w:rsidRPr="00A21495">
        <w:rPr>
          <w:rFonts w:ascii="Arial Narrow" w:hAnsi="Arial Narrow"/>
          <w:sz w:val="22"/>
          <w:szCs w:val="22"/>
          <w:lang w:val="en-US" w:eastAsia="en-US"/>
        </w:rPr>
        <w:t>.</w:t>
      </w:r>
      <w:proofErr w:type="gramEnd"/>
    </w:p>
    <w:p w:rsidR="00335AE7" w:rsidRDefault="00335AE7" w:rsidP="00706B17">
      <w:pPr>
        <w:ind w:right="126"/>
        <w:jc w:val="both"/>
        <w:rPr>
          <w:b/>
          <w:bCs/>
          <w:u w:val="single"/>
        </w:rPr>
      </w:pPr>
    </w:p>
    <w:p w:rsidR="00706B17" w:rsidRPr="00706B17" w:rsidRDefault="00706B17" w:rsidP="00706B17">
      <w:pPr>
        <w:ind w:right="126"/>
        <w:jc w:val="both"/>
        <w:rPr>
          <w:rFonts w:ascii="Bookman Old Style" w:hAnsi="Bookman Old Style"/>
          <w:sz w:val="18"/>
          <w:szCs w:val="18"/>
          <w:u w:val="single"/>
        </w:rPr>
      </w:pPr>
      <w:r w:rsidRPr="00706B17">
        <w:rPr>
          <w:rFonts w:ascii="Bookman Old Style" w:hAnsi="Bookman Old Style"/>
          <w:sz w:val="18"/>
          <w:szCs w:val="18"/>
        </w:rPr>
        <w:t xml:space="preserve">Intending agencies shall </w:t>
      </w:r>
      <w:r w:rsidR="00F41975" w:rsidRPr="00706B17">
        <w:rPr>
          <w:rFonts w:ascii="Bookman Old Style" w:hAnsi="Bookman Old Style"/>
          <w:sz w:val="18"/>
          <w:szCs w:val="18"/>
        </w:rPr>
        <w:t>download</w:t>
      </w:r>
      <w:r w:rsidRPr="00706B17">
        <w:rPr>
          <w:rFonts w:ascii="Bookman Old Style" w:hAnsi="Bookman Old Style"/>
          <w:sz w:val="18"/>
          <w:szCs w:val="18"/>
        </w:rPr>
        <w:t xml:space="preserve"> the tender document from NRL website </w:t>
      </w:r>
      <w:hyperlink w:history="1">
        <w:r w:rsidRPr="00706B17">
          <w:rPr>
            <w:rStyle w:val="Hyperlink"/>
            <w:rFonts w:ascii="Bookman Old Style" w:hAnsi="Bookman Old Style"/>
            <w:sz w:val="18"/>
            <w:szCs w:val="18"/>
          </w:rPr>
          <w:t xml:space="preserve">www.nrl.co.in </w:t>
        </w:r>
      </w:hyperlink>
      <w:r w:rsidRPr="00706B17">
        <w:rPr>
          <w:rFonts w:ascii="Bookman Old Style" w:hAnsi="Bookman Old Style"/>
          <w:sz w:val="18"/>
          <w:szCs w:val="18"/>
        </w:rPr>
        <w:t>free of cost.</w:t>
      </w:r>
    </w:p>
    <w:p w:rsidR="00C10BCF" w:rsidRPr="00D752B8" w:rsidRDefault="00C10BCF" w:rsidP="00C10BCF">
      <w:pPr>
        <w:autoSpaceDE w:val="0"/>
        <w:autoSpaceDN w:val="0"/>
        <w:adjustRightInd w:val="0"/>
        <w:spacing w:after="0" w:line="240" w:lineRule="auto"/>
        <w:rPr>
          <w:rFonts w:ascii="Bookman Old Style" w:hAnsi="Bookman Old Style" w:cs="BookmanOldStyle"/>
          <w:color w:val="000000"/>
          <w:sz w:val="18"/>
          <w:szCs w:val="18"/>
        </w:rPr>
      </w:pPr>
      <w:r w:rsidRPr="00D752B8">
        <w:rPr>
          <w:rFonts w:ascii="Bookman Old Style" w:hAnsi="Bookman Old Style" w:cs="BookmanOldStyle-Bold"/>
          <w:b/>
          <w:bCs/>
          <w:color w:val="000000"/>
          <w:sz w:val="18"/>
          <w:szCs w:val="18"/>
        </w:rPr>
        <w:t xml:space="preserve">TENDER DOCUMENT: </w:t>
      </w:r>
      <w:r w:rsidRPr="00D752B8">
        <w:rPr>
          <w:rFonts w:ascii="Bookman Old Style" w:hAnsi="Bookman Old Style" w:cs="BookmanOldStyle"/>
          <w:color w:val="000000"/>
          <w:sz w:val="18"/>
          <w:szCs w:val="18"/>
        </w:rPr>
        <w:t xml:space="preserve">Being an e-tender the bid </w:t>
      </w:r>
      <w:proofErr w:type="gramStart"/>
      <w:r w:rsidRPr="00D752B8">
        <w:rPr>
          <w:rFonts w:ascii="Bookman Old Style" w:hAnsi="Bookman Old Style" w:cs="BookmanOldStyle"/>
          <w:color w:val="000000"/>
          <w:sz w:val="18"/>
          <w:szCs w:val="18"/>
        </w:rPr>
        <w:t>have</w:t>
      </w:r>
      <w:proofErr w:type="gramEnd"/>
      <w:r w:rsidRPr="00D752B8">
        <w:rPr>
          <w:rFonts w:ascii="Bookman Old Style" w:hAnsi="Bookman Old Style" w:cs="BookmanOldStyle"/>
          <w:color w:val="000000"/>
          <w:sz w:val="18"/>
          <w:szCs w:val="18"/>
        </w:rPr>
        <w:t xml:space="preserve"> to submitted online in the e-tender portal i.e.</w:t>
      </w:r>
    </w:p>
    <w:p w:rsidR="00C10BCF" w:rsidRDefault="00C10BCF" w:rsidP="00C10BCF">
      <w:pPr>
        <w:autoSpaceDE w:val="0"/>
        <w:autoSpaceDN w:val="0"/>
        <w:adjustRightInd w:val="0"/>
        <w:spacing w:after="0" w:line="240" w:lineRule="auto"/>
        <w:rPr>
          <w:rFonts w:ascii="Bookman Old Style" w:hAnsi="Bookman Old Style" w:cs="BookmanOldStyle"/>
          <w:color w:val="000000"/>
          <w:sz w:val="18"/>
          <w:szCs w:val="18"/>
        </w:rPr>
      </w:pPr>
      <w:proofErr w:type="gramStart"/>
      <w:r w:rsidRPr="00D752B8">
        <w:rPr>
          <w:rFonts w:ascii="Bookman Old Style" w:hAnsi="Bookman Old Style" w:cs="BookmanOldStyle"/>
          <w:color w:val="0000FF"/>
          <w:sz w:val="18"/>
          <w:szCs w:val="18"/>
        </w:rPr>
        <w:t>http</w:t>
      </w:r>
      <w:proofErr w:type="gramEnd"/>
      <w:r w:rsidRPr="00D752B8">
        <w:rPr>
          <w:rFonts w:ascii="Bookman Old Style" w:hAnsi="Bookman Old Style" w:cs="BookmanOldStyle"/>
          <w:color w:val="0000FF"/>
          <w:sz w:val="18"/>
          <w:szCs w:val="18"/>
        </w:rPr>
        <w:t>://eprocure.gov.in/eprocure/app</w:t>
      </w:r>
      <w:r w:rsidRPr="00D752B8">
        <w:rPr>
          <w:rFonts w:ascii="Bookman Old Style" w:hAnsi="Bookman Old Style" w:cs="BookmanOldStyle"/>
          <w:color w:val="000000"/>
          <w:sz w:val="18"/>
          <w:szCs w:val="18"/>
        </w:rPr>
        <w:t xml:space="preserve">. Kindly refer </w:t>
      </w:r>
      <w:r w:rsidRPr="00D52F98">
        <w:rPr>
          <w:rFonts w:ascii="Bookman Old Style" w:hAnsi="Bookman Old Style" w:cs="BookmanOldStyle"/>
          <w:b/>
          <w:color w:val="000000"/>
          <w:sz w:val="18"/>
          <w:szCs w:val="18"/>
          <w:u w:val="single"/>
        </w:rPr>
        <w:t>Annexure C</w:t>
      </w:r>
      <w:r w:rsidRPr="00D752B8">
        <w:rPr>
          <w:rFonts w:ascii="Bookman Old Style" w:hAnsi="Bookman Old Style" w:cs="BookmanOldStyle"/>
          <w:color w:val="000000"/>
          <w:sz w:val="18"/>
          <w:szCs w:val="18"/>
        </w:rPr>
        <w:t xml:space="preserve"> for the detailed procedure.</w:t>
      </w:r>
    </w:p>
    <w:p w:rsidR="00605D62" w:rsidRDefault="00605D62" w:rsidP="00125165">
      <w:pPr>
        <w:autoSpaceDE w:val="0"/>
        <w:autoSpaceDN w:val="0"/>
        <w:adjustRightInd w:val="0"/>
        <w:spacing w:after="0" w:line="240" w:lineRule="auto"/>
        <w:rPr>
          <w:rFonts w:ascii="BookmanOldStyle" w:hAnsi="BookmanOldStyle" w:cs="BookmanOldStyle"/>
          <w:b/>
        </w:rPr>
      </w:pPr>
    </w:p>
    <w:p w:rsidR="00605D62" w:rsidRDefault="00605D62"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For any assistance, please contact the following person: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                                         Dhiraj Mohan </w:t>
      </w:r>
      <w:proofErr w:type="gramStart"/>
      <w:r w:rsidRPr="00054AF0">
        <w:rPr>
          <w:rFonts w:ascii="BookmanOldStyle" w:hAnsi="BookmanOldStyle" w:cs="BookmanOldStyle"/>
          <w:b/>
        </w:rPr>
        <w:t>Saikia ,</w:t>
      </w:r>
      <w:proofErr w:type="gramEnd"/>
      <w:r w:rsidRPr="00054AF0">
        <w:rPr>
          <w:rFonts w:ascii="BookmanOldStyle" w:hAnsi="BookmanOldStyle" w:cs="BookmanOldStyle"/>
          <w:b/>
        </w:rPr>
        <w:t xml:space="preserve"> Phone No 03776 – 265774,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b/>
        </w:rPr>
      </w:pPr>
      <w:r w:rsidRPr="00054AF0">
        <w:rPr>
          <w:rFonts w:ascii="BookmanOldStyle" w:hAnsi="BookmanOldStyle" w:cs="BookmanOldStyle"/>
          <w:b/>
        </w:rPr>
        <w:t xml:space="preserve">                                         E </w:t>
      </w:r>
      <w:proofErr w:type="gramStart"/>
      <w:r w:rsidRPr="00054AF0">
        <w:rPr>
          <w:rFonts w:ascii="BookmanOldStyle" w:hAnsi="BookmanOldStyle" w:cs="BookmanOldStyle"/>
          <w:b/>
        </w:rPr>
        <w:t>mail :</w:t>
      </w:r>
      <w:proofErr w:type="gramEnd"/>
      <w:r w:rsidRPr="00054AF0">
        <w:rPr>
          <w:rFonts w:ascii="BookmanOldStyle" w:hAnsi="BookmanOldStyle" w:cs="BookmanOldStyle"/>
          <w:b/>
        </w:rPr>
        <w:t xml:space="preserve"> z_tender@nrl.co.in</w:t>
      </w:r>
    </w:p>
    <w:p w:rsidR="00125165" w:rsidRDefault="00125165" w:rsidP="00125165">
      <w:pPr>
        <w:pStyle w:val="BlockText"/>
        <w:tabs>
          <w:tab w:val="left" w:pos="720"/>
        </w:tabs>
        <w:ind w:left="2160" w:right="126" w:hanging="2160"/>
        <w:rPr>
          <w:b w:val="0"/>
          <w:szCs w:val="24"/>
        </w:rPr>
      </w:pPr>
      <w:r w:rsidRPr="0011071A">
        <w:rPr>
          <w:b w:val="0"/>
          <w:szCs w:val="24"/>
        </w:rPr>
        <w:tab/>
      </w:r>
    </w:p>
    <w:p w:rsidR="00A059E1" w:rsidRDefault="00A059E1" w:rsidP="00125165">
      <w:pPr>
        <w:pStyle w:val="BlockText"/>
        <w:ind w:left="0" w:right="54"/>
        <w:rPr>
          <w:rFonts w:ascii="BookmanOldStyle-Italic" w:hAnsi="BookmanOldStyle-Italic" w:cs="BookmanOldStyle-Italic"/>
          <w:i/>
          <w:iCs/>
          <w:sz w:val="22"/>
          <w:szCs w:val="22"/>
        </w:rPr>
      </w:pPr>
    </w:p>
    <w:p w:rsidR="00A059E1" w:rsidRDefault="00A059E1" w:rsidP="00125165">
      <w:pPr>
        <w:pStyle w:val="BlockText"/>
        <w:ind w:left="0" w:right="54"/>
        <w:rPr>
          <w:rFonts w:ascii="BookmanOldStyle-Italic" w:hAnsi="BookmanOldStyle-Italic" w:cs="BookmanOldStyle-Italic"/>
          <w:i/>
          <w:iCs/>
          <w:sz w:val="22"/>
          <w:szCs w:val="22"/>
        </w:rPr>
      </w:pPr>
    </w:p>
    <w:p w:rsidR="00125165" w:rsidRPr="008777C0" w:rsidRDefault="00125165" w:rsidP="00125165">
      <w:pPr>
        <w:pStyle w:val="BlockText"/>
        <w:ind w:left="0" w:right="54"/>
        <w:rPr>
          <w:b w:val="0"/>
          <w:sz w:val="22"/>
          <w:szCs w:val="22"/>
        </w:rPr>
      </w:pPr>
      <w:r w:rsidRPr="008777C0">
        <w:rPr>
          <w:rFonts w:ascii="BookmanOldStyle-Italic" w:hAnsi="BookmanOldStyle-Italic" w:cs="BookmanOldStyle-Italic"/>
          <w:i/>
          <w:iCs/>
          <w:sz w:val="22"/>
          <w:szCs w:val="22"/>
        </w:rPr>
        <w:lastRenderedPageBreak/>
        <w:t>Corrigendum/addendum/extension (if any) pertaining to this tender will be published in the website only.</w:t>
      </w:r>
    </w:p>
    <w:p w:rsidR="00D52F98" w:rsidRPr="00D52F98" w:rsidRDefault="00D52F98" w:rsidP="00D52F98">
      <w:pPr>
        <w:spacing w:after="0"/>
        <w:ind w:right="-342"/>
        <w:jc w:val="both"/>
        <w:rPr>
          <w:rFonts w:ascii="Book Antiqua" w:hAnsi="Book Antiqua"/>
          <w:b/>
          <w:sz w:val="11"/>
          <w:szCs w:val="21"/>
        </w:rPr>
      </w:pPr>
    </w:p>
    <w:p w:rsidR="00D52F98" w:rsidRPr="00EB6BB3" w:rsidRDefault="00D52F98" w:rsidP="00D52F98">
      <w:pPr>
        <w:spacing w:after="0"/>
        <w:ind w:right="-342"/>
        <w:jc w:val="both"/>
        <w:rPr>
          <w:rFonts w:ascii="Book Antiqua" w:hAnsi="Book Antiqua"/>
          <w:b/>
          <w:sz w:val="21"/>
          <w:szCs w:val="21"/>
          <w:lang w:val="en-GB"/>
        </w:rPr>
      </w:pPr>
      <w:r w:rsidRPr="00EB6BB3">
        <w:rPr>
          <w:rFonts w:ascii="Book Antiqua" w:hAnsi="Book Antiqua"/>
          <w:b/>
          <w:sz w:val="21"/>
          <w:szCs w:val="21"/>
        </w:rPr>
        <w:t>Corrigendum/addendum/extension (if any) pertaining to this tender will be published in the website only</w:t>
      </w:r>
    </w:p>
    <w:p w:rsidR="00D52F98" w:rsidRPr="00FF2FB4" w:rsidRDefault="00D52F98" w:rsidP="00D52F98">
      <w:pPr>
        <w:spacing w:after="0"/>
        <w:ind w:left="270" w:right="-342"/>
        <w:jc w:val="both"/>
        <w:rPr>
          <w:rFonts w:ascii="Book Antiqua" w:hAnsi="Book Antiqua"/>
          <w:sz w:val="9"/>
          <w:szCs w:val="21"/>
          <w:lang w:val="en-GB"/>
        </w:rPr>
      </w:pPr>
    </w:p>
    <w:p w:rsidR="00D52F98" w:rsidRPr="00A86CBA" w:rsidRDefault="00D52F98" w:rsidP="00D52F98">
      <w:pPr>
        <w:spacing w:after="0"/>
        <w:ind w:right="-342"/>
        <w:jc w:val="both"/>
        <w:rPr>
          <w:rFonts w:ascii="Book Antiqua" w:hAnsi="Book Antiqua"/>
          <w:sz w:val="21"/>
          <w:szCs w:val="21"/>
          <w:lang w:val="en-GB"/>
        </w:rPr>
      </w:pPr>
      <w:r w:rsidRPr="00A86CBA">
        <w:rPr>
          <w:rFonts w:ascii="Book Antiqua" w:hAnsi="Book Antiqua"/>
          <w:sz w:val="21"/>
          <w:szCs w:val="21"/>
          <w:lang w:val="en-GB"/>
        </w:rPr>
        <w:t>Kindly upload technical bid documents in folders as specified below:</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EMD Folder:</w:t>
      </w:r>
      <w:r w:rsidRPr="00A86CBA">
        <w:rPr>
          <w:rFonts w:ascii="Book Antiqua" w:hAnsi="Book Antiqua"/>
          <w:sz w:val="21"/>
          <w:szCs w:val="21"/>
          <w:lang w:val="en-GB"/>
        </w:rPr>
        <w:t xml:space="preserve"> Scanned copy </w:t>
      </w:r>
      <w:r w:rsidRPr="00E51C95">
        <w:rPr>
          <w:rFonts w:ascii="Book Antiqua" w:hAnsi="Book Antiqua"/>
          <w:sz w:val="21"/>
          <w:szCs w:val="21"/>
        </w:rPr>
        <w:t xml:space="preserve">receipt </w:t>
      </w:r>
      <w:r>
        <w:rPr>
          <w:rFonts w:ascii="Book Antiqua" w:hAnsi="Book Antiqua"/>
          <w:sz w:val="21"/>
          <w:szCs w:val="21"/>
        </w:rPr>
        <w:t>generated of</w:t>
      </w:r>
      <w:r w:rsidRPr="00E51C95">
        <w:rPr>
          <w:rFonts w:ascii="Book Antiqua" w:hAnsi="Book Antiqua"/>
          <w:sz w:val="21"/>
          <w:szCs w:val="21"/>
        </w:rPr>
        <w:t xml:space="preserve"> successful payment </w:t>
      </w:r>
      <w:r>
        <w:rPr>
          <w:rFonts w:ascii="Book Antiqua" w:hAnsi="Book Antiqua"/>
          <w:sz w:val="21"/>
          <w:szCs w:val="21"/>
        </w:rPr>
        <w:t>after online submission of EMD in</w:t>
      </w:r>
      <w:r>
        <w:rPr>
          <w:rFonts w:ascii="Book Antiqua" w:hAnsi="Book Antiqua"/>
          <w:sz w:val="21"/>
          <w:szCs w:val="21"/>
          <w:lang w:val="en-GB"/>
        </w:rPr>
        <w:t xml:space="preserve">  the </w:t>
      </w:r>
      <w:r w:rsidRPr="00E51C95">
        <w:rPr>
          <w:rFonts w:ascii="Book Antiqua" w:hAnsi="Book Antiqua"/>
          <w:sz w:val="21"/>
          <w:szCs w:val="21"/>
        </w:rPr>
        <w:t xml:space="preserve"> </w:t>
      </w:r>
      <w:hyperlink r:id="rId11" w:history="1">
        <w:r w:rsidRPr="00E51C95">
          <w:rPr>
            <w:rStyle w:val="Hyperlink"/>
            <w:rFonts w:ascii="Book Antiqua" w:hAnsi="Book Antiqua"/>
            <w:sz w:val="21"/>
            <w:szCs w:val="21"/>
          </w:rPr>
          <w:t>https://easypay.axisbank.co.in/nrl</w:t>
        </w:r>
      </w:hyperlink>
      <w:r w:rsidRPr="00C62012">
        <w:rPr>
          <w:rFonts w:ascii="Book Antiqua" w:hAnsi="Book Antiqua" w:cs="Arial"/>
          <w:sz w:val="21"/>
          <w:szCs w:val="21"/>
        </w:rPr>
        <w:t xml:space="preserve"> /EM Part II</w:t>
      </w:r>
      <w:r>
        <w:rPr>
          <w:rFonts w:ascii="Book Antiqua" w:hAnsi="Book Antiqua"/>
          <w:sz w:val="21"/>
          <w:szCs w:val="21"/>
          <w:lang w:val="en-GB"/>
        </w:rPr>
        <w:t xml:space="preserve"> certificate for MSE bidders</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Tender Document Folder:</w:t>
      </w:r>
      <w:r w:rsidRPr="00A86CBA">
        <w:rPr>
          <w:rFonts w:ascii="Book Antiqua" w:hAnsi="Book Antiqua"/>
          <w:sz w:val="21"/>
          <w:szCs w:val="21"/>
          <w:lang w:val="en-GB"/>
        </w:rPr>
        <w:t xml:space="preserve"> Signed </w:t>
      </w:r>
      <w:r>
        <w:rPr>
          <w:rFonts w:ascii="Book Antiqua" w:hAnsi="Book Antiqua"/>
          <w:sz w:val="21"/>
          <w:szCs w:val="21"/>
          <w:lang w:val="en-GB"/>
        </w:rPr>
        <w:t>and seal of each page (</w:t>
      </w:r>
      <w:r w:rsidRPr="00A86CBA">
        <w:rPr>
          <w:rFonts w:ascii="Book Antiqua" w:hAnsi="Book Antiqua"/>
          <w:sz w:val="21"/>
          <w:szCs w:val="21"/>
          <w:lang w:val="en-GB"/>
        </w:rPr>
        <w:t>filled in information in tender</w:t>
      </w:r>
      <w:r>
        <w:rPr>
          <w:rFonts w:ascii="Book Antiqua" w:hAnsi="Book Antiqua"/>
          <w:sz w:val="21"/>
          <w:szCs w:val="21"/>
          <w:lang w:val="en-GB"/>
        </w:rPr>
        <w:t>)</w:t>
      </w:r>
      <w:r w:rsidRPr="00A86CBA">
        <w:rPr>
          <w:rFonts w:ascii="Book Antiqua" w:hAnsi="Book Antiqua"/>
          <w:sz w:val="21"/>
          <w:szCs w:val="21"/>
          <w:lang w:val="en-GB"/>
        </w:rPr>
        <w:t>.</w:t>
      </w:r>
    </w:p>
    <w:p w:rsidR="00D52F98" w:rsidRPr="00A86CBA" w:rsidRDefault="00D52F98" w:rsidP="00D52F98">
      <w:pPr>
        <w:pStyle w:val="BodyText"/>
        <w:numPr>
          <w:ilvl w:val="0"/>
          <w:numId w:val="21"/>
        </w:numPr>
        <w:jc w:val="left"/>
        <w:rPr>
          <w:rFonts w:ascii="Book Antiqua" w:hAnsi="Book Antiqua"/>
          <w:b/>
          <w:sz w:val="21"/>
          <w:szCs w:val="21"/>
          <w:lang w:val="en-GB"/>
        </w:rPr>
      </w:pPr>
      <w:r w:rsidRPr="00A86CBA">
        <w:rPr>
          <w:rFonts w:ascii="Book Antiqua" w:hAnsi="Book Antiqua"/>
          <w:b/>
          <w:sz w:val="21"/>
          <w:szCs w:val="21"/>
          <w:lang w:val="en-GB"/>
        </w:rPr>
        <w:t xml:space="preserve">Technical Document Folder: </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Work order  and completion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Financial document in support of Annual Turnover</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PAN card copy</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Service tax Registration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PF copy</w:t>
      </w:r>
      <w:r>
        <w:rPr>
          <w:rFonts w:ascii="Book Antiqua" w:hAnsi="Book Antiqua"/>
          <w:sz w:val="21"/>
          <w:szCs w:val="21"/>
          <w:lang w:val="en-GB"/>
        </w:rPr>
        <w:t xml:space="preserve">, ESI </w:t>
      </w:r>
      <w:r w:rsidRPr="00A86CBA">
        <w:rPr>
          <w:rFonts w:ascii="Book Antiqua" w:hAnsi="Book Antiqua"/>
          <w:sz w:val="21"/>
          <w:szCs w:val="21"/>
          <w:lang w:val="en-GB"/>
        </w:rPr>
        <w:t>etc.</w:t>
      </w:r>
    </w:p>
    <w:p w:rsidR="00605D62" w:rsidRDefault="00605D62" w:rsidP="00D52F98">
      <w:pPr>
        <w:tabs>
          <w:tab w:val="left" w:pos="10080"/>
        </w:tabs>
        <w:ind w:left="270"/>
        <w:jc w:val="both"/>
        <w:rPr>
          <w:rFonts w:ascii="Book Antiqua" w:hAnsi="Book Antiqua"/>
          <w:b/>
          <w:sz w:val="28"/>
          <w:szCs w:val="28"/>
          <w:u w:val="single"/>
        </w:rPr>
      </w:pPr>
    </w:p>
    <w:p w:rsidR="00605D62" w:rsidRPr="00E74AE4" w:rsidRDefault="00605D62" w:rsidP="00605D62">
      <w:pPr>
        <w:pStyle w:val="BodyText4"/>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26"/>
        <w:jc w:val="both"/>
        <w:rPr>
          <w:rFonts w:ascii="Times New Roman" w:hAnsi="Times New Roman"/>
          <w:b/>
          <w:sz w:val="22"/>
          <w:szCs w:val="22"/>
          <w:u w:val="single"/>
        </w:rPr>
      </w:pPr>
      <w:r w:rsidRPr="00E74AE4">
        <w:rPr>
          <w:rFonts w:ascii="Times New Roman" w:hAnsi="Times New Roman"/>
          <w:b/>
          <w:sz w:val="22"/>
          <w:szCs w:val="22"/>
          <w:u w:val="single"/>
        </w:rPr>
        <w:t>To update MSME details please follow the steps:</w:t>
      </w:r>
    </w:p>
    <w:p w:rsidR="00605D62" w:rsidRPr="00E74AE4" w:rsidRDefault="00605D62" w:rsidP="00605D62">
      <w:pPr>
        <w:pStyle w:val="BodyText4"/>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26"/>
        <w:jc w:val="both"/>
        <w:rPr>
          <w:rFonts w:ascii="Times New Roman" w:hAnsi="Times New Roman"/>
          <w:b/>
          <w:sz w:val="22"/>
          <w:szCs w:val="22"/>
        </w:rPr>
      </w:pPr>
    </w:p>
    <w:p w:rsidR="00605D62" w:rsidRPr="00E74AE4" w:rsidRDefault="00605D62" w:rsidP="00605D62">
      <w:pPr>
        <w:pStyle w:val="ListParagraph"/>
        <w:numPr>
          <w:ilvl w:val="0"/>
          <w:numId w:val="38"/>
        </w:numPr>
        <w:spacing w:after="0" w:line="240" w:lineRule="auto"/>
        <w:contextualSpacing w:val="0"/>
        <w:rPr>
          <w:lang w:val="en-IN"/>
        </w:rPr>
      </w:pPr>
      <w:r w:rsidRPr="00E74AE4">
        <w:rPr>
          <w:lang w:val="en-IN"/>
        </w:rPr>
        <w:t>Logon to the CPPP</w:t>
      </w:r>
    </w:p>
    <w:p w:rsidR="00605D62" w:rsidRPr="00E74AE4" w:rsidRDefault="00605D62" w:rsidP="00605D62">
      <w:pPr>
        <w:pStyle w:val="ListParagraph"/>
        <w:numPr>
          <w:ilvl w:val="0"/>
          <w:numId w:val="38"/>
        </w:numPr>
        <w:spacing w:after="0" w:line="240" w:lineRule="auto"/>
        <w:contextualSpacing w:val="0"/>
        <w:rPr>
          <w:lang w:val="en-IN"/>
        </w:rPr>
      </w:pPr>
      <w:r w:rsidRPr="00E74AE4">
        <w:rPr>
          <w:lang w:val="en-IN"/>
        </w:rPr>
        <w:t>Login with your account details</w:t>
      </w:r>
    </w:p>
    <w:p w:rsidR="00605D62" w:rsidRPr="00E74AE4" w:rsidRDefault="00605D62" w:rsidP="00605D62">
      <w:pPr>
        <w:pStyle w:val="ListParagraph"/>
        <w:numPr>
          <w:ilvl w:val="0"/>
          <w:numId w:val="38"/>
        </w:numPr>
        <w:spacing w:after="0" w:line="240" w:lineRule="auto"/>
        <w:contextualSpacing w:val="0"/>
        <w:rPr>
          <w:lang w:val="en-IN"/>
        </w:rPr>
      </w:pPr>
      <w:r w:rsidRPr="00E74AE4">
        <w:rPr>
          <w:lang w:val="en-IN"/>
        </w:rPr>
        <w:t xml:space="preserve">Click on </w:t>
      </w:r>
      <w:r w:rsidRPr="00E74AE4">
        <w:rPr>
          <w:b/>
          <w:bCs/>
          <w:lang w:val="en-IN"/>
        </w:rPr>
        <w:t>My Account</w:t>
      </w:r>
      <w:r w:rsidRPr="00E74AE4">
        <w:rPr>
          <w:b/>
          <w:bCs/>
          <w:color w:val="1F497D"/>
          <w:lang w:val="en-IN"/>
        </w:rPr>
        <w:t>s</w:t>
      </w:r>
    </w:p>
    <w:p w:rsidR="00605D62" w:rsidRPr="00E74AE4" w:rsidRDefault="00605D62" w:rsidP="00605D62">
      <w:pPr>
        <w:pStyle w:val="ListParagraph"/>
        <w:numPr>
          <w:ilvl w:val="0"/>
          <w:numId w:val="38"/>
        </w:numPr>
        <w:spacing w:after="0" w:line="240" w:lineRule="auto"/>
        <w:contextualSpacing w:val="0"/>
        <w:rPr>
          <w:lang w:val="en-IN"/>
        </w:rPr>
      </w:pPr>
      <w:r w:rsidRPr="00E74AE4">
        <w:rPr>
          <w:lang w:val="en-IN"/>
        </w:rPr>
        <w:t xml:space="preserve">Click on </w:t>
      </w:r>
      <w:r w:rsidRPr="00E74AE4">
        <w:rPr>
          <w:b/>
          <w:bCs/>
          <w:lang w:val="en-IN"/>
        </w:rPr>
        <w:t>Privileges</w:t>
      </w:r>
    </w:p>
    <w:p w:rsidR="00605D62" w:rsidRPr="00E74AE4" w:rsidRDefault="00605D62" w:rsidP="00605D62">
      <w:pPr>
        <w:pStyle w:val="ListParagraph"/>
        <w:numPr>
          <w:ilvl w:val="0"/>
          <w:numId w:val="38"/>
        </w:numPr>
        <w:spacing w:after="0" w:line="240" w:lineRule="auto"/>
        <w:contextualSpacing w:val="0"/>
        <w:rPr>
          <w:lang w:val="en-IN"/>
        </w:rPr>
      </w:pPr>
      <w:r w:rsidRPr="00E74AE4">
        <w:rPr>
          <w:lang w:val="en-IN"/>
        </w:rPr>
        <w:t xml:space="preserve">Under </w:t>
      </w:r>
      <w:r w:rsidRPr="00E74AE4">
        <w:rPr>
          <w:b/>
          <w:bCs/>
          <w:lang w:val="en-IN"/>
        </w:rPr>
        <w:t>MSME</w:t>
      </w:r>
      <w:r w:rsidRPr="00E74AE4">
        <w:rPr>
          <w:lang w:val="en-IN"/>
        </w:rPr>
        <w:t> you have to update your details.</w:t>
      </w:r>
    </w:p>
    <w:p w:rsidR="00605D62" w:rsidRDefault="00605D62" w:rsidP="00605D62">
      <w:pPr>
        <w:rPr>
          <w:lang w:val="en-IN"/>
        </w:rPr>
      </w:pPr>
    </w:p>
    <w:p w:rsidR="00605D62" w:rsidRPr="00E74AE4" w:rsidRDefault="00605D62" w:rsidP="00605D62">
      <w:pPr>
        <w:rPr>
          <w:lang w:val="en-IN"/>
        </w:rPr>
      </w:pPr>
      <w:r w:rsidRPr="00E74AE4">
        <w:rPr>
          <w:lang w:val="en-IN"/>
        </w:rPr>
        <w:t xml:space="preserve">If any issues occur please contact CPPP helpdesk at 0120-4200462 / </w:t>
      </w:r>
      <w:hyperlink r:id="rId12" w:history="1">
        <w:r w:rsidRPr="00E74AE4">
          <w:rPr>
            <w:rStyle w:val="Hyperlink"/>
            <w:lang w:val="en-IN"/>
          </w:rPr>
          <w:t>support-eproc@nic.in</w:t>
        </w:r>
      </w:hyperlink>
    </w:p>
    <w:p w:rsidR="00D52F98" w:rsidRPr="00FF2FB4" w:rsidRDefault="00D52F98" w:rsidP="00D52F98">
      <w:pPr>
        <w:tabs>
          <w:tab w:val="left" w:pos="10080"/>
        </w:tabs>
        <w:ind w:left="270"/>
        <w:jc w:val="both"/>
        <w:rPr>
          <w:rFonts w:ascii="Book Antiqua" w:hAnsi="Book Antiqua"/>
          <w:b/>
          <w:sz w:val="28"/>
          <w:szCs w:val="28"/>
          <w:u w:val="single"/>
        </w:rPr>
      </w:pPr>
      <w:r>
        <w:rPr>
          <w:rFonts w:ascii="Book Antiqua" w:hAnsi="Book Antiqua"/>
          <w:b/>
          <w:sz w:val="28"/>
          <w:szCs w:val="28"/>
          <w:u w:val="single"/>
        </w:rPr>
        <w:t xml:space="preserve">Procedure or </w:t>
      </w:r>
      <w:r w:rsidRPr="00FF2FB4">
        <w:rPr>
          <w:rFonts w:ascii="Book Antiqua" w:hAnsi="Book Antiqua"/>
          <w:b/>
          <w:sz w:val="28"/>
          <w:szCs w:val="28"/>
          <w:u w:val="single"/>
        </w:rPr>
        <w:t>Process for Online Submission of EMD:</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 xml:space="preserve">Bidders will open the link </w:t>
      </w:r>
      <w:hyperlink r:id="rId13" w:history="1">
        <w:r w:rsidRPr="00D52F98">
          <w:rPr>
            <w:rFonts w:ascii="Times New Roman" w:hAnsi="Times New Roman"/>
            <w:lang w:val="en-IN" w:eastAsia="en-IN"/>
          </w:rPr>
          <w:t>https://easypay.axisbank.co.in/nrl</w:t>
        </w:r>
      </w:hyperlink>
      <w:r w:rsidRPr="00D52F98">
        <w:rPr>
          <w:rFonts w:ascii="Times New Roman" w:hAnsi="Times New Roman"/>
          <w:lang w:val="en-IN" w:eastAsia="en-IN"/>
        </w:rPr>
        <w:t xml:space="preserve"> and type the Tender ID for which EMD is to be paid and click on the option “</w:t>
      </w:r>
      <w:r w:rsidR="00335AE7" w:rsidRPr="001A6E4B">
        <w:rPr>
          <w:rFonts w:ascii="Times New Roman" w:hAnsi="Times New Roman"/>
          <w:b/>
          <w:bCs/>
          <w:spacing w:val="-1"/>
          <w:w w:val="99"/>
        </w:rPr>
        <w:t>OC15000263</w:t>
      </w:r>
      <w:r w:rsidRPr="00D52F98">
        <w:rPr>
          <w:rFonts w:ascii="Times New Roman" w:hAnsi="Times New Roman"/>
          <w:lang w:val="en-IN" w:eastAsia="en-IN"/>
        </w:rPr>
        <w:t>”.</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The web page will auto populate Tender Name, Last Date of Payment, Bid Opening date and EMD (not editable).</w:t>
      </w:r>
    </w:p>
    <w:p w:rsidR="00AD7A72" w:rsidRDefault="00D52F98" w:rsidP="00AD7A72">
      <w:pPr>
        <w:numPr>
          <w:ilvl w:val="0"/>
          <w:numId w:val="19"/>
        </w:numPr>
        <w:spacing w:before="100" w:beforeAutospacing="1" w:after="0" w:line="240" w:lineRule="auto"/>
        <w:jc w:val="both"/>
        <w:rPr>
          <w:rFonts w:ascii="Times New Roman" w:hAnsi="Times New Roman"/>
          <w:lang w:val="en-IN" w:eastAsia="en-IN"/>
        </w:rPr>
      </w:pPr>
      <w:r w:rsidRPr="00AD7A72">
        <w:rPr>
          <w:rFonts w:ascii="Times New Roman" w:hAnsi="Times New Roman"/>
          <w:lang w:val="en-IN" w:eastAsia="en-IN"/>
        </w:rPr>
        <w:t xml:space="preserve">The bidder will enter his Company/ Firm Name, Address, e-Mail ID, Amount and Mobile Number. </w:t>
      </w:r>
    </w:p>
    <w:p w:rsidR="00D52F98" w:rsidRPr="00AD7A72" w:rsidRDefault="00D52F98" w:rsidP="00AD7A72">
      <w:pPr>
        <w:numPr>
          <w:ilvl w:val="0"/>
          <w:numId w:val="19"/>
        </w:numPr>
        <w:spacing w:before="100" w:beforeAutospacing="1" w:after="0" w:line="240" w:lineRule="auto"/>
        <w:jc w:val="both"/>
        <w:rPr>
          <w:rFonts w:ascii="Times New Roman" w:hAnsi="Times New Roman"/>
          <w:lang w:val="en-IN" w:eastAsia="en-IN"/>
        </w:rPr>
      </w:pPr>
      <w:r w:rsidRPr="00AD7A72">
        <w:rPr>
          <w:rFonts w:ascii="Times New Roman" w:hAnsi="Times New Roman"/>
          <w:lang w:val="en-IN" w:eastAsia="en-IN"/>
        </w:rPr>
        <w:t xml:space="preserve">The bidder is also required to enter his preferred account No. and IFS Code twice for receiving EMD refund. In case of any mismatch in the account No. or IFS Code entered twice, the web page will prompt the bidder to correct the data and then allow </w:t>
      </w:r>
      <w:proofErr w:type="gramStart"/>
      <w:r w:rsidRPr="00AD7A72">
        <w:rPr>
          <w:rFonts w:ascii="Times New Roman" w:hAnsi="Times New Roman"/>
          <w:lang w:val="en-IN" w:eastAsia="en-IN"/>
        </w:rPr>
        <w:t>to proceed</w:t>
      </w:r>
      <w:proofErr w:type="gramEnd"/>
      <w:r w:rsidRPr="00AD7A72">
        <w:rPr>
          <w:rFonts w:ascii="Times New Roman" w:hAnsi="Times New Roman"/>
          <w:lang w:val="en-IN" w:eastAsia="en-IN"/>
        </w:rPr>
        <w:t xml:space="preserve"> with payment.</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 xml:space="preserve">The Bidder is then required to enter verification code as displayed in the web page and click on the option “Submit”. </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The next Web Page will then display the summary of the EMD payment along with a Unique Reference Number (URN).</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Bidder is required to accept the payment Terms and Conditions and select his preferred mode of payment from the options provided, viz., Net Banking (Axis Bank or Other Banks), Credit/ Debit Cards or NEFT/RTGS.</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In case of Net Banking, the bidder will enter his User ID/ Password/ Transaction Password and One time password as per the online payment system of the Bidder’s Bank.</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For Credit/ Debit Card payment, the Bidder will enter his Card Number, Expiry Date, CVV and ‘Verified by VISA’ or ‘Master Secure’ password as applicable.</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 xml:space="preserve">For bidders selecting the payment option of NEFT/ RTGS, the web page will generate a </w:t>
      </w:r>
      <w:proofErr w:type="spellStart"/>
      <w:r w:rsidRPr="00D52F98">
        <w:rPr>
          <w:rFonts w:ascii="Times New Roman" w:hAnsi="Times New Roman"/>
          <w:lang w:val="en-IN" w:eastAsia="en-IN"/>
        </w:rPr>
        <w:t>challan</w:t>
      </w:r>
      <w:proofErr w:type="spellEnd"/>
      <w:r w:rsidRPr="00D52F98">
        <w:rPr>
          <w:rFonts w:ascii="Times New Roman" w:hAnsi="Times New Roman"/>
          <w:lang w:val="en-IN" w:eastAsia="en-IN"/>
        </w:rPr>
        <w:t xml:space="preserve"> with a Dynamic/Virtual Account Number, </w:t>
      </w:r>
      <w:smartTag w:uri="urn:schemas-microsoft-com:office:smarttags" w:element="stockticker">
        <w:r w:rsidRPr="00D52F98">
          <w:rPr>
            <w:rFonts w:ascii="Times New Roman" w:hAnsi="Times New Roman"/>
            <w:lang w:val="en-IN" w:eastAsia="en-IN"/>
          </w:rPr>
          <w:t>IFS</w:t>
        </w:r>
      </w:smartTag>
      <w:r w:rsidRPr="00D52F98">
        <w:rPr>
          <w:rFonts w:ascii="Times New Roman" w:hAnsi="Times New Roman"/>
          <w:lang w:val="en-IN" w:eastAsia="en-IN"/>
        </w:rPr>
        <w:t xml:space="preserve"> Code, Account Name and Amount. The bidders can </w:t>
      </w:r>
      <w:r w:rsidRPr="00D52F98">
        <w:rPr>
          <w:rFonts w:ascii="Times New Roman" w:hAnsi="Times New Roman"/>
          <w:lang w:val="en-IN" w:eastAsia="en-IN"/>
        </w:rPr>
        <w:lastRenderedPageBreak/>
        <w:t xml:space="preserve">take a print out of this </w:t>
      </w:r>
      <w:proofErr w:type="spellStart"/>
      <w:r w:rsidRPr="00D52F98">
        <w:rPr>
          <w:rFonts w:ascii="Times New Roman" w:hAnsi="Times New Roman"/>
          <w:lang w:val="en-IN" w:eastAsia="en-IN"/>
        </w:rPr>
        <w:t>challan</w:t>
      </w:r>
      <w:proofErr w:type="spellEnd"/>
      <w:r w:rsidRPr="00D52F98">
        <w:rPr>
          <w:rFonts w:ascii="Times New Roman" w:hAnsi="Times New Roman"/>
          <w:lang w:val="en-IN" w:eastAsia="en-IN"/>
        </w:rPr>
        <w:t xml:space="preserve"> or just note the relevant details and initiate the NEFT payment from their Bank.</w:t>
      </w:r>
    </w:p>
    <w:p w:rsidR="00D52F98" w:rsidRPr="00D52F98" w:rsidRDefault="00D52F98" w:rsidP="00AD7A72">
      <w:pPr>
        <w:numPr>
          <w:ilvl w:val="0"/>
          <w:numId w:val="19"/>
        </w:numPr>
        <w:spacing w:before="100" w:beforeAutospacing="1" w:after="0" w:line="240" w:lineRule="auto"/>
        <w:jc w:val="both"/>
        <w:rPr>
          <w:rFonts w:ascii="Times New Roman" w:hAnsi="Times New Roman"/>
          <w:lang w:val="en-IN" w:eastAsia="en-IN"/>
        </w:rPr>
      </w:pPr>
      <w:r w:rsidRPr="00D52F98">
        <w:rPr>
          <w:rFonts w:ascii="Times New Roman" w:hAnsi="Times New Roman"/>
          <w:lang w:val="en-IN" w:eastAsia="en-IN"/>
        </w:rPr>
        <w:t>A receipt will be generated after successful payment (irrespective of the mode of payment). Bidder can take print out for onward submission with tender as well as save a soft copy of the receipt.</w:t>
      </w:r>
    </w:p>
    <w:p w:rsidR="00AD7A72" w:rsidRDefault="00AD7A72" w:rsidP="00D52F98">
      <w:pPr>
        <w:widowControl w:val="0"/>
        <w:autoSpaceDE w:val="0"/>
        <w:autoSpaceDN w:val="0"/>
        <w:adjustRightInd w:val="0"/>
        <w:spacing w:before="75" w:after="0" w:line="240" w:lineRule="auto"/>
        <w:ind w:right="-20"/>
        <w:rPr>
          <w:rFonts w:ascii="Bookman Old Style" w:hAnsi="Bookman Old Style" w:cs="Bookman Old Style"/>
          <w:b/>
          <w:bCs/>
          <w:spacing w:val="-1"/>
          <w:w w:val="99"/>
          <w:sz w:val="18"/>
          <w:szCs w:val="18"/>
          <w:u w:val="single"/>
        </w:rPr>
      </w:pPr>
    </w:p>
    <w:p w:rsidR="00D52F98" w:rsidRDefault="00D52F98" w:rsidP="00D52F98">
      <w:pPr>
        <w:widowControl w:val="0"/>
        <w:autoSpaceDE w:val="0"/>
        <w:autoSpaceDN w:val="0"/>
        <w:adjustRightInd w:val="0"/>
        <w:spacing w:before="75" w:after="0" w:line="240" w:lineRule="auto"/>
        <w:ind w:right="-20"/>
        <w:rPr>
          <w:rFonts w:ascii="Bookman Old Style" w:hAnsi="Bookman Old Style" w:cs="Bookman Old Style"/>
          <w:b/>
          <w:bCs/>
          <w:sz w:val="18"/>
          <w:szCs w:val="18"/>
        </w:rPr>
      </w:pPr>
      <w:r>
        <w:rPr>
          <w:rFonts w:ascii="Bookman Old Style" w:hAnsi="Bookman Old Style" w:cs="Bookman Old Style"/>
          <w:b/>
          <w:bCs/>
          <w:spacing w:val="-1"/>
          <w:w w:val="99"/>
          <w:sz w:val="18"/>
          <w:szCs w:val="18"/>
          <w:u w:val="single"/>
        </w:rPr>
        <w:t>G</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3"/>
          <w:w w:val="99"/>
          <w:sz w:val="18"/>
          <w:szCs w:val="18"/>
          <w:u w:val="single"/>
        </w:rPr>
        <w:t>E</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before="75" w:after="0" w:line="240" w:lineRule="auto"/>
        <w:ind w:right="-20"/>
        <w:jc w:val="both"/>
        <w:rPr>
          <w:rFonts w:ascii="Bookman Old Style" w:hAnsi="Bookman Old Style" w:cs="Bookman Old Style"/>
          <w:sz w:val="18"/>
          <w:szCs w:val="18"/>
        </w:rPr>
      </w:pPr>
    </w:p>
    <w:p w:rsidR="00D52F98" w:rsidRPr="00417F71" w:rsidRDefault="00D52F98" w:rsidP="00D52F98">
      <w:pPr>
        <w:widowControl w:val="0"/>
        <w:autoSpaceDE w:val="0"/>
        <w:autoSpaceDN w:val="0"/>
        <w:adjustRightInd w:val="0"/>
        <w:spacing w:before="6" w:after="0" w:line="250" w:lineRule="auto"/>
        <w:ind w:right="177"/>
        <w:jc w:val="both"/>
        <w:rPr>
          <w:rFonts w:ascii="Bookman Old Style" w:hAnsi="Bookman Old Style" w:cs="Bookman Old Style"/>
          <w:b/>
          <w:bCs/>
          <w:color w:val="C0504D"/>
          <w:spacing w:val="-1"/>
          <w:w w:val="99"/>
          <w:sz w:val="18"/>
          <w:szCs w:val="18"/>
        </w:rPr>
      </w:pP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ak</w:t>
      </w:r>
      <w:r>
        <w:rPr>
          <w:rFonts w:ascii="Bookman Old Style" w:hAnsi="Bookman Old Style" w:cs="Bookman Old Style"/>
          <w:w w:val="99"/>
          <w:sz w:val="18"/>
          <w:szCs w:val="18"/>
        </w:rPr>
        <w:t>es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es</w:t>
      </w:r>
      <w:r>
        <w:rPr>
          <w:rFonts w:ascii="Bookman Old Style" w:hAnsi="Bookman Old Style" w:cs="Bookman Old Style"/>
          <w:spacing w:val="1"/>
          <w:w w:val="99"/>
          <w:sz w:val="18"/>
          <w:szCs w:val="18"/>
        </w:rPr>
        <w:t>p</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ili</w:t>
      </w:r>
      <w:r>
        <w:rPr>
          <w:rFonts w:ascii="Bookman Old Style" w:hAnsi="Bookman Old Style" w:cs="Bookman Old Style"/>
          <w:spacing w:val="1"/>
          <w:sz w:val="18"/>
          <w:szCs w:val="18"/>
        </w:rPr>
        <w:t>t</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sz w:val="18"/>
          <w:szCs w:val="18"/>
        </w:rPr>
        <w:t>-r</w:t>
      </w:r>
      <w:r>
        <w:rPr>
          <w:rFonts w:ascii="Bookman Old Style" w:hAnsi="Bookman Old Style" w:cs="Bookman Old Style"/>
          <w:w w:val="99"/>
          <w:sz w:val="18"/>
          <w:szCs w:val="18"/>
        </w:rPr>
        <w:t>ece</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2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f</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t</w:t>
      </w:r>
      <w:r>
        <w:rPr>
          <w:rFonts w:ascii="Bookman Old Style" w:hAnsi="Bookman Old Style" w:cs="Bookman Old Style"/>
          <w:spacing w:val="18"/>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tt</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w w:val="99"/>
          <w:sz w:val="18"/>
          <w:szCs w:val="18"/>
        </w:rPr>
        <w:t>u</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z w:val="18"/>
          <w:szCs w:val="18"/>
        </w:rPr>
        <w:t>.</w:t>
      </w:r>
      <w:r>
        <w:rPr>
          <w:rFonts w:ascii="Bookman Old Style" w:hAnsi="Bookman Old Style" w:cs="Bookman Old Style"/>
          <w:spacing w:val="24"/>
          <w:sz w:val="18"/>
          <w:szCs w:val="18"/>
        </w:rPr>
        <w:t xml:space="preserve"> </w:t>
      </w:r>
      <w:r>
        <w:rPr>
          <w:rFonts w:ascii="Bookman Old Style" w:hAnsi="Bookman Old Style" w:cs="Bookman Old Style"/>
          <w:spacing w:val="-2"/>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3"/>
          <w:sz w:val="18"/>
          <w:szCs w:val="18"/>
        </w:rPr>
        <w:t>r</w:t>
      </w:r>
      <w:r>
        <w:rPr>
          <w:rFonts w:ascii="Bookman Old Style" w:hAnsi="Bookman Old Style" w:cs="Bookman Old Style"/>
          <w:w w:val="99"/>
          <w:sz w:val="18"/>
          <w:szCs w:val="18"/>
        </w:rPr>
        <w:t>ese</w:t>
      </w:r>
      <w:r>
        <w:rPr>
          <w:rFonts w:ascii="Bookman Old Style" w:hAnsi="Bookman Old Style" w:cs="Bookman Old Style"/>
          <w:sz w:val="18"/>
          <w:szCs w:val="18"/>
        </w:rPr>
        <w:t>r</w:t>
      </w:r>
      <w:r>
        <w:rPr>
          <w:rFonts w:ascii="Bookman Old Style" w:hAnsi="Bookman Old Style" w:cs="Bookman Old Style"/>
          <w:w w:val="99"/>
          <w:sz w:val="18"/>
          <w:szCs w:val="18"/>
        </w:rPr>
        <w:t>ve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 xml:space="preserve">e </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gh</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cce</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j</w:t>
      </w:r>
      <w:r>
        <w:rPr>
          <w:rFonts w:ascii="Bookman Old Style" w:hAnsi="Bookman Old Style" w:cs="Bookman Old Style"/>
          <w:w w:val="99"/>
          <w:sz w:val="18"/>
          <w:szCs w:val="18"/>
        </w:rPr>
        <w:t>ec</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4"/>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0"/>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w:t>
      </w:r>
      <w:r>
        <w:rPr>
          <w:rFonts w:ascii="Bookman Old Style" w:hAnsi="Bookman Old Style" w:cs="Bookman Old Style"/>
          <w:sz w:val="18"/>
          <w:szCs w:val="18"/>
        </w:rPr>
        <w:t>l</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1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w</w:t>
      </w:r>
      <w:r>
        <w:rPr>
          <w:rFonts w:ascii="Bookman Old Style" w:hAnsi="Bookman Old Style" w:cs="Bookman Old Style"/>
          <w:spacing w:val="-2"/>
          <w:sz w:val="18"/>
          <w:szCs w:val="18"/>
        </w:rPr>
        <w:t>i</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ou</w:t>
      </w:r>
      <w:r>
        <w:rPr>
          <w:rFonts w:ascii="Bookman Old Style" w:hAnsi="Bookman Old Style" w:cs="Bookman Old Style"/>
          <w:sz w:val="18"/>
          <w:szCs w:val="18"/>
        </w:rPr>
        <w:t>t</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gn</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1"/>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w w:val="99"/>
          <w:sz w:val="18"/>
          <w:szCs w:val="18"/>
        </w:rPr>
        <w:t>n</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2"/>
          <w:sz w:val="18"/>
          <w:szCs w:val="18"/>
        </w:rPr>
        <w:t>r</w:t>
      </w:r>
      <w:r>
        <w:rPr>
          <w:rFonts w:ascii="Bookman Old Style" w:hAnsi="Bookman Old Style" w:cs="Bookman Old Style"/>
          <w:w w:val="99"/>
          <w:sz w:val="18"/>
          <w:szCs w:val="18"/>
        </w:rPr>
        <w:t>eo</w:t>
      </w:r>
      <w:r>
        <w:rPr>
          <w:rFonts w:ascii="Bookman Old Style" w:hAnsi="Bookman Old Style" w:cs="Bookman Old Style"/>
          <w:sz w:val="18"/>
          <w:szCs w:val="18"/>
        </w:rPr>
        <w:t>f</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d</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ll</w:t>
      </w:r>
      <w:r>
        <w:rPr>
          <w:rFonts w:ascii="Bookman Old Style" w:hAnsi="Bookman Old Style" w:cs="Bookman Old Style"/>
          <w:w w:val="99"/>
          <w:sz w:val="18"/>
          <w:szCs w:val="18"/>
        </w:rPr>
        <w:t>ow</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u</w:t>
      </w:r>
      <w:r>
        <w:rPr>
          <w:rFonts w:ascii="Bookman Old Style" w:hAnsi="Bookman Old Style" w:cs="Bookman Old Style"/>
          <w:spacing w:val="-1"/>
          <w:sz w:val="18"/>
          <w:szCs w:val="18"/>
        </w:rPr>
        <w:t>r</w:t>
      </w:r>
      <w:r>
        <w:rPr>
          <w:rFonts w:ascii="Bookman Old Style" w:hAnsi="Bookman Old Style" w:cs="Bookman Old Style"/>
          <w:w w:val="99"/>
          <w:sz w:val="18"/>
          <w:szCs w:val="18"/>
        </w:rPr>
        <w:t>c</w:t>
      </w:r>
      <w:r>
        <w:rPr>
          <w:rFonts w:ascii="Bookman Old Style" w:hAnsi="Bookman Old Style" w:cs="Bookman Old Style"/>
          <w:spacing w:val="1"/>
          <w:w w:val="99"/>
          <w:sz w:val="18"/>
          <w:szCs w:val="18"/>
        </w:rPr>
        <w:t>ha</w:t>
      </w:r>
      <w:r>
        <w:rPr>
          <w:rFonts w:ascii="Bookman Old Style" w:hAnsi="Bookman Old Style" w:cs="Bookman Old Style"/>
          <w:w w:val="99"/>
          <w:sz w:val="18"/>
          <w:szCs w:val="18"/>
        </w:rPr>
        <w:t>se</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z w:val="18"/>
          <w:szCs w:val="18"/>
        </w:rPr>
        <w:t>f</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ce</w:t>
      </w:r>
      <w:r>
        <w:rPr>
          <w:rFonts w:ascii="Bookman Old Style" w:hAnsi="Bookman Old Style" w:cs="Bookman Old Style"/>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11"/>
          <w:sz w:val="18"/>
          <w:szCs w:val="18"/>
        </w:rPr>
        <w:t>Public</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S</w:t>
      </w:r>
      <w:r>
        <w:rPr>
          <w:rFonts w:ascii="Bookman Old Style" w:hAnsi="Bookman Old Style" w:cs="Bookman Old Style"/>
          <w:w w:val="99"/>
          <w:sz w:val="18"/>
          <w:szCs w:val="18"/>
        </w:rPr>
        <w:t>ec</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3"/>
          <w:w w:val="99"/>
          <w:sz w:val="18"/>
          <w:szCs w:val="18"/>
        </w:rPr>
        <w:t>s</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d</w:t>
      </w:r>
      <w:r>
        <w:rPr>
          <w:rFonts w:ascii="Bookman Old Style" w:hAnsi="Bookman Old Style" w:cs="Bookman Old Style"/>
          <w:spacing w:val="2"/>
          <w:w w:val="99"/>
          <w:sz w:val="18"/>
          <w:szCs w:val="18"/>
        </w:rPr>
        <w:t>m</w:t>
      </w:r>
      <w:r>
        <w:rPr>
          <w:rFonts w:ascii="Bookman Old Style" w:hAnsi="Bookman Old Style" w:cs="Bookman Old Style"/>
          <w:spacing w:val="-1"/>
          <w:sz w:val="18"/>
          <w:szCs w:val="18"/>
        </w:rPr>
        <w:t>i</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u</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ex</w:t>
      </w:r>
      <w:r>
        <w:rPr>
          <w:rFonts w:ascii="Bookman Old Style" w:hAnsi="Bookman Old Style" w:cs="Bookman Old Style"/>
          <w:spacing w:val="-2"/>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w w:val="99"/>
          <w:sz w:val="18"/>
          <w:szCs w:val="18"/>
        </w:rPr>
        <w:t>Gove</w:t>
      </w:r>
      <w:r>
        <w:rPr>
          <w:rFonts w:ascii="Bookman Old Style" w:hAnsi="Bookman Old Style" w:cs="Bookman Old Style"/>
          <w:sz w:val="18"/>
          <w:szCs w:val="18"/>
        </w:rPr>
        <w:t>r</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m</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z w:val="18"/>
          <w:szCs w:val="18"/>
        </w:rPr>
        <w:t xml:space="preserve">t </w:t>
      </w:r>
      <w:r>
        <w:rPr>
          <w:rFonts w:ascii="Bookman Old Style" w:hAnsi="Bookman Old Style" w:cs="Bookman Old Style"/>
          <w:spacing w:val="-13"/>
          <w:sz w:val="18"/>
          <w:szCs w:val="18"/>
        </w:rPr>
        <w:t xml:space="preserve"> </w:t>
      </w:r>
      <w:r>
        <w:rPr>
          <w:rFonts w:ascii="Bookman Old Style" w:hAnsi="Bookman Old Style" w:cs="Bookman Old Style"/>
          <w:w w:val="99"/>
          <w:sz w:val="18"/>
          <w:szCs w:val="18"/>
        </w:rPr>
        <w:t>Gu</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es</w:t>
      </w:r>
      <w:r>
        <w:rPr>
          <w:rFonts w:ascii="Bookman Old Style" w:hAnsi="Bookman Old Style" w:cs="Bookman Old Style"/>
          <w:b/>
          <w:bCs/>
          <w:sz w:val="18"/>
          <w:szCs w:val="18"/>
        </w:rPr>
        <w:t xml:space="preserve">. </w:t>
      </w:r>
      <w:r>
        <w:rPr>
          <w:rFonts w:ascii="Bookman Old Style" w:hAnsi="Bookman Old Style" w:cs="Bookman Old Style"/>
          <w:b/>
          <w:bCs/>
          <w:spacing w:val="-15"/>
          <w:sz w:val="18"/>
          <w:szCs w:val="18"/>
        </w:rPr>
        <w:t xml:space="preserve"> </w:t>
      </w: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G</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C</w:t>
      </w:r>
      <w:r>
        <w:rPr>
          <w:rFonts w:ascii="Bookman Old Style" w:hAnsi="Bookman Old Style" w:cs="Bookman Old Style"/>
          <w:b/>
          <w:bCs/>
          <w:spacing w:val="2"/>
          <w:w w:val="99"/>
          <w:sz w:val="18"/>
          <w:szCs w:val="18"/>
        </w:rPr>
        <w:t>o</w:t>
      </w:r>
      <w:r>
        <w:rPr>
          <w:rFonts w:ascii="Bookman Old Style" w:hAnsi="Bookman Old Style" w:cs="Bookman Old Style"/>
          <w:b/>
          <w:bCs/>
          <w:w w:val="99"/>
          <w:sz w:val="18"/>
          <w:szCs w:val="18"/>
        </w:rPr>
        <w:t>mm</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spacing w:val="1"/>
          <w:w w:val="99"/>
          <w:sz w:val="18"/>
          <w:szCs w:val="18"/>
        </w:rPr>
        <w:t>c</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a</w:t>
      </w:r>
      <w:r>
        <w:rPr>
          <w:rFonts w:ascii="Bookman Old Style" w:hAnsi="Bookman Old Style" w:cs="Bookman Old Style"/>
          <w:b/>
          <w:bCs/>
          <w:sz w:val="18"/>
          <w:szCs w:val="18"/>
        </w:rPr>
        <w:t>l)</w:t>
      </w:r>
      <w:proofErr w:type="gramStart"/>
      <w:r w:rsidR="009040FD">
        <w:rPr>
          <w:rFonts w:ascii="Bookman Old Style" w:hAnsi="Bookman Old Style" w:cs="Bookman Old Style"/>
          <w:b/>
          <w:bCs/>
          <w:sz w:val="18"/>
          <w:szCs w:val="18"/>
        </w:rPr>
        <w:t>,I</w:t>
      </w:r>
      <w:proofErr w:type="gramEnd"/>
      <w:r w:rsidR="009040FD">
        <w:rPr>
          <w:rFonts w:ascii="Bookman Old Style" w:hAnsi="Bookman Old Style" w:cs="Bookman Old Style"/>
          <w:b/>
          <w:bCs/>
          <w:sz w:val="18"/>
          <w:szCs w:val="18"/>
        </w:rPr>
        <w:t>/c</w:t>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D</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 xml:space="preserve">: </w:t>
      </w:r>
      <w:r>
        <w:rPr>
          <w:rFonts w:ascii="Bookman Old Style" w:hAnsi="Bookman Old Style" w:cs="Bookman Old Style"/>
          <w:b/>
          <w:bCs/>
          <w:spacing w:val="-3"/>
          <w:sz w:val="18"/>
          <w:szCs w:val="18"/>
        </w:rPr>
        <w:t xml:space="preserve"> </w:t>
      </w:r>
      <w:r w:rsidR="005652A0">
        <w:rPr>
          <w:rFonts w:ascii="Bookman Old Style" w:hAnsi="Bookman Old Style" w:cs="Bookman Old Style"/>
          <w:b/>
          <w:bCs/>
          <w:spacing w:val="1"/>
          <w:w w:val="99"/>
          <w:sz w:val="18"/>
          <w:szCs w:val="18"/>
        </w:rPr>
        <w:t>January 22, 2019</w:t>
      </w:r>
      <w:r>
        <w:rPr>
          <w:rFonts w:ascii="Bookman Old Style" w:hAnsi="Bookman Old Style" w:cs="Bookman Old Style"/>
          <w:b/>
          <w:bCs/>
          <w:sz w:val="18"/>
          <w:szCs w:val="18"/>
        </w:rPr>
        <w:tab/>
      </w:r>
    </w:p>
    <w:p w:rsidR="00F41975"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rPr>
        <w:t>R</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f</w:t>
      </w:r>
      <w:r>
        <w:rPr>
          <w:rFonts w:ascii="Bookman Old Style" w:hAnsi="Bookman Old Style" w:cs="Bookman Old Style"/>
          <w:b/>
          <w:bCs/>
          <w:sz w:val="18"/>
          <w:szCs w:val="18"/>
        </w:rPr>
        <w:t>i</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y</w:t>
      </w:r>
      <w:r>
        <w:rPr>
          <w:rFonts w:ascii="Bookman Old Style" w:hAnsi="Bookman Old Style" w:cs="Bookman Old Style"/>
          <w:b/>
          <w:bCs/>
          <w:sz w:val="18"/>
          <w:szCs w:val="18"/>
        </w:rPr>
        <w:t xml:space="preserve"> </w:t>
      </w:r>
      <w:r>
        <w:rPr>
          <w:rFonts w:ascii="Bookman Old Style" w:hAnsi="Bookman Old Style" w:cs="Bookman Old Style"/>
          <w:b/>
          <w:bCs/>
          <w:w w:val="99"/>
          <w:sz w:val="18"/>
          <w:szCs w:val="18"/>
        </w:rPr>
        <w:t>L</w:t>
      </w:r>
      <w:r>
        <w:rPr>
          <w:rFonts w:ascii="Bookman Old Style" w:hAnsi="Bookman Old Style" w:cs="Bookman Old Style"/>
          <w:b/>
          <w:bCs/>
          <w:sz w:val="18"/>
          <w:szCs w:val="18"/>
        </w:rPr>
        <w:t>i</w:t>
      </w:r>
      <w:r>
        <w:rPr>
          <w:rFonts w:ascii="Bookman Old Style" w:hAnsi="Bookman Old Style" w:cs="Bookman Old Style"/>
          <w:b/>
          <w:bCs/>
          <w:w w:val="99"/>
          <w:sz w:val="18"/>
          <w:szCs w:val="18"/>
        </w:rPr>
        <w:t>m</w:t>
      </w:r>
      <w:r>
        <w:rPr>
          <w:rFonts w:ascii="Bookman Old Style" w:hAnsi="Bookman Old Style" w:cs="Bookman Old Style"/>
          <w:b/>
          <w:bCs/>
          <w:sz w:val="18"/>
          <w:szCs w:val="18"/>
        </w:rPr>
        <w:t>i</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w w:val="99"/>
          <w:sz w:val="18"/>
          <w:szCs w:val="18"/>
        </w:rPr>
        <w:t>d</w:t>
      </w:r>
      <w:r>
        <w:rPr>
          <w:rFonts w:ascii="Bookman Old Style" w:hAnsi="Bookman Old Style" w:cs="Bookman Old Style"/>
          <w:b/>
          <w:bCs/>
          <w:sz w:val="18"/>
          <w:szCs w:val="18"/>
        </w:rPr>
        <w:t xml:space="preserve">, </w:t>
      </w:r>
    </w:p>
    <w:p w:rsidR="00F41975"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proofErr w:type="spellStart"/>
      <w:r>
        <w:rPr>
          <w:rFonts w:ascii="Bookman Old Style" w:hAnsi="Bookman Old Style" w:cs="Bookman Old Style"/>
          <w:b/>
          <w:bCs/>
          <w:spacing w:val="-1"/>
          <w:w w:val="99"/>
          <w:sz w:val="18"/>
          <w:szCs w:val="18"/>
        </w:rPr>
        <w:t>D</w:t>
      </w:r>
      <w:r>
        <w:rPr>
          <w:rFonts w:ascii="Bookman Old Style" w:hAnsi="Bookman Old Style" w:cs="Bookman Old Style"/>
          <w:b/>
          <w:bCs/>
          <w:sz w:val="18"/>
          <w:szCs w:val="18"/>
        </w:rPr>
        <w:t>i</w:t>
      </w:r>
      <w:r>
        <w:rPr>
          <w:rFonts w:ascii="Bookman Old Style" w:hAnsi="Bookman Old Style" w:cs="Bookman Old Style"/>
          <w:b/>
          <w:bCs/>
          <w:w w:val="99"/>
          <w:sz w:val="18"/>
          <w:szCs w:val="18"/>
        </w:rPr>
        <w:t>s</w:t>
      </w:r>
      <w:r>
        <w:rPr>
          <w:rFonts w:ascii="Bookman Old Style" w:hAnsi="Bookman Old Style" w:cs="Bookman Old Style"/>
          <w:b/>
          <w:bCs/>
          <w:spacing w:val="1"/>
          <w:sz w:val="18"/>
          <w:szCs w:val="18"/>
        </w:rPr>
        <w:t>t</w:t>
      </w:r>
      <w:proofErr w:type="spellEnd"/>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proofErr w:type="spellStart"/>
      <w:r>
        <w:rPr>
          <w:rFonts w:ascii="Bookman Old Style" w:hAnsi="Bookman Old Style" w:cs="Bookman Old Style"/>
          <w:b/>
          <w:bCs/>
          <w:spacing w:val="-1"/>
          <w:w w:val="99"/>
          <w:sz w:val="18"/>
          <w:szCs w:val="18"/>
        </w:rPr>
        <w:t>G</w:t>
      </w:r>
      <w:r>
        <w:rPr>
          <w:rFonts w:ascii="Bookman Old Style" w:hAnsi="Bookman Old Style" w:cs="Bookman Old Style"/>
          <w:b/>
          <w:bCs/>
          <w:spacing w:val="1"/>
          <w:w w:val="99"/>
          <w:sz w:val="18"/>
          <w:szCs w:val="18"/>
        </w:rPr>
        <w:t>o</w:t>
      </w:r>
      <w:r>
        <w:rPr>
          <w:rFonts w:ascii="Bookman Old Style" w:hAnsi="Bookman Old Style" w:cs="Bookman Old Style"/>
          <w:b/>
          <w:bCs/>
          <w:spacing w:val="-1"/>
          <w:sz w:val="18"/>
          <w:szCs w:val="18"/>
        </w:rPr>
        <w:t>l</w:t>
      </w:r>
      <w:r>
        <w:rPr>
          <w:rFonts w:ascii="Bookman Old Style" w:hAnsi="Bookman Old Style" w:cs="Bookman Old Style"/>
          <w:b/>
          <w:bCs/>
          <w:spacing w:val="1"/>
          <w:w w:val="99"/>
          <w:sz w:val="18"/>
          <w:szCs w:val="18"/>
        </w:rPr>
        <w:t>ag</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proofErr w:type="spellEnd"/>
      <w:r>
        <w:rPr>
          <w:rFonts w:ascii="Bookman Old Style" w:hAnsi="Bookman Old Style" w:cs="Bookman Old Style"/>
          <w:b/>
          <w:bCs/>
          <w:sz w:val="18"/>
          <w:szCs w:val="18"/>
        </w:rPr>
        <w:t xml:space="preserve">, </w:t>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sz w:val="18"/>
          <w:szCs w:val="18"/>
        </w:rPr>
      </w:pPr>
      <w:r>
        <w:rPr>
          <w:rFonts w:ascii="Bookman Old Style" w:hAnsi="Bookman Old Style" w:cs="Bookman Old Style"/>
          <w:b/>
          <w:bCs/>
          <w:w w:val="99"/>
          <w:sz w:val="18"/>
          <w:szCs w:val="18"/>
        </w:rPr>
        <w:t>Ass</w:t>
      </w:r>
      <w:r>
        <w:rPr>
          <w:rFonts w:ascii="Bookman Old Style" w:hAnsi="Bookman Old Style" w:cs="Bookman Old Style"/>
          <w:b/>
          <w:bCs/>
          <w:spacing w:val="1"/>
          <w:w w:val="99"/>
          <w:sz w:val="18"/>
          <w:szCs w:val="18"/>
        </w:rPr>
        <w:t>a</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rPr>
        <w:t>–</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rPr>
        <w:t>78</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9</w:t>
      </w:r>
      <w:r>
        <w:rPr>
          <w:rFonts w:ascii="Bookman Old Style" w:hAnsi="Bookman Old Style" w:cs="Bookman Old Style"/>
          <w:b/>
          <w:bCs/>
          <w:spacing w:val="1"/>
          <w:w w:val="99"/>
          <w:sz w:val="18"/>
          <w:szCs w:val="18"/>
        </w:rPr>
        <w:t>9</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P</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o</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0</w:t>
      </w:r>
      <w:r>
        <w:rPr>
          <w:rFonts w:ascii="Bookman Old Style" w:hAnsi="Bookman Old Style" w:cs="Bookman Old Style"/>
          <w:b/>
          <w:bCs/>
          <w:spacing w:val="-1"/>
          <w:w w:val="99"/>
          <w:sz w:val="18"/>
          <w:szCs w:val="18"/>
        </w:rPr>
        <w:t>3</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6</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2</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4</w:t>
      </w:r>
      <w:r>
        <w:rPr>
          <w:rFonts w:ascii="Bookman Old Style" w:hAnsi="Bookman Old Style" w:cs="Bookman Old Style"/>
          <w:b/>
          <w:bCs/>
          <w:spacing w:val="1"/>
          <w:w w:val="99"/>
          <w:sz w:val="18"/>
          <w:szCs w:val="18"/>
        </w:rPr>
        <w:t>5</w:t>
      </w:r>
      <w:r>
        <w:rPr>
          <w:rFonts w:ascii="Bookman Old Style" w:hAnsi="Bookman Old Style" w:cs="Bookman Old Style"/>
          <w:b/>
          <w:bCs/>
          <w:w w:val="99"/>
          <w:sz w:val="18"/>
          <w:szCs w:val="18"/>
        </w:rPr>
        <w:t>/</w:t>
      </w:r>
      <w:r>
        <w:rPr>
          <w:rFonts w:ascii="Bookman Old Style" w:hAnsi="Bookman Old Style" w:cs="Bookman Old Style"/>
          <w:b/>
          <w:bCs/>
          <w:spacing w:val="-1"/>
          <w:w w:val="99"/>
          <w:sz w:val="18"/>
          <w:szCs w:val="18"/>
        </w:rPr>
        <w:t>26</w:t>
      </w:r>
      <w:r>
        <w:rPr>
          <w:rFonts w:ascii="Bookman Old Style" w:hAnsi="Bookman Old Style" w:cs="Bookman Old Style"/>
          <w:b/>
          <w:bCs/>
          <w:spacing w:val="1"/>
          <w:w w:val="99"/>
          <w:sz w:val="18"/>
          <w:szCs w:val="18"/>
        </w:rPr>
        <w:t>54</w:t>
      </w:r>
      <w:r>
        <w:rPr>
          <w:rFonts w:ascii="Bookman Old Style" w:hAnsi="Bookman Old Style" w:cs="Bookman Old Style"/>
          <w:b/>
          <w:bCs/>
          <w:spacing w:val="-1"/>
          <w:w w:val="99"/>
          <w:sz w:val="18"/>
          <w:szCs w:val="18"/>
        </w:rPr>
        <w:t>9</w:t>
      </w:r>
      <w:r>
        <w:rPr>
          <w:rFonts w:ascii="Bookman Old Style" w:hAnsi="Bookman Old Style" w:cs="Bookman Old Style"/>
          <w:b/>
          <w:bCs/>
          <w:w w:val="99"/>
          <w:sz w:val="18"/>
          <w:szCs w:val="18"/>
        </w:rPr>
        <w:t>1</w:t>
      </w:r>
    </w:p>
    <w:p w:rsidR="00C74B80" w:rsidRDefault="00C74B80" w:rsidP="00430254">
      <w:pPr>
        <w:widowControl w:val="0"/>
        <w:autoSpaceDE w:val="0"/>
        <w:autoSpaceDN w:val="0"/>
        <w:adjustRightInd w:val="0"/>
        <w:spacing w:after="0" w:line="239" w:lineRule="auto"/>
        <w:ind w:left="4120"/>
        <w:jc w:val="both"/>
        <w:rPr>
          <w:rFonts w:ascii="Times New Roman" w:hAnsi="Times New Roman"/>
          <w:b/>
          <w:bCs/>
          <w:u w:val="single"/>
        </w:rPr>
      </w:pPr>
    </w:p>
    <w:p w:rsidR="005652A0" w:rsidRDefault="005652A0">
      <w:pPr>
        <w:spacing w:after="0" w:line="240" w:lineRule="auto"/>
        <w:rPr>
          <w:rFonts w:ascii="Times New Roman" w:hAnsi="Times New Roman"/>
          <w:b/>
          <w:bCs/>
          <w:u w:val="single"/>
        </w:rPr>
      </w:pPr>
    </w:p>
    <w:p w:rsidR="005652A0" w:rsidRDefault="005652A0">
      <w:pPr>
        <w:spacing w:after="0" w:line="240" w:lineRule="auto"/>
        <w:rPr>
          <w:rFonts w:ascii="Times New Roman" w:hAnsi="Times New Roman"/>
          <w:b/>
          <w:bCs/>
          <w:u w:val="single"/>
        </w:rPr>
      </w:pPr>
    </w:p>
    <w:p w:rsidR="00335AE7" w:rsidRDefault="00335AE7">
      <w:pPr>
        <w:spacing w:after="0" w:line="240" w:lineRule="auto"/>
        <w:rPr>
          <w:rFonts w:ascii="Times New Roman" w:hAnsi="Times New Roman"/>
          <w:b/>
          <w:bCs/>
          <w:u w:val="single"/>
        </w:rPr>
      </w:pPr>
      <w:r>
        <w:rPr>
          <w:rFonts w:ascii="Times New Roman" w:hAnsi="Times New Roman"/>
          <w:b/>
          <w:bCs/>
          <w:u w:val="single"/>
        </w:rPr>
        <w:br w:type="page"/>
      </w:r>
    </w:p>
    <w:p w:rsidR="00430254" w:rsidRPr="00436DF6" w:rsidRDefault="00430254" w:rsidP="00430254">
      <w:pPr>
        <w:widowControl w:val="0"/>
        <w:autoSpaceDE w:val="0"/>
        <w:autoSpaceDN w:val="0"/>
        <w:adjustRightInd w:val="0"/>
        <w:spacing w:after="0" w:line="239" w:lineRule="auto"/>
        <w:ind w:left="4120"/>
        <w:jc w:val="both"/>
        <w:rPr>
          <w:rFonts w:ascii="Times New Roman" w:hAnsi="Times New Roman"/>
          <w:u w:val="single"/>
        </w:rPr>
      </w:pPr>
      <w:bookmarkStart w:id="0" w:name="_GoBack"/>
      <w:bookmarkEnd w:id="0"/>
      <w:r w:rsidRPr="00436DF6">
        <w:rPr>
          <w:rFonts w:ascii="Times New Roman" w:hAnsi="Times New Roman"/>
          <w:b/>
          <w:bCs/>
          <w:u w:val="single"/>
        </w:rPr>
        <w:lastRenderedPageBreak/>
        <w:t>Annexure- C</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ind w:left="2560"/>
        <w:jc w:val="both"/>
        <w:rPr>
          <w:rFonts w:ascii="Times New Roman" w:hAnsi="Times New Roman"/>
          <w:color w:val="E36C0A"/>
          <w:u w:val="single"/>
        </w:rPr>
      </w:pPr>
      <w:r w:rsidRPr="003E3B68">
        <w:rPr>
          <w:rFonts w:ascii="Times New Roman" w:hAnsi="Times New Roman"/>
          <w:b/>
          <w:bCs/>
          <w:color w:val="E36C0A"/>
          <w:u w:val="single"/>
        </w:rPr>
        <w:t>Instructions for Online Bid Submission:</w:t>
      </w:r>
    </w:p>
    <w:p w:rsidR="00430254" w:rsidRPr="003E3B68" w:rsidRDefault="00430254" w:rsidP="00430254">
      <w:pPr>
        <w:widowControl w:val="0"/>
        <w:autoSpaceDE w:val="0"/>
        <w:autoSpaceDN w:val="0"/>
        <w:adjustRightInd w:val="0"/>
        <w:spacing w:after="0" w:line="183"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35" w:lineRule="auto"/>
        <w:jc w:val="both"/>
        <w:rPr>
          <w:rFonts w:ascii="Times New Roman" w:hAnsi="Times New Roman"/>
        </w:rPr>
      </w:pPr>
      <w:r w:rsidRPr="003E3B68">
        <w:rPr>
          <w:rFonts w:ascii="Times New Roman" w:hAnsi="Times New Roman"/>
        </w:rPr>
        <w:t xml:space="preserve">As per the directives of Department of Expenditure, this tender document has been published on the Central Public Procurement Portal (URL: </w:t>
      </w:r>
      <w:r w:rsidRPr="003E3B68">
        <w:rPr>
          <w:rFonts w:ascii="Times New Roman" w:hAnsi="Times New Roman"/>
          <w:color w:val="0000FF"/>
          <w:u w:val="single"/>
        </w:rPr>
        <w:t>http://eprocure.gov.in</w:t>
      </w:r>
      <w:r w:rsidRPr="003E3B68">
        <w:rPr>
          <w:rFonts w:ascii="Times New Roman" w:hAnsi="Times New Roman"/>
        </w:rPr>
        <w:t>). 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430254" w:rsidRPr="003E3B68" w:rsidRDefault="00430254" w:rsidP="00430254">
      <w:pPr>
        <w:widowControl w:val="0"/>
        <w:autoSpaceDE w:val="0"/>
        <w:autoSpaceDN w:val="0"/>
        <w:adjustRightInd w:val="0"/>
        <w:spacing w:after="0" w:line="125"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rPr>
      </w:pPr>
      <w:r w:rsidRPr="003E3B68">
        <w:rPr>
          <w:rFonts w:ascii="Times New Roman" w:hAnsi="Times New Roman"/>
        </w:rPr>
        <w:t>More information useful for submitting online bids on the CPP Portal may be obtained at:</w:t>
      </w:r>
    </w:p>
    <w:p w:rsidR="00430254" w:rsidRDefault="00500DD5" w:rsidP="00430254">
      <w:pPr>
        <w:widowControl w:val="0"/>
        <w:autoSpaceDE w:val="0"/>
        <w:autoSpaceDN w:val="0"/>
        <w:adjustRightInd w:val="0"/>
        <w:spacing w:after="0" w:line="239" w:lineRule="auto"/>
        <w:jc w:val="both"/>
        <w:rPr>
          <w:rFonts w:cs="Calibri"/>
          <w:color w:val="0000FF"/>
          <w:sz w:val="21"/>
          <w:szCs w:val="21"/>
        </w:rPr>
      </w:pPr>
      <w:hyperlink r:id="rId14" w:history="1">
        <w:r w:rsidR="00430254" w:rsidRPr="007856ED">
          <w:rPr>
            <w:rStyle w:val="Hyperlink"/>
            <w:rFonts w:cs="Calibri"/>
            <w:sz w:val="21"/>
            <w:szCs w:val="21"/>
          </w:rPr>
          <w:t>http://eprocure.gov.in/eprocure/app</w:t>
        </w:r>
      </w:hyperlink>
      <w:r w:rsidR="00430254">
        <w:rPr>
          <w:rFonts w:cs="Calibri"/>
          <w:color w:val="0000FF"/>
          <w:sz w:val="21"/>
          <w:szCs w:val="21"/>
        </w:rPr>
        <w:t xml:space="preserve">  </w:t>
      </w: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r w:rsidRPr="003E3B68">
        <w:rPr>
          <w:rFonts w:ascii="Times New Roman" w:hAnsi="Times New Roman"/>
          <w:b/>
          <w:bCs/>
          <w:color w:val="E36C0A"/>
          <w:u w:val="single"/>
        </w:rPr>
        <w:t>REGISTRATION</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pStyle w:val="ListParagraph"/>
        <w:widowControl w:val="0"/>
        <w:numPr>
          <w:ilvl w:val="0"/>
          <w:numId w:val="13"/>
        </w:numPr>
        <w:autoSpaceDE w:val="0"/>
        <w:autoSpaceDN w:val="0"/>
        <w:adjustRightInd w:val="0"/>
        <w:spacing w:after="0" w:line="239" w:lineRule="auto"/>
        <w:jc w:val="both"/>
        <w:rPr>
          <w:rFonts w:cs="Calibri"/>
          <w:sz w:val="21"/>
          <w:szCs w:val="21"/>
        </w:rPr>
      </w:pPr>
      <w:r w:rsidRPr="003E3B68">
        <w:rPr>
          <w:rFonts w:cs="Calibri"/>
          <w:sz w:val="21"/>
          <w:szCs w:val="21"/>
        </w:rPr>
        <w:t xml:space="preserve">Bidders are required to enroll on the e-Procurement module of the Central Public Procurement Portal  (URL: </w:t>
      </w:r>
      <w:hyperlink r:id="rId15" w:history="1">
        <w:r w:rsidRPr="003E3B68">
          <w:rPr>
            <w:rStyle w:val="Hyperlink"/>
            <w:rFonts w:cs="Calibri"/>
            <w:sz w:val="21"/>
            <w:szCs w:val="21"/>
          </w:rPr>
          <w:t>http://eprocure.gov.in/eprocure/app</w:t>
        </w:r>
      </w:hyperlink>
      <w:r w:rsidRPr="003E3B68">
        <w:rPr>
          <w:rStyle w:val="Hyperlink"/>
        </w:rPr>
        <w:t>)</w:t>
      </w:r>
      <w:r w:rsidRPr="003E3B68">
        <w:rPr>
          <w:rFonts w:cs="Calibri"/>
          <w:sz w:val="21"/>
          <w:szCs w:val="21"/>
        </w:rPr>
        <w:t xml:space="preserve">  by clicking on the link “Click here to Enroll” on the CPP Portal is free of charge.</w:t>
      </w: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As part of the enrolment process, the bidders will be required to choose a unique username and assign a password for their accounts.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Bidders are advised to register their valid email address and mobile numbers as part of the registration process. These would be used for any communication from the CPP Portal.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22" w:lineRule="auto"/>
        <w:ind w:left="760" w:hanging="346"/>
        <w:jc w:val="both"/>
        <w:rPr>
          <w:rFonts w:ascii="Times New Roman" w:hAnsi="Times New Roman"/>
        </w:rPr>
      </w:pPr>
      <w:r w:rsidRPr="003E3B68">
        <w:rPr>
          <w:rFonts w:ascii="Times New Roman" w:hAnsi="Times New Roman"/>
        </w:rPr>
        <w:t xml:space="preserve">Upon enrolment, the bidders will be required to register their valid Digital Signature Certificate (Class II or Class III Certificates with signing key usage) issued by any Certifying Authority recognized by CCA India (e.g. </w:t>
      </w:r>
      <w:proofErr w:type="spellStart"/>
      <w:r w:rsidRPr="003E3B68">
        <w:rPr>
          <w:rFonts w:ascii="Times New Roman" w:hAnsi="Times New Roman"/>
        </w:rPr>
        <w:t>Sify</w:t>
      </w:r>
      <w:proofErr w:type="spellEnd"/>
      <w:r w:rsidRPr="003E3B68">
        <w:rPr>
          <w:rFonts w:ascii="Times New Roman" w:hAnsi="Times New Roman"/>
        </w:rPr>
        <w:t xml:space="preserve"> / TCS / </w:t>
      </w:r>
      <w:proofErr w:type="spellStart"/>
      <w:r w:rsidRPr="003E3B68">
        <w:rPr>
          <w:rFonts w:ascii="Times New Roman" w:hAnsi="Times New Roman"/>
        </w:rPr>
        <w:t>nCode</w:t>
      </w:r>
      <w:proofErr w:type="spellEnd"/>
      <w:r w:rsidRPr="003E3B68">
        <w:rPr>
          <w:rFonts w:ascii="Times New Roman" w:hAnsi="Times New Roman"/>
        </w:rPr>
        <w:t xml:space="preserve"> / </w:t>
      </w:r>
      <w:proofErr w:type="spellStart"/>
      <w:r w:rsidRPr="003E3B68">
        <w:rPr>
          <w:rFonts w:ascii="Times New Roman" w:hAnsi="Times New Roman"/>
        </w:rPr>
        <w:t>eMudhra</w:t>
      </w:r>
      <w:proofErr w:type="spellEnd"/>
      <w:r w:rsidRPr="003E3B68">
        <w:rPr>
          <w:rFonts w:ascii="Times New Roman" w:hAnsi="Times New Roman"/>
        </w:rPr>
        <w:t xml:space="preserve"> etc.), with their profile. </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Only one valid DSC should be registered by a bidder. Please note that the bidders are responsible to ensure that they do not lend their DSC’s to others which may lead to misuse.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Bidder then logs in to the site through the secured log-in by entering their user ID / password and the password of the DSC / e-Token.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SEARCHING FOR TENDER DOCUMENTS</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The bidder should make a note of the unique Tender ID assigned to each tender, in case they want to obtain any clarification / help from the Helpdesk. </w:t>
      </w: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bookmarkStart w:id="1" w:name="page3"/>
      <w:bookmarkEnd w:id="1"/>
      <w:r w:rsidRPr="003E3B68">
        <w:rPr>
          <w:rFonts w:ascii="Times New Roman" w:hAnsi="Times New Roman"/>
          <w:b/>
          <w:bCs/>
          <w:color w:val="E36C0A"/>
          <w:u w:val="single"/>
        </w:rPr>
        <w:t>PREPARATION OF BIDS</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 should take into account any corrigendum published on the tender document before submitting their bids.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Bidder, in advance, should get ready the bid documents to be submitted as indicated in the tender document / schedule and generally, they can be in PDF / XLS / RAR / DWF formats. Bid </w:t>
      </w:r>
      <w:r w:rsidRPr="003E3B68">
        <w:rPr>
          <w:rFonts w:ascii="Times New Roman" w:hAnsi="Times New Roman"/>
        </w:rPr>
        <w:lastRenderedPageBreak/>
        <w:t xml:space="preserve">documents may be scanned with 100 dpi with black and white option.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46" w:lineRule="auto"/>
        <w:ind w:left="760" w:hanging="346"/>
        <w:jc w:val="both"/>
        <w:rPr>
          <w:rFonts w:ascii="Times New Roman" w:hAnsi="Times New Roman"/>
        </w:rPr>
      </w:pPr>
      <w:r w:rsidRPr="003E3B68">
        <w:rPr>
          <w:rFonts w:ascii="Times New Roman" w:hAnsi="Times New Roman"/>
        </w:rPr>
        <w:t xml:space="preserve">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area available to them to upload such documents. These documents may be directly submitted from the “My Space” area while submitting a bid, and need not be uploaded again and again. This will lead to a reduction in the time required for bid submission process.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40" w:lineRule="auto"/>
        <w:jc w:val="both"/>
        <w:rPr>
          <w:rFonts w:ascii="Times New Roman" w:hAnsi="Times New Roman"/>
          <w:b/>
          <w:bCs/>
          <w:color w:val="E36C0A"/>
          <w:u w:val="single"/>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SUBMISSION OF BIDS</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0" w:lineRule="auto"/>
        <w:ind w:left="760" w:hanging="346"/>
        <w:jc w:val="both"/>
        <w:rPr>
          <w:rFonts w:ascii="Times New Roman" w:hAnsi="Times New Roman"/>
        </w:rPr>
      </w:pPr>
      <w:r w:rsidRPr="003E3B68">
        <w:rPr>
          <w:rFonts w:ascii="Times New Roman" w:hAnsi="Times New Roman"/>
        </w:rPr>
        <w:t xml:space="preserve">Bidder should log into the site well in advance for bid submission so that he/she upload the bid in time i.e. on or before the bid submission time. Bidder will be responsible for any delay due to other issues.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10" w:lineRule="auto"/>
        <w:ind w:left="760" w:right="20" w:hanging="346"/>
        <w:jc w:val="both"/>
        <w:rPr>
          <w:rFonts w:ascii="Times New Roman" w:hAnsi="Times New Roman"/>
        </w:rPr>
      </w:pPr>
      <w:r w:rsidRPr="003E3B68">
        <w:rPr>
          <w:rFonts w:ascii="Times New Roman" w:hAnsi="Times New Roman"/>
        </w:rPr>
        <w:t xml:space="preserve">The bidder has to digitally sign and upload the required bid documents one by one as indicated in the tender document.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Bidder has to select the payment option as “offline” to pay the tender fee / EMD as applicable and enter details of the instrument.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Bidder should prepare the EMD as per the instructions specified in the tender document. The original should be posted/couriered/given in person to the Tender Processing Section,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7" w:lineRule="auto"/>
        <w:ind w:left="760" w:hanging="346"/>
        <w:jc w:val="both"/>
        <w:rPr>
          <w:rFonts w:ascii="Times New Roman" w:hAnsi="Times New Roman"/>
        </w:rPr>
      </w:pPr>
      <w:r w:rsidRPr="003E3B68">
        <w:rPr>
          <w:rFonts w:ascii="Times New Roman" w:hAnsi="Times New Roman"/>
        </w:rPr>
        <w:t xml:space="preserve">Bidders are requested to note that they should necessarily submit their financial bids in the format provided and no other format is acceptable. If the prices bid has been given as a standard </w:t>
      </w:r>
      <w:proofErr w:type="spellStart"/>
      <w:r w:rsidRPr="003E3B68">
        <w:rPr>
          <w:rFonts w:ascii="Times New Roman" w:hAnsi="Times New Roman"/>
        </w:rPr>
        <w:t>BoQ</w:t>
      </w:r>
      <w:proofErr w:type="spellEnd"/>
      <w:r w:rsidRPr="003E3B68">
        <w:rPr>
          <w:rFonts w:ascii="Times New Roman" w:hAnsi="Times New Roman"/>
        </w:rPr>
        <w:t xml:space="preserve"> format with the tender document, then the same is to be downloaded and to be filled by all the bidders. Bidders are required to download the </w:t>
      </w:r>
      <w:proofErr w:type="spellStart"/>
      <w:r w:rsidRPr="003E3B68">
        <w:rPr>
          <w:rFonts w:ascii="Times New Roman" w:hAnsi="Times New Roman"/>
        </w:rPr>
        <w:t>BoQ</w:t>
      </w:r>
      <w:proofErr w:type="spellEnd"/>
      <w:r w:rsidRPr="003E3B68">
        <w:rPr>
          <w:rFonts w:ascii="Times New Roman" w:hAnsi="Times New Roman"/>
        </w:rPr>
        <w:t xml:space="preserve"> file, open it and complete the white colored (unprotected) cells with their respective financial quotes and other details (such as name of the bidder). No other cells should be changed. Once the details have been completed, the bidder should save it and submit it online, without changing the filename. If the </w:t>
      </w:r>
      <w:proofErr w:type="spellStart"/>
      <w:r w:rsidRPr="003E3B68">
        <w:rPr>
          <w:rFonts w:ascii="Times New Roman" w:hAnsi="Times New Roman"/>
        </w:rPr>
        <w:t>BoQ</w:t>
      </w:r>
      <w:proofErr w:type="spellEnd"/>
      <w:r w:rsidRPr="003E3B68">
        <w:rPr>
          <w:rFonts w:ascii="Times New Roman" w:hAnsi="Times New Roman"/>
        </w:rPr>
        <w:t xml:space="preserve"> file is found to be modified by the bidder, the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The server time (which is displayed on the bidders’ dashboard) will be considered as the standard time for referencing the deadlines for submission of the bids by the bidders, opening of bids etc. The bidders should follow this time during bid submission.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w:t>
      </w: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bookmarkStart w:id="2" w:name="page5"/>
      <w:bookmarkEnd w:id="2"/>
      <w:r w:rsidRPr="003E3B68">
        <w:rPr>
          <w:rFonts w:ascii="Times New Roman" w:hAnsi="Times New Roman"/>
        </w:rPr>
        <w:t xml:space="preserve">The uploaded tender documents become readable only after the tender opening by the authorized bid openers.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The bid summary has to be printed and kept as an acknowledgement of the submission of the bid. This acknowledgement may be used as an entry pass for any bid opening meetings.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r w:rsidRPr="003E3B68">
        <w:rPr>
          <w:rFonts w:ascii="Times New Roman" w:hAnsi="Times New Roman"/>
          <w:b/>
          <w:bCs/>
          <w:color w:val="E36C0A"/>
          <w:u w:val="single"/>
        </w:rPr>
        <w:lastRenderedPageBreak/>
        <w:t>ASSISTANCE TO BIDDERS</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22" w:lineRule="auto"/>
        <w:ind w:left="600" w:right="20" w:hanging="344"/>
        <w:jc w:val="both"/>
        <w:rPr>
          <w:rFonts w:ascii="Times New Roman" w:hAnsi="Times New Roman"/>
        </w:rPr>
      </w:pPr>
      <w:r w:rsidRPr="003E3B68">
        <w:rPr>
          <w:rFonts w:ascii="Times New Roman" w:hAnsi="Times New Roman"/>
        </w:rPr>
        <w:t xml:space="preserve">Any queries relating to the tender document and the terms and conditions contained therein should be addressed to the Tender Inviting Authority for a tender or the relevant contact person indicated in the tender. </w:t>
      </w:r>
    </w:p>
    <w:p w:rsidR="00430254" w:rsidRPr="003E3B68" w:rsidRDefault="00430254" w:rsidP="00430254">
      <w:pPr>
        <w:widowControl w:val="0"/>
        <w:autoSpaceDE w:val="0"/>
        <w:autoSpaceDN w:val="0"/>
        <w:adjustRightInd w:val="0"/>
        <w:spacing w:after="0" w:line="119"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39" w:lineRule="auto"/>
        <w:ind w:left="600" w:hanging="344"/>
        <w:jc w:val="both"/>
        <w:rPr>
          <w:rFonts w:ascii="Times New Roman" w:hAnsi="Times New Roman"/>
        </w:rPr>
      </w:pPr>
      <w:r w:rsidRPr="003E3B68">
        <w:rPr>
          <w:rFonts w:ascii="Times New Roman" w:hAnsi="Times New Roman"/>
        </w:rPr>
        <w:t xml:space="preserve">Any queries relating to the process of online bid submission or queries relating to CPP Portal in general </w:t>
      </w:r>
    </w:p>
    <w:p w:rsidR="00430254" w:rsidRPr="003E3B68" w:rsidRDefault="00430254" w:rsidP="00430254">
      <w:pPr>
        <w:widowControl w:val="0"/>
        <w:autoSpaceDE w:val="0"/>
        <w:autoSpaceDN w:val="0"/>
        <w:adjustRightInd w:val="0"/>
        <w:spacing w:after="0" w:line="80"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22" w:lineRule="auto"/>
        <w:ind w:left="600"/>
        <w:jc w:val="both"/>
        <w:rPr>
          <w:rFonts w:ascii="Times New Roman" w:hAnsi="Times New Roman"/>
        </w:rPr>
      </w:pPr>
      <w:r w:rsidRPr="003E3B68">
        <w:rPr>
          <w:rFonts w:ascii="Times New Roman" w:hAnsi="Times New Roman"/>
        </w:rPr>
        <w:t xml:space="preserve">may be directed to the 24x7 CPP Portal Helpdesk. The contact number for the helpdesk is 1800-3070-2232 Mobile : +91-7878007972 / 73. </w:t>
      </w:r>
    </w:p>
    <w:p w:rsidR="00430254" w:rsidRPr="003E3B68" w:rsidRDefault="00430254" w:rsidP="00430254">
      <w:pPr>
        <w:spacing w:before="100" w:beforeAutospacing="1" w:after="100" w:afterAutospacing="1" w:line="240" w:lineRule="auto"/>
        <w:jc w:val="both"/>
        <w:rPr>
          <w:rFonts w:ascii="Times New Roman" w:hAnsi="Times New Roman"/>
          <w:color w:val="0070C0"/>
          <w:u w:val="single"/>
          <w:lang w:val="en-IN" w:eastAsia="en-IN"/>
        </w:rPr>
      </w:pPr>
      <w:r w:rsidRPr="003E3B68">
        <w:rPr>
          <w:rFonts w:ascii="Times New Roman" w:hAnsi="Times New Roman"/>
          <w:b/>
          <w:bCs/>
          <w:color w:val="0070C0"/>
          <w:u w:val="single"/>
          <w:lang w:val="en-IN" w:eastAsia="en-IN"/>
        </w:rPr>
        <w:t>Special Instructions to the Contractors/Bidders for the e-submission of the bids online through this e</w:t>
      </w:r>
      <w:r w:rsidR="00DC2560">
        <w:rPr>
          <w:rFonts w:ascii="Times New Roman" w:hAnsi="Times New Roman"/>
          <w:b/>
          <w:bCs/>
          <w:color w:val="0070C0"/>
          <w:u w:val="single"/>
          <w:lang w:val="en-IN" w:eastAsia="en-IN"/>
        </w:rPr>
        <w:t>-</w:t>
      </w:r>
      <w:r w:rsidRPr="003E3B68">
        <w:rPr>
          <w:rFonts w:ascii="Times New Roman" w:hAnsi="Times New Roman"/>
          <w:b/>
          <w:bCs/>
          <w:color w:val="0070C0"/>
          <w:u w:val="single"/>
          <w:lang w:val="en-IN" w:eastAsia="en-IN"/>
        </w:rPr>
        <w:t>Procurement Portal</w:t>
      </w:r>
      <w:r w:rsidRPr="003E3B68">
        <w:rPr>
          <w:rFonts w:ascii="Times New Roman" w:hAnsi="Times New Roman"/>
          <w:color w:val="0070C0"/>
          <w:u w:val="single"/>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do Online Enrolment in this Portal using the option Click Here to </w:t>
      </w:r>
      <w:proofErr w:type="spellStart"/>
      <w:r w:rsidRPr="003E3B68">
        <w:rPr>
          <w:rFonts w:ascii="Times New Roman" w:hAnsi="Times New Roman"/>
          <w:lang w:val="en-IN" w:eastAsia="en-IN"/>
        </w:rPr>
        <w:t>Enroll</w:t>
      </w:r>
      <w:proofErr w:type="spellEnd"/>
      <w:r w:rsidRPr="003E3B68">
        <w:rPr>
          <w:rFonts w:ascii="Times New Roman" w:hAnsi="Times New Roman"/>
          <w:lang w:val="en-IN" w:eastAsia="en-IN"/>
        </w:rPr>
        <w:t xml:space="preserve"> available in the Home Page. Then the Digital Signature </w:t>
      </w:r>
      <w:proofErr w:type="spellStart"/>
      <w:r w:rsidRPr="003E3B68">
        <w:rPr>
          <w:rFonts w:ascii="Times New Roman" w:hAnsi="Times New Roman"/>
          <w:lang w:val="en-IN" w:eastAsia="en-IN"/>
        </w:rPr>
        <w:t>enrollment</w:t>
      </w:r>
      <w:proofErr w:type="spellEnd"/>
      <w:r w:rsidRPr="003E3B68">
        <w:rPr>
          <w:rFonts w:ascii="Times New Roman" w:hAnsi="Times New Roman"/>
          <w:lang w:val="en-IN" w:eastAsia="en-IN"/>
        </w:rPr>
        <w:t xml:space="preserve"> has to be done with the e-token, after logging into the portal. The e-token may be obtained from one of the authorized Certifying Authorities such as </w:t>
      </w:r>
      <w:proofErr w:type="spellStart"/>
      <w:r w:rsidRPr="003E3B68">
        <w:rPr>
          <w:rFonts w:ascii="Times New Roman" w:hAnsi="Times New Roman"/>
          <w:lang w:val="en-IN" w:eastAsia="en-IN"/>
        </w:rPr>
        <w:t>eMudhraCA</w:t>
      </w:r>
      <w:proofErr w:type="spellEnd"/>
      <w:r w:rsidRPr="003E3B68">
        <w:rPr>
          <w:rFonts w:ascii="Times New Roman" w:hAnsi="Times New Roman"/>
          <w:lang w:val="en-IN" w:eastAsia="en-IN"/>
        </w:rPr>
        <w:t>/GNFC/IDRBT/</w:t>
      </w:r>
      <w:proofErr w:type="spellStart"/>
      <w:r w:rsidRPr="003E3B68">
        <w:rPr>
          <w:rFonts w:ascii="Times New Roman" w:hAnsi="Times New Roman"/>
          <w:lang w:val="en-IN" w:eastAsia="en-IN"/>
        </w:rPr>
        <w:t>MtnlTrustline</w:t>
      </w:r>
      <w:proofErr w:type="spellEnd"/>
      <w:r w:rsidRPr="003E3B68">
        <w:rPr>
          <w:rFonts w:ascii="Times New Roman" w:hAnsi="Times New Roman"/>
          <w:lang w:val="en-IN" w:eastAsia="en-IN"/>
        </w:rPr>
        <w:t>/</w:t>
      </w:r>
      <w:proofErr w:type="spellStart"/>
      <w:r w:rsidRPr="003E3B68">
        <w:rPr>
          <w:rFonts w:ascii="Times New Roman" w:hAnsi="Times New Roman"/>
          <w:lang w:val="en-IN" w:eastAsia="en-IN"/>
        </w:rPr>
        <w:t>SafeScrpt</w:t>
      </w:r>
      <w:proofErr w:type="spellEnd"/>
      <w:r w:rsidRPr="003E3B68">
        <w:rPr>
          <w:rFonts w:ascii="Times New Roman" w:hAnsi="Times New Roman"/>
          <w:lang w:val="en-IN" w:eastAsia="en-IN"/>
        </w:rPr>
        <w:t xml:space="preserve">/TCS.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then logs into the portal giving user id / password chosen during </w:t>
      </w:r>
      <w:proofErr w:type="spellStart"/>
      <w:r w:rsidRPr="003E3B68">
        <w:rPr>
          <w:rFonts w:ascii="Times New Roman" w:hAnsi="Times New Roman"/>
          <w:lang w:val="en-IN" w:eastAsia="en-IN"/>
        </w:rPr>
        <w:t>enrollment</w:t>
      </w:r>
      <w:proofErr w:type="spellEnd"/>
      <w:r w:rsidRPr="003E3B68">
        <w:rPr>
          <w:rFonts w:ascii="Times New Roman" w:hAnsi="Times New Roman"/>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e-token that is registered should be used by the bidder and should not be misused by others.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DSC once mapped to an account cannot be remapped to any other account. It can only be Inactivated.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Bidders can update well in advance, the documents such as certificates, purchase order details etc., under </w:t>
      </w:r>
      <w:r w:rsidRPr="003E3B68">
        <w:rPr>
          <w:rFonts w:ascii="Times New Roman" w:hAnsi="Times New Roman"/>
          <w:b/>
          <w:bCs/>
          <w:lang w:val="en-IN" w:eastAsia="en-IN"/>
        </w:rPr>
        <w:t>My Documents</w:t>
      </w:r>
      <w:r w:rsidRPr="003E3B68">
        <w:rPr>
          <w:rFonts w:ascii="Times New Roman" w:hAnsi="Times New Roman"/>
          <w:lang w:val="en-IN" w:eastAsia="en-IN"/>
        </w:rPr>
        <w:t xml:space="preserve"> option and these can be selected as per tender requirements and then attached along with bid documents during bid submission. This will ensure lesser upload of bid documents.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downloading / getting the tender schedules, the Bidder should go through them carefully and then submit the documents as per the tender document, otherwise, the bid will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BOQ template must not be modified/replaced by the bidder and the same should be uploaded after filling the relevant </w:t>
      </w:r>
      <w:proofErr w:type="spellStart"/>
      <w:r w:rsidRPr="003E3B68">
        <w:rPr>
          <w:rFonts w:ascii="Times New Roman" w:hAnsi="Times New Roman"/>
          <w:lang w:val="en-IN" w:eastAsia="en-IN"/>
        </w:rPr>
        <w:t>coulmns</w:t>
      </w:r>
      <w:proofErr w:type="spellEnd"/>
      <w:r w:rsidRPr="003E3B68">
        <w:rPr>
          <w:rFonts w:ascii="Times New Roman" w:hAnsi="Times New Roman"/>
          <w:lang w:val="en-IN" w:eastAsia="en-IN"/>
        </w:rPr>
        <w:t xml:space="preserve">, else the bidder is liable to be rejected for that tender. Bidders are allowed to enter the Bidder Name and Values only.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If there are any clarifications, this may be obtained online through the e</w:t>
      </w:r>
      <w:r w:rsidR="00DC2560">
        <w:rPr>
          <w:rFonts w:ascii="Times New Roman" w:hAnsi="Times New Roman"/>
          <w:lang w:val="en-IN" w:eastAsia="en-IN"/>
        </w:rPr>
        <w:t>-</w:t>
      </w:r>
      <w:r w:rsidRPr="003E3B68">
        <w:rPr>
          <w:rFonts w:ascii="Times New Roman" w:hAnsi="Times New Roman"/>
          <w:lang w:val="en-IN" w:eastAsia="en-IN"/>
        </w:rPr>
        <w:t xml:space="preserve">Procurement Portal, or through the contact details given in the tender document. Bidder should take into account of the corrigendum published before submitting the bids online.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in advance, should prepare the bid documents to be submitted as indicated in the tender schedule and they should be in PDF/XLS/RAR/DWF formats. If there is more than one document, they can be clubbed together.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w:t>
      </w:r>
      <w:proofErr w:type="spellStart"/>
      <w:r w:rsidRPr="003E3B68">
        <w:rPr>
          <w:rFonts w:ascii="Times New Roman" w:hAnsi="Times New Roman"/>
          <w:lang w:val="en-IN" w:eastAsia="en-IN"/>
        </w:rPr>
        <w:t>arrage</w:t>
      </w:r>
      <w:proofErr w:type="spellEnd"/>
      <w:r w:rsidRPr="003E3B68">
        <w:rPr>
          <w:rFonts w:ascii="Times New Roman" w:hAnsi="Times New Roman"/>
          <w:lang w:val="en-IN" w:eastAsia="en-IN"/>
        </w:rPr>
        <w:t xml:space="preserve"> for the EMD as specified in the tender. The original should be posted/couriered/given in person to the Tender Inviting Authority, within the bid submission date and time for the tender.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reads the terms and conditions and accepts the same to proceed further to submit the bids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has to submit the tender document(s) online well in advance before the prescribed time to avoid any delay or problem during the bid submission process.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lastRenderedPageBreak/>
        <w:t xml:space="preserve">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It is important to note that, </w:t>
      </w:r>
      <w:r w:rsidRPr="003E3B68">
        <w:rPr>
          <w:rFonts w:ascii="Times New Roman" w:hAnsi="Times New Roman"/>
          <w:b/>
          <w:bCs/>
          <w:lang w:val="en-IN" w:eastAsia="en-IN"/>
        </w:rPr>
        <w:t>the bidder has to Click on the Freeze Bid Button, to ensure that he/she completes the Bid Submission Process. Bids Which are not Frozen are considered as Incomplete/Invalid bids and are not considered for evaluation purposes.</w:t>
      </w:r>
      <w:r w:rsidRPr="003E3B68">
        <w:rPr>
          <w:rFonts w:ascii="Times New Roman" w:hAnsi="Times New Roman"/>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In case of Offline payments, the details of the Earnest Money Deposit(EMD) document submitted physically to the Department and the scanned copies furnished at the time of bid submission online should be the same otherwise the Tender will be summarily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w:t>
      </w:r>
      <w:r w:rsidRPr="003E3B68">
        <w:rPr>
          <w:rFonts w:ascii="Times New Roman" w:hAnsi="Times New Roman"/>
          <w:b/>
          <w:bCs/>
          <w:lang w:val="en-IN" w:eastAsia="en-IN"/>
        </w:rPr>
        <w:t>Tender Inviting Authority (TIA)</w:t>
      </w:r>
      <w:r w:rsidRPr="003E3B68">
        <w:rPr>
          <w:rFonts w:ascii="Times New Roman" w:hAnsi="Times New Roman"/>
          <w:lang w:val="en-IN" w:eastAsia="en-IN"/>
        </w:rPr>
        <w:t xml:space="preserve"> will not be held responsible for any sort of delay or the difficulties faced during the submission of bids online by the bidders due to local issues.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may submit the bid documents online mode only, through this portal. Offline documents will not be handled through this system.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At the time of freezing the bid, the e</w:t>
      </w:r>
      <w:r w:rsidR="00DC2560">
        <w:rPr>
          <w:rFonts w:ascii="Times New Roman" w:hAnsi="Times New Roman"/>
          <w:lang w:val="en-IN" w:eastAsia="en-IN"/>
        </w:rPr>
        <w:t>-</w:t>
      </w:r>
      <w:r w:rsidRPr="003E3B68">
        <w:rPr>
          <w:rFonts w:ascii="Times New Roman" w:hAnsi="Times New Roman"/>
          <w:lang w:val="en-IN" w:eastAsia="en-IN"/>
        </w:rPr>
        <w:t xml:space="preserve">Procurement system will give a successful bid </w:t>
      </w:r>
      <w:r w:rsidR="00DC2560" w:rsidRPr="003E3B68">
        <w:rPr>
          <w:rFonts w:ascii="Times New Roman" w:hAnsi="Times New Roman"/>
          <w:lang w:val="en-IN" w:eastAsia="en-IN"/>
        </w:rPr>
        <w:t>updating</w:t>
      </w:r>
      <w:r w:rsidRPr="003E3B68">
        <w:rPr>
          <w:rFonts w:ascii="Times New Roman" w:hAnsi="Times New Roman"/>
          <w:lang w:val="en-IN" w:eastAsia="en-IN"/>
        </w:rPr>
        <w:t xml:space="preserve">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Successful bid submission from the system means, the bids as uploaded by the bidder is received and stored in the system. System does not certify for its correctness.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should see that the bid documents submitted should be free from virus and if the documents could not be opened, due to virus, during tender opening, the bid is liable to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During transmission of bid document, the confidentiality of the bids is maintained since the data is transferred over secured Socket Layer</w:t>
      </w:r>
      <w:r w:rsidR="00DC2560">
        <w:rPr>
          <w:rFonts w:ascii="Times New Roman" w:hAnsi="Times New Roman"/>
          <w:lang w:val="en-IN" w:eastAsia="en-IN"/>
        </w:rPr>
        <w:t xml:space="preserve"> </w:t>
      </w:r>
      <w:r w:rsidRPr="003E3B68">
        <w:rPr>
          <w:rFonts w:ascii="Times New Roman" w:hAnsi="Times New Roman"/>
          <w:lang w:val="en-IN" w:eastAsia="en-IN"/>
        </w:rPr>
        <w:t xml:space="preserve">(SSL) with 256 bit encryption technology. Data encryption of sensitive fields is also done. </w:t>
      </w:r>
    </w:p>
    <w:p w:rsidR="00430254" w:rsidRPr="003E3B68" w:rsidRDefault="00430254" w:rsidP="00430254">
      <w:pPr>
        <w:widowControl w:val="0"/>
        <w:numPr>
          <w:ilvl w:val="0"/>
          <w:numId w:val="19"/>
        </w:numPr>
        <w:autoSpaceDE w:val="0"/>
        <w:autoSpaceDN w:val="0"/>
        <w:adjustRightInd w:val="0"/>
        <w:spacing w:before="100" w:beforeAutospacing="1" w:after="0" w:afterAutospacing="1" w:line="240" w:lineRule="auto"/>
        <w:jc w:val="both"/>
        <w:rPr>
          <w:rFonts w:ascii="Times New Roman" w:hAnsi="Times New Roman"/>
        </w:rPr>
      </w:pPr>
      <w:r w:rsidRPr="003E3B68">
        <w:rPr>
          <w:rFonts w:ascii="Times New Roman" w:hAnsi="Times New Roman"/>
          <w:lang w:val="en-IN" w:eastAsia="en-IN"/>
        </w:rPr>
        <w:t>The bidders are requested to submit the bids through online e</w:t>
      </w:r>
      <w:r w:rsidR="00DC2560">
        <w:rPr>
          <w:rFonts w:ascii="Times New Roman" w:hAnsi="Times New Roman"/>
          <w:lang w:val="en-IN" w:eastAsia="en-IN"/>
        </w:rPr>
        <w:t>-</w:t>
      </w:r>
      <w:r w:rsidRPr="003E3B68">
        <w:rPr>
          <w:rFonts w:ascii="Times New Roman" w:hAnsi="Times New Roman"/>
          <w:lang w:val="en-IN" w:eastAsia="en-IN"/>
        </w:rPr>
        <w:t xml:space="preserve">Procurement system to the TIA well before the bid submission end date and time </w:t>
      </w:r>
      <w:r w:rsidRPr="003E3B68">
        <w:rPr>
          <w:rFonts w:ascii="Times New Roman" w:hAnsi="Times New Roman"/>
          <w:b/>
          <w:bCs/>
          <w:lang w:val="en-IN" w:eastAsia="en-IN"/>
        </w:rPr>
        <w:t>(as per Server System Clock)</w:t>
      </w:r>
      <w:r w:rsidRPr="003E3B68">
        <w:rPr>
          <w:rFonts w:ascii="Times New Roman" w:hAnsi="Times New Roman"/>
          <w:lang w:val="en-IN" w:eastAsia="en-IN"/>
        </w:rPr>
        <w:t xml:space="preserve">. </w:t>
      </w:r>
    </w:p>
    <w:p w:rsidR="001468D4" w:rsidRDefault="001468D4" w:rsidP="00122085">
      <w:pPr>
        <w:spacing w:after="0" w:line="240" w:lineRule="auto"/>
        <w:rPr>
          <w:rFonts w:ascii="Bookman Old Style" w:hAnsi="Bookman Old Style" w:cs="Bookman Old Style"/>
          <w:sz w:val="20"/>
          <w:szCs w:val="20"/>
        </w:rPr>
      </w:pPr>
    </w:p>
    <w:sectPr w:rsidR="001468D4" w:rsidSect="00125060">
      <w:headerReference w:type="default" r:id="rId16"/>
      <w:pgSz w:w="12240" w:h="15840"/>
      <w:pgMar w:top="900" w:right="1260" w:bottom="810" w:left="1540" w:header="720" w:footer="720" w:gutter="0"/>
      <w:cols w:space="720" w:equalWidth="0">
        <w:col w:w="94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D5" w:rsidRDefault="00500DD5">
      <w:pPr>
        <w:spacing w:after="0" w:line="240" w:lineRule="auto"/>
      </w:pPr>
      <w:r>
        <w:separator/>
      </w:r>
    </w:p>
  </w:endnote>
  <w:endnote w:type="continuationSeparator" w:id="0">
    <w:p w:rsidR="00500DD5" w:rsidRDefault="0050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PS Draft">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D5" w:rsidRDefault="00500DD5">
      <w:pPr>
        <w:spacing w:after="0" w:line="240" w:lineRule="auto"/>
      </w:pPr>
      <w:r>
        <w:separator/>
      </w:r>
    </w:p>
  </w:footnote>
  <w:footnote w:type="continuationSeparator" w:id="0">
    <w:p w:rsidR="00500DD5" w:rsidRDefault="00500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52" w:rsidRDefault="00161352">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6A16F68"/>
    <w:multiLevelType w:val="hybridMultilevel"/>
    <w:tmpl w:val="253AA2B2"/>
    <w:lvl w:ilvl="0" w:tplc="47028610">
      <w:start w:val="2"/>
      <w:numFmt w:val="lowerLetter"/>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2A50DD"/>
    <w:multiLevelType w:val="multilevel"/>
    <w:tmpl w:val="C748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571518"/>
    <w:multiLevelType w:val="hybridMultilevel"/>
    <w:tmpl w:val="BFA0FB12"/>
    <w:lvl w:ilvl="0" w:tplc="0409000B">
      <w:start w:val="1"/>
      <w:numFmt w:val="bullet"/>
      <w:lvlText w:val=""/>
      <w:lvlJc w:val="left"/>
      <w:pPr>
        <w:ind w:left="792" w:hanging="360"/>
      </w:pPr>
      <w:rPr>
        <w:rFonts w:ascii="Wingdings" w:hAnsi="Wingdings" w:hint="default"/>
        <w:b w:val="0"/>
        <w:color w:val="00000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B7D4CC5"/>
    <w:multiLevelType w:val="hybridMultilevel"/>
    <w:tmpl w:val="BCBAE3A0"/>
    <w:lvl w:ilvl="0" w:tplc="FC38AF6E">
      <w:start w:val="1"/>
      <w:numFmt w:val="decimal"/>
      <w:lvlText w:val="%1."/>
      <w:lvlJc w:val="left"/>
      <w:pPr>
        <w:ind w:left="1080"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875DF"/>
    <w:multiLevelType w:val="hybridMultilevel"/>
    <w:tmpl w:val="52E8009E"/>
    <w:lvl w:ilvl="0" w:tplc="F506B08C">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715B2"/>
    <w:multiLevelType w:val="hybridMultilevel"/>
    <w:tmpl w:val="BAE809CC"/>
    <w:lvl w:ilvl="0" w:tplc="D8A825BA">
      <w:start w:val="1"/>
      <w:numFmt w:val="lowerRoman"/>
      <w:lvlText w:val="%1)"/>
      <w:lvlJc w:val="left"/>
      <w:pPr>
        <w:ind w:left="1129" w:hanging="72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2">
    <w:nsid w:val="1F0C391E"/>
    <w:multiLevelType w:val="hybridMultilevel"/>
    <w:tmpl w:val="8F2ADD00"/>
    <w:lvl w:ilvl="0" w:tplc="D3EA417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229E36FF"/>
    <w:multiLevelType w:val="hybridMultilevel"/>
    <w:tmpl w:val="70C6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C3031"/>
    <w:multiLevelType w:val="hybridMultilevel"/>
    <w:tmpl w:val="B706D636"/>
    <w:lvl w:ilvl="0" w:tplc="6D48FB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22B5E"/>
    <w:multiLevelType w:val="hybridMultilevel"/>
    <w:tmpl w:val="395CDE76"/>
    <w:lvl w:ilvl="0" w:tplc="8CD4398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A0E22"/>
    <w:multiLevelType w:val="hybridMultilevel"/>
    <w:tmpl w:val="E87A45B8"/>
    <w:lvl w:ilvl="0" w:tplc="31EA6B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B504F"/>
    <w:multiLevelType w:val="hybridMultilevel"/>
    <w:tmpl w:val="71DC86FC"/>
    <w:lvl w:ilvl="0" w:tplc="B9E057D2">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C424B"/>
    <w:multiLevelType w:val="hybridMultilevel"/>
    <w:tmpl w:val="0ABC07F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92624EA"/>
    <w:multiLevelType w:val="multilevel"/>
    <w:tmpl w:val="701A308E"/>
    <w:lvl w:ilvl="0">
      <w:start w:val="1"/>
      <w:numFmt w:val="decimal"/>
      <w:lvlText w:val="%1."/>
      <w:lvlJc w:val="left"/>
      <w:pPr>
        <w:ind w:left="720" w:hanging="360"/>
      </w:pPr>
      <w:rPr>
        <w:rFonts w:hint="default"/>
        <w:b/>
        <w:i w:val="0"/>
      </w:rPr>
    </w:lvl>
    <w:lvl w:ilv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20">
    <w:nsid w:val="3EA91B8F"/>
    <w:multiLevelType w:val="hybridMultilevel"/>
    <w:tmpl w:val="214E20B6"/>
    <w:lvl w:ilvl="0" w:tplc="46E42C98">
      <w:start w:val="1"/>
      <w:numFmt w:val="low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405346"/>
    <w:multiLevelType w:val="hybridMultilevel"/>
    <w:tmpl w:val="CBF4027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3857FE9"/>
    <w:multiLevelType w:val="hybridMultilevel"/>
    <w:tmpl w:val="CD583210"/>
    <w:lvl w:ilvl="0" w:tplc="05E478EA">
      <w:start w:val="1"/>
      <w:numFmt w:val="lowerLetter"/>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486425"/>
    <w:multiLevelType w:val="hybridMultilevel"/>
    <w:tmpl w:val="44F6E2B2"/>
    <w:lvl w:ilvl="0" w:tplc="0409000D">
      <w:start w:val="1"/>
      <w:numFmt w:val="bullet"/>
      <w:lvlText w:val=""/>
      <w:lvlJc w:val="left"/>
      <w:pPr>
        <w:ind w:left="1620" w:hanging="360"/>
      </w:pPr>
      <w:rPr>
        <w:rFonts w:ascii="Wingdings" w:hAnsi="Wingdings"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24">
    <w:nsid w:val="483A1922"/>
    <w:multiLevelType w:val="hybridMultilevel"/>
    <w:tmpl w:val="38744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FB7DFC"/>
    <w:multiLevelType w:val="hybridMultilevel"/>
    <w:tmpl w:val="C0784BB0"/>
    <w:lvl w:ilvl="0" w:tplc="09DC9DF2">
      <w:start w:val="1"/>
      <w:numFmt w:val="decimal"/>
      <w:lvlText w:val="%1."/>
      <w:lvlJc w:val="left"/>
      <w:pPr>
        <w:ind w:left="792" w:hanging="360"/>
      </w:pPr>
      <w:rPr>
        <w:rFonts w:ascii="Times New Roman" w:hAnsi="Times New Roman" w:cs="Times New Roman" w:hint="default"/>
        <w:b w:val="0"/>
        <w:color w:val="00000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ECB7E0A"/>
    <w:multiLevelType w:val="hybridMultilevel"/>
    <w:tmpl w:val="7444CDA0"/>
    <w:lvl w:ilvl="0" w:tplc="BD6EC02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290297F"/>
    <w:multiLevelType w:val="hybridMultilevel"/>
    <w:tmpl w:val="1662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EB5A94"/>
    <w:multiLevelType w:val="hybridMultilevel"/>
    <w:tmpl w:val="17267CDA"/>
    <w:lvl w:ilvl="0" w:tplc="2A320C2E">
      <w:start w:val="1"/>
      <w:numFmt w:val="lowerLetter"/>
      <w:lvlText w:val="%1)"/>
      <w:lvlJc w:val="left"/>
      <w:pPr>
        <w:ind w:left="360" w:hanging="360"/>
      </w:pPr>
      <w:rPr>
        <w:rFonts w:ascii="Times New Roman" w:eastAsia="Times New Roman" w:hAnsi="Times New Roman" w:cs="Times New Roman"/>
        <w:color w:val="auto"/>
        <w:sz w:val="1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nsid w:val="583D67FF"/>
    <w:multiLevelType w:val="hybridMultilevel"/>
    <w:tmpl w:val="CA52486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586C7CB0"/>
    <w:multiLevelType w:val="hybridMultilevel"/>
    <w:tmpl w:val="6BAE6D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BB2C2D"/>
    <w:multiLevelType w:val="hybridMultilevel"/>
    <w:tmpl w:val="097E65D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F52076D"/>
    <w:multiLevelType w:val="hybridMultilevel"/>
    <w:tmpl w:val="3B9894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nsid w:val="6BC704D2"/>
    <w:multiLevelType w:val="hybridMultilevel"/>
    <w:tmpl w:val="490479D2"/>
    <w:lvl w:ilvl="0" w:tplc="0409000B">
      <w:start w:val="1"/>
      <w:numFmt w:val="bullet"/>
      <w:lvlText w:val=""/>
      <w:lvlJc w:val="left"/>
      <w:pPr>
        <w:ind w:left="2880" w:hanging="360"/>
      </w:pPr>
      <w:rPr>
        <w:rFonts w:ascii="Wingdings" w:hAnsi="Wingding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6CEE3834"/>
    <w:multiLevelType w:val="hybridMultilevel"/>
    <w:tmpl w:val="5C3A9D8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EEE61C9"/>
    <w:multiLevelType w:val="hybridMultilevel"/>
    <w:tmpl w:val="F792330A"/>
    <w:lvl w:ilvl="0" w:tplc="5206371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8E42A5"/>
    <w:multiLevelType w:val="hybridMultilevel"/>
    <w:tmpl w:val="FD381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C3294"/>
    <w:multiLevelType w:val="multilevel"/>
    <w:tmpl w:val="D7187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FD86463"/>
    <w:multiLevelType w:val="hybridMultilevel"/>
    <w:tmpl w:val="84E4C5BC"/>
    <w:lvl w:ilvl="0" w:tplc="BDD4E94C">
      <w:start w:val="1"/>
      <w:numFmt w:val="lowerRoman"/>
      <w:lvlText w:val="%1)"/>
      <w:lvlJc w:val="left"/>
      <w:pPr>
        <w:ind w:left="1563" w:hanging="735"/>
      </w:pPr>
      <w:rPr>
        <w:rFonts w:hint="default"/>
        <w:w w:val="99"/>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1"/>
  </w:num>
  <w:num w:numId="2">
    <w:abstractNumId w:val="38"/>
  </w:num>
  <w:num w:numId="3">
    <w:abstractNumId w:val="13"/>
  </w:num>
  <w:num w:numId="4">
    <w:abstractNumId w:val="15"/>
  </w:num>
  <w:num w:numId="5">
    <w:abstractNumId w:val="12"/>
  </w:num>
  <w:num w:numId="6">
    <w:abstractNumId w:val="10"/>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34"/>
  </w:num>
  <w:num w:numId="12">
    <w:abstractNumId w:val="9"/>
  </w:num>
  <w:num w:numId="13">
    <w:abstractNumId w:val="0"/>
  </w:num>
  <w:num w:numId="14">
    <w:abstractNumId w:val="5"/>
  </w:num>
  <w:num w:numId="15">
    <w:abstractNumId w:val="2"/>
  </w:num>
  <w:num w:numId="16">
    <w:abstractNumId w:val="4"/>
  </w:num>
  <w:num w:numId="17">
    <w:abstractNumId w:val="3"/>
  </w:num>
  <w:num w:numId="18">
    <w:abstractNumId w:val="1"/>
  </w:num>
  <w:num w:numId="19">
    <w:abstractNumId w:val="7"/>
  </w:num>
  <w:num w:numId="20">
    <w:abstractNumId w:val="26"/>
  </w:num>
  <w:num w:numId="21">
    <w:abstractNumId w:val="24"/>
  </w:num>
  <w:num w:numId="22">
    <w:abstractNumId w:val="27"/>
  </w:num>
  <w:num w:numId="23">
    <w:abstractNumId w:val="19"/>
  </w:num>
  <w:num w:numId="24">
    <w:abstractNumId w:val="14"/>
  </w:num>
  <w:num w:numId="25">
    <w:abstractNumId w:val="21"/>
  </w:num>
  <w:num w:numId="26">
    <w:abstractNumId w:val="35"/>
  </w:num>
  <w:num w:numId="27">
    <w:abstractNumId w:val="28"/>
  </w:num>
  <w:num w:numId="28">
    <w:abstractNumId w:val="31"/>
  </w:num>
  <w:num w:numId="29">
    <w:abstractNumId w:val="33"/>
  </w:num>
  <w:num w:numId="30">
    <w:abstractNumId w:val="18"/>
  </w:num>
  <w:num w:numId="31">
    <w:abstractNumId w:val="6"/>
  </w:num>
  <w:num w:numId="32">
    <w:abstractNumId w:val="23"/>
  </w:num>
  <w:num w:numId="33">
    <w:abstractNumId w:val="30"/>
  </w:num>
  <w:num w:numId="34">
    <w:abstractNumId w:val="29"/>
  </w:num>
  <w:num w:numId="35">
    <w:abstractNumId w:val="25"/>
  </w:num>
  <w:num w:numId="36">
    <w:abstractNumId w:val="8"/>
  </w:num>
  <w:num w:numId="37">
    <w:abstractNumId w:val="36"/>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53"/>
    <w:rsid w:val="00011EDA"/>
    <w:rsid w:val="00022D88"/>
    <w:rsid w:val="000257BA"/>
    <w:rsid w:val="0003328D"/>
    <w:rsid w:val="00035E41"/>
    <w:rsid w:val="000417D0"/>
    <w:rsid w:val="00051D09"/>
    <w:rsid w:val="00055E34"/>
    <w:rsid w:val="00062BE1"/>
    <w:rsid w:val="00090D08"/>
    <w:rsid w:val="00096CAC"/>
    <w:rsid w:val="000A18E5"/>
    <w:rsid w:val="000A36F4"/>
    <w:rsid w:val="000A67C7"/>
    <w:rsid w:val="000D019A"/>
    <w:rsid w:val="000D3898"/>
    <w:rsid w:val="000D6F4F"/>
    <w:rsid w:val="00100422"/>
    <w:rsid w:val="00112172"/>
    <w:rsid w:val="00122085"/>
    <w:rsid w:val="0012363B"/>
    <w:rsid w:val="00125060"/>
    <w:rsid w:val="00125165"/>
    <w:rsid w:val="00125CEA"/>
    <w:rsid w:val="001273A8"/>
    <w:rsid w:val="00127433"/>
    <w:rsid w:val="00132327"/>
    <w:rsid w:val="001468D4"/>
    <w:rsid w:val="00161352"/>
    <w:rsid w:val="00166147"/>
    <w:rsid w:val="001770BA"/>
    <w:rsid w:val="00183BCF"/>
    <w:rsid w:val="00186790"/>
    <w:rsid w:val="001A5848"/>
    <w:rsid w:val="001A6E4B"/>
    <w:rsid w:val="001B1651"/>
    <w:rsid w:val="001B70C1"/>
    <w:rsid w:val="001B7A85"/>
    <w:rsid w:val="001C3E0D"/>
    <w:rsid w:val="001E1D96"/>
    <w:rsid w:val="001F1540"/>
    <w:rsid w:val="00200005"/>
    <w:rsid w:val="002048BB"/>
    <w:rsid w:val="00214F0D"/>
    <w:rsid w:val="00222D8A"/>
    <w:rsid w:val="00237D45"/>
    <w:rsid w:val="0024492E"/>
    <w:rsid w:val="002512D4"/>
    <w:rsid w:val="0026078D"/>
    <w:rsid w:val="00277078"/>
    <w:rsid w:val="002865E9"/>
    <w:rsid w:val="0029213C"/>
    <w:rsid w:val="00293A10"/>
    <w:rsid w:val="00293CF9"/>
    <w:rsid w:val="002956B2"/>
    <w:rsid w:val="002968D2"/>
    <w:rsid w:val="00296DE4"/>
    <w:rsid w:val="002C6AA9"/>
    <w:rsid w:val="002C6F35"/>
    <w:rsid w:val="002D5D63"/>
    <w:rsid w:val="002E446D"/>
    <w:rsid w:val="002E7D6F"/>
    <w:rsid w:val="003061C9"/>
    <w:rsid w:val="00312FEB"/>
    <w:rsid w:val="0032361F"/>
    <w:rsid w:val="00335AE7"/>
    <w:rsid w:val="0034228F"/>
    <w:rsid w:val="0035377B"/>
    <w:rsid w:val="00361330"/>
    <w:rsid w:val="0036462E"/>
    <w:rsid w:val="003708C1"/>
    <w:rsid w:val="00371348"/>
    <w:rsid w:val="003906F6"/>
    <w:rsid w:val="00393633"/>
    <w:rsid w:val="003A4957"/>
    <w:rsid w:val="003A54B8"/>
    <w:rsid w:val="003B37F1"/>
    <w:rsid w:val="003C00A5"/>
    <w:rsid w:val="003D6B82"/>
    <w:rsid w:val="003F2D0D"/>
    <w:rsid w:val="004110C0"/>
    <w:rsid w:val="00412729"/>
    <w:rsid w:val="00417F71"/>
    <w:rsid w:val="00422631"/>
    <w:rsid w:val="00423D87"/>
    <w:rsid w:val="0042593B"/>
    <w:rsid w:val="00426987"/>
    <w:rsid w:val="00430254"/>
    <w:rsid w:val="00433E16"/>
    <w:rsid w:val="004348DA"/>
    <w:rsid w:val="004377E6"/>
    <w:rsid w:val="004474C6"/>
    <w:rsid w:val="00450CDD"/>
    <w:rsid w:val="0046599E"/>
    <w:rsid w:val="0046624A"/>
    <w:rsid w:val="00485FF1"/>
    <w:rsid w:val="00492306"/>
    <w:rsid w:val="004A103F"/>
    <w:rsid w:val="004A2DF6"/>
    <w:rsid w:val="004B354D"/>
    <w:rsid w:val="004B4473"/>
    <w:rsid w:val="004C1D17"/>
    <w:rsid w:val="004D7BB3"/>
    <w:rsid w:val="004E2B6A"/>
    <w:rsid w:val="00500876"/>
    <w:rsid w:val="00500DD5"/>
    <w:rsid w:val="005026AD"/>
    <w:rsid w:val="005059C9"/>
    <w:rsid w:val="00531653"/>
    <w:rsid w:val="005325C5"/>
    <w:rsid w:val="005355A8"/>
    <w:rsid w:val="00544E0E"/>
    <w:rsid w:val="00551CE4"/>
    <w:rsid w:val="00562A18"/>
    <w:rsid w:val="005652A0"/>
    <w:rsid w:val="0057430C"/>
    <w:rsid w:val="00585BBF"/>
    <w:rsid w:val="005A03C0"/>
    <w:rsid w:val="005A115F"/>
    <w:rsid w:val="005B09BD"/>
    <w:rsid w:val="005B21E4"/>
    <w:rsid w:val="005D47AD"/>
    <w:rsid w:val="005D7E61"/>
    <w:rsid w:val="005E34FC"/>
    <w:rsid w:val="005E6AB4"/>
    <w:rsid w:val="005F0094"/>
    <w:rsid w:val="005F4874"/>
    <w:rsid w:val="00602BF5"/>
    <w:rsid w:val="00605D62"/>
    <w:rsid w:val="00605F80"/>
    <w:rsid w:val="006076E4"/>
    <w:rsid w:val="0061729E"/>
    <w:rsid w:val="006212B7"/>
    <w:rsid w:val="00624D5F"/>
    <w:rsid w:val="00630077"/>
    <w:rsid w:val="00630725"/>
    <w:rsid w:val="00634362"/>
    <w:rsid w:val="0063586C"/>
    <w:rsid w:val="0064034A"/>
    <w:rsid w:val="00643F63"/>
    <w:rsid w:val="00647A9A"/>
    <w:rsid w:val="00653643"/>
    <w:rsid w:val="00654AE2"/>
    <w:rsid w:val="00684589"/>
    <w:rsid w:val="00695DB1"/>
    <w:rsid w:val="006D1FCB"/>
    <w:rsid w:val="006E0BE2"/>
    <w:rsid w:val="006E32C2"/>
    <w:rsid w:val="006E557F"/>
    <w:rsid w:val="006E6782"/>
    <w:rsid w:val="00705B9D"/>
    <w:rsid w:val="00706B17"/>
    <w:rsid w:val="0071685D"/>
    <w:rsid w:val="00721AFD"/>
    <w:rsid w:val="00725E26"/>
    <w:rsid w:val="007303C5"/>
    <w:rsid w:val="00735CE1"/>
    <w:rsid w:val="0074383B"/>
    <w:rsid w:val="007445C4"/>
    <w:rsid w:val="00747FC1"/>
    <w:rsid w:val="007503BC"/>
    <w:rsid w:val="00752991"/>
    <w:rsid w:val="00752FA4"/>
    <w:rsid w:val="007533ED"/>
    <w:rsid w:val="00765D94"/>
    <w:rsid w:val="007A0940"/>
    <w:rsid w:val="007B237E"/>
    <w:rsid w:val="007C2053"/>
    <w:rsid w:val="007C5C81"/>
    <w:rsid w:val="007D4110"/>
    <w:rsid w:val="007D4722"/>
    <w:rsid w:val="007D5720"/>
    <w:rsid w:val="007D5C9D"/>
    <w:rsid w:val="007E27E3"/>
    <w:rsid w:val="007E5F73"/>
    <w:rsid w:val="007F03E5"/>
    <w:rsid w:val="00802227"/>
    <w:rsid w:val="00804AA5"/>
    <w:rsid w:val="00812F74"/>
    <w:rsid w:val="008144C9"/>
    <w:rsid w:val="008144E1"/>
    <w:rsid w:val="008179FC"/>
    <w:rsid w:val="00822C7D"/>
    <w:rsid w:val="00834185"/>
    <w:rsid w:val="0083698D"/>
    <w:rsid w:val="00875BB4"/>
    <w:rsid w:val="008777C0"/>
    <w:rsid w:val="008824F9"/>
    <w:rsid w:val="008974DD"/>
    <w:rsid w:val="008B0FCD"/>
    <w:rsid w:val="008B6670"/>
    <w:rsid w:val="008C027C"/>
    <w:rsid w:val="008D2875"/>
    <w:rsid w:val="008D6CE8"/>
    <w:rsid w:val="008E0521"/>
    <w:rsid w:val="008E35B4"/>
    <w:rsid w:val="008F371E"/>
    <w:rsid w:val="00901B5E"/>
    <w:rsid w:val="009040FD"/>
    <w:rsid w:val="009225E6"/>
    <w:rsid w:val="00922B5A"/>
    <w:rsid w:val="00942663"/>
    <w:rsid w:val="009428E8"/>
    <w:rsid w:val="00946614"/>
    <w:rsid w:val="00946656"/>
    <w:rsid w:val="009474D0"/>
    <w:rsid w:val="00967B42"/>
    <w:rsid w:val="00971C84"/>
    <w:rsid w:val="00982DB2"/>
    <w:rsid w:val="0099118B"/>
    <w:rsid w:val="009931D7"/>
    <w:rsid w:val="00994F86"/>
    <w:rsid w:val="009C1E6F"/>
    <w:rsid w:val="009C2962"/>
    <w:rsid w:val="009C7797"/>
    <w:rsid w:val="009D287F"/>
    <w:rsid w:val="009D6BCA"/>
    <w:rsid w:val="009D6DDA"/>
    <w:rsid w:val="009E2B36"/>
    <w:rsid w:val="00A02EB6"/>
    <w:rsid w:val="00A046BE"/>
    <w:rsid w:val="00A059E1"/>
    <w:rsid w:val="00A0718F"/>
    <w:rsid w:val="00A1149D"/>
    <w:rsid w:val="00A13C31"/>
    <w:rsid w:val="00A141B8"/>
    <w:rsid w:val="00A43D61"/>
    <w:rsid w:val="00A504FC"/>
    <w:rsid w:val="00A62BF5"/>
    <w:rsid w:val="00A7733E"/>
    <w:rsid w:val="00A8205C"/>
    <w:rsid w:val="00A90A2D"/>
    <w:rsid w:val="00AB6494"/>
    <w:rsid w:val="00AC2579"/>
    <w:rsid w:val="00AC3D7D"/>
    <w:rsid w:val="00AC5D76"/>
    <w:rsid w:val="00AC690F"/>
    <w:rsid w:val="00AD1D9B"/>
    <w:rsid w:val="00AD6305"/>
    <w:rsid w:val="00AD7A72"/>
    <w:rsid w:val="00B01D12"/>
    <w:rsid w:val="00B05462"/>
    <w:rsid w:val="00B07298"/>
    <w:rsid w:val="00B14345"/>
    <w:rsid w:val="00B24274"/>
    <w:rsid w:val="00B34D2F"/>
    <w:rsid w:val="00B45A1B"/>
    <w:rsid w:val="00B51672"/>
    <w:rsid w:val="00B552E1"/>
    <w:rsid w:val="00B6553C"/>
    <w:rsid w:val="00B7049C"/>
    <w:rsid w:val="00B83ACE"/>
    <w:rsid w:val="00B948D4"/>
    <w:rsid w:val="00B949C4"/>
    <w:rsid w:val="00B95226"/>
    <w:rsid w:val="00BA6830"/>
    <w:rsid w:val="00BD771E"/>
    <w:rsid w:val="00BF0FB5"/>
    <w:rsid w:val="00BF534A"/>
    <w:rsid w:val="00C00F57"/>
    <w:rsid w:val="00C02E9C"/>
    <w:rsid w:val="00C10BCF"/>
    <w:rsid w:val="00C159AF"/>
    <w:rsid w:val="00C16106"/>
    <w:rsid w:val="00C3369C"/>
    <w:rsid w:val="00C353B6"/>
    <w:rsid w:val="00C37244"/>
    <w:rsid w:val="00C40F46"/>
    <w:rsid w:val="00C46CA8"/>
    <w:rsid w:val="00C46DD3"/>
    <w:rsid w:val="00C4749C"/>
    <w:rsid w:val="00C4772E"/>
    <w:rsid w:val="00C641C1"/>
    <w:rsid w:val="00C64F25"/>
    <w:rsid w:val="00C7307B"/>
    <w:rsid w:val="00C74B80"/>
    <w:rsid w:val="00C74DDC"/>
    <w:rsid w:val="00C7695F"/>
    <w:rsid w:val="00C86143"/>
    <w:rsid w:val="00C9070C"/>
    <w:rsid w:val="00C977EE"/>
    <w:rsid w:val="00CA3DF8"/>
    <w:rsid w:val="00CA79DF"/>
    <w:rsid w:val="00CB2EFE"/>
    <w:rsid w:val="00CB4B59"/>
    <w:rsid w:val="00CC0165"/>
    <w:rsid w:val="00CC4D60"/>
    <w:rsid w:val="00CD097E"/>
    <w:rsid w:val="00CD3DEA"/>
    <w:rsid w:val="00CD6FB6"/>
    <w:rsid w:val="00CE4140"/>
    <w:rsid w:val="00CF7445"/>
    <w:rsid w:val="00D01B9D"/>
    <w:rsid w:val="00D06246"/>
    <w:rsid w:val="00D1037A"/>
    <w:rsid w:val="00D16167"/>
    <w:rsid w:val="00D23D2A"/>
    <w:rsid w:val="00D43C84"/>
    <w:rsid w:val="00D4633B"/>
    <w:rsid w:val="00D52F98"/>
    <w:rsid w:val="00D64583"/>
    <w:rsid w:val="00D75DF0"/>
    <w:rsid w:val="00D80443"/>
    <w:rsid w:val="00D900E9"/>
    <w:rsid w:val="00D979D9"/>
    <w:rsid w:val="00DA1BC9"/>
    <w:rsid w:val="00DA3FA3"/>
    <w:rsid w:val="00DB4853"/>
    <w:rsid w:val="00DC2560"/>
    <w:rsid w:val="00DD2111"/>
    <w:rsid w:val="00DD5E18"/>
    <w:rsid w:val="00DE33C9"/>
    <w:rsid w:val="00DE5C58"/>
    <w:rsid w:val="00DF61B2"/>
    <w:rsid w:val="00E26714"/>
    <w:rsid w:val="00E34032"/>
    <w:rsid w:val="00E34426"/>
    <w:rsid w:val="00E37B5F"/>
    <w:rsid w:val="00E463DF"/>
    <w:rsid w:val="00E465ED"/>
    <w:rsid w:val="00E65232"/>
    <w:rsid w:val="00E66237"/>
    <w:rsid w:val="00E74633"/>
    <w:rsid w:val="00E76FD8"/>
    <w:rsid w:val="00E80A78"/>
    <w:rsid w:val="00E90D33"/>
    <w:rsid w:val="00E9130B"/>
    <w:rsid w:val="00E95819"/>
    <w:rsid w:val="00E97BBD"/>
    <w:rsid w:val="00EA4633"/>
    <w:rsid w:val="00EA5776"/>
    <w:rsid w:val="00ED4E26"/>
    <w:rsid w:val="00EE5502"/>
    <w:rsid w:val="00EF7C4F"/>
    <w:rsid w:val="00F03B89"/>
    <w:rsid w:val="00F05C6F"/>
    <w:rsid w:val="00F15055"/>
    <w:rsid w:val="00F2344A"/>
    <w:rsid w:val="00F25CCA"/>
    <w:rsid w:val="00F32F0B"/>
    <w:rsid w:val="00F41975"/>
    <w:rsid w:val="00F526E5"/>
    <w:rsid w:val="00F67DFD"/>
    <w:rsid w:val="00F7040A"/>
    <w:rsid w:val="00F72DE1"/>
    <w:rsid w:val="00F75D88"/>
    <w:rsid w:val="00F93F11"/>
    <w:rsid w:val="00F94A6C"/>
    <w:rsid w:val="00FA2A5C"/>
    <w:rsid w:val="00FA5EF0"/>
    <w:rsid w:val="00FA7294"/>
    <w:rsid w:val="00FB5253"/>
    <w:rsid w:val="00FD5E4A"/>
    <w:rsid w:val="00FD7195"/>
    <w:rsid w:val="00FE11AD"/>
    <w:rsid w:val="00FE5C50"/>
    <w:rsid w:val="00FE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5">
    <w:name w:val="heading 5"/>
    <w:basedOn w:val="Normal"/>
    <w:next w:val="Normal"/>
    <w:link w:val="Heading5Char"/>
    <w:uiPriority w:val="9"/>
    <w:semiHidden/>
    <w:unhideWhenUsed/>
    <w:qFormat/>
    <w:rsid w:val="00F32F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uiPriority w:val="34"/>
    <w:qFormat/>
    <w:rsid w:val="00B51672"/>
    <w:pPr>
      <w:ind w:left="720"/>
      <w:contextualSpacing/>
    </w:pPr>
  </w:style>
  <w:style w:type="character" w:styleId="Hyperlink">
    <w:name w:val="Hyperlink"/>
    <w:basedOn w:val="DefaultParagraphFont"/>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F41975"/>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F41975"/>
    <w:rPr>
      <w:rFonts w:ascii="Times New Roman" w:hAnsi="Times New Roman"/>
    </w:rPr>
  </w:style>
  <w:style w:type="character" w:customStyle="1" w:styleId="Heading5Char">
    <w:name w:val="Heading 5 Char"/>
    <w:basedOn w:val="DefaultParagraphFont"/>
    <w:link w:val="Heading5"/>
    <w:uiPriority w:val="9"/>
    <w:semiHidden/>
    <w:rsid w:val="00F32F0B"/>
    <w:rPr>
      <w:rFonts w:asciiTheme="majorHAnsi" w:eastAsiaTheme="majorEastAsia" w:hAnsiTheme="majorHAnsi" w:cstheme="majorBidi"/>
      <w:color w:val="243F60" w:themeColor="accent1" w:themeShade="7F"/>
      <w:sz w:val="22"/>
      <w:szCs w:val="22"/>
    </w:rPr>
  </w:style>
  <w:style w:type="paragraph" w:customStyle="1" w:styleId="BodyText1">
    <w:name w:val="Body Text1"/>
    <w:rsid w:val="00F32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20">
    <w:name w:val="Body Text2"/>
    <w:rsid w:val="00AD7A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3">
    <w:name w:val="Body Text3"/>
    <w:rsid w:val="00904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4">
    <w:name w:val="Body Text4"/>
    <w:rsid w:val="00605D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5">
    <w:name w:val="Body Text5"/>
    <w:rsid w:val="00535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Style">
    <w:name w:val="Style"/>
    <w:rsid w:val="00335AE7"/>
    <w:pPr>
      <w:widowControl w:val="0"/>
      <w:autoSpaceDE w:val="0"/>
      <w:autoSpaceDN w:val="0"/>
      <w:adjustRightInd w:val="0"/>
    </w:pPr>
    <w:rPr>
      <w:rFonts w:ascii="Times New Roman" w:hAnsi="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5">
    <w:name w:val="heading 5"/>
    <w:basedOn w:val="Normal"/>
    <w:next w:val="Normal"/>
    <w:link w:val="Heading5Char"/>
    <w:uiPriority w:val="9"/>
    <w:semiHidden/>
    <w:unhideWhenUsed/>
    <w:qFormat/>
    <w:rsid w:val="00F32F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uiPriority w:val="34"/>
    <w:qFormat/>
    <w:rsid w:val="00B51672"/>
    <w:pPr>
      <w:ind w:left="720"/>
      <w:contextualSpacing/>
    </w:pPr>
  </w:style>
  <w:style w:type="character" w:styleId="Hyperlink">
    <w:name w:val="Hyperlink"/>
    <w:basedOn w:val="DefaultParagraphFont"/>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F41975"/>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F41975"/>
    <w:rPr>
      <w:rFonts w:ascii="Times New Roman" w:hAnsi="Times New Roman"/>
    </w:rPr>
  </w:style>
  <w:style w:type="character" w:customStyle="1" w:styleId="Heading5Char">
    <w:name w:val="Heading 5 Char"/>
    <w:basedOn w:val="DefaultParagraphFont"/>
    <w:link w:val="Heading5"/>
    <w:uiPriority w:val="9"/>
    <w:semiHidden/>
    <w:rsid w:val="00F32F0B"/>
    <w:rPr>
      <w:rFonts w:asciiTheme="majorHAnsi" w:eastAsiaTheme="majorEastAsia" w:hAnsiTheme="majorHAnsi" w:cstheme="majorBidi"/>
      <w:color w:val="243F60" w:themeColor="accent1" w:themeShade="7F"/>
      <w:sz w:val="22"/>
      <w:szCs w:val="22"/>
    </w:rPr>
  </w:style>
  <w:style w:type="paragraph" w:customStyle="1" w:styleId="BodyText1">
    <w:name w:val="Body Text1"/>
    <w:rsid w:val="00F32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20">
    <w:name w:val="Body Text2"/>
    <w:rsid w:val="00AD7A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3">
    <w:name w:val="Body Text3"/>
    <w:rsid w:val="00904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4">
    <w:name w:val="Body Text4"/>
    <w:rsid w:val="00605D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5">
    <w:name w:val="Body Text5"/>
    <w:rsid w:val="00535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Style">
    <w:name w:val="Style"/>
    <w:rsid w:val="00335AE7"/>
    <w:pPr>
      <w:widowControl w:val="0"/>
      <w:autoSpaceDE w:val="0"/>
      <w:autoSpaceDN w:val="0"/>
      <w:adjustRightInd w:val="0"/>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3765">
      <w:bodyDiv w:val="1"/>
      <w:marLeft w:val="0"/>
      <w:marRight w:val="0"/>
      <w:marTop w:val="0"/>
      <w:marBottom w:val="0"/>
      <w:divBdr>
        <w:top w:val="none" w:sz="0" w:space="0" w:color="auto"/>
        <w:left w:val="none" w:sz="0" w:space="0" w:color="auto"/>
        <w:bottom w:val="none" w:sz="0" w:space="0" w:color="auto"/>
        <w:right w:val="none" w:sz="0" w:space="0" w:color="auto"/>
      </w:divBdr>
    </w:div>
    <w:div w:id="863596599">
      <w:bodyDiv w:val="1"/>
      <w:marLeft w:val="0"/>
      <w:marRight w:val="0"/>
      <w:marTop w:val="0"/>
      <w:marBottom w:val="0"/>
      <w:divBdr>
        <w:top w:val="none" w:sz="0" w:space="0" w:color="auto"/>
        <w:left w:val="none" w:sz="0" w:space="0" w:color="auto"/>
        <w:bottom w:val="none" w:sz="0" w:space="0" w:color="auto"/>
        <w:right w:val="none" w:sz="0" w:space="0" w:color="auto"/>
      </w:divBdr>
    </w:div>
    <w:div w:id="867255347">
      <w:bodyDiv w:val="1"/>
      <w:marLeft w:val="0"/>
      <w:marRight w:val="0"/>
      <w:marTop w:val="0"/>
      <w:marBottom w:val="0"/>
      <w:divBdr>
        <w:top w:val="none" w:sz="0" w:space="0" w:color="auto"/>
        <w:left w:val="none" w:sz="0" w:space="0" w:color="auto"/>
        <w:bottom w:val="none" w:sz="0" w:space="0" w:color="auto"/>
        <w:right w:val="none" w:sz="0" w:space="0" w:color="auto"/>
      </w:divBdr>
    </w:div>
    <w:div w:id="1377466211">
      <w:bodyDiv w:val="1"/>
      <w:marLeft w:val="0"/>
      <w:marRight w:val="0"/>
      <w:marTop w:val="0"/>
      <w:marBottom w:val="0"/>
      <w:divBdr>
        <w:top w:val="none" w:sz="0" w:space="0" w:color="auto"/>
        <w:left w:val="none" w:sz="0" w:space="0" w:color="auto"/>
        <w:bottom w:val="none" w:sz="0" w:space="0" w:color="auto"/>
        <w:right w:val="none" w:sz="0" w:space="0" w:color="auto"/>
      </w:divBdr>
    </w:div>
    <w:div w:id="14407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sypay.axisbank.co.in/nr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eproc@nic.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sypay.axisbank.co.in/nrl" TargetMode="External"/><Relationship Id="rId5" Type="http://schemas.openxmlformats.org/officeDocument/2006/relationships/settings" Target="settings.xml"/><Relationship Id="rId15" Type="http://schemas.openxmlformats.org/officeDocument/2006/relationships/hyperlink" Target="http://eprocure.gov.in/eprocure/app" TargetMode="External"/><Relationship Id="rId10" Type="http://schemas.openxmlformats.org/officeDocument/2006/relationships/hyperlink" Target="https://easypay.axisbank.co.in/nr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8858-8CCC-4824-896E-0F2F8545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golf Tender</vt:lpstr>
    </vt:vector>
  </TitlesOfParts>
  <Company>Hewlett-Packard Company</Company>
  <LinksUpToDate>false</LinksUpToDate>
  <CharactersWithSpaces>19409</CharactersWithSpaces>
  <SharedDoc>false</SharedDoc>
  <HLinks>
    <vt:vector size="30" baseType="variant">
      <vt:variant>
        <vt:i4>7667775</vt:i4>
      </vt:variant>
      <vt:variant>
        <vt:i4>15</vt:i4>
      </vt:variant>
      <vt:variant>
        <vt:i4>0</vt:i4>
      </vt:variant>
      <vt:variant>
        <vt:i4>5</vt:i4>
      </vt:variant>
      <vt:variant>
        <vt:lpwstr>http://eprocure.gov.in/eprocure/app</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6684718</vt:i4>
      </vt:variant>
      <vt:variant>
        <vt:i4>9</vt:i4>
      </vt:variant>
      <vt:variant>
        <vt:i4>0</vt:i4>
      </vt:variant>
      <vt:variant>
        <vt:i4>5</vt:i4>
      </vt:variant>
      <vt:variant>
        <vt:lpwstr>https://easypay.axisbank.co.in/nrl</vt:lpwstr>
      </vt:variant>
      <vt:variant>
        <vt:lpwstr/>
      </vt:variant>
      <vt:variant>
        <vt:i4>6684718</vt:i4>
      </vt:variant>
      <vt:variant>
        <vt:i4>6</vt:i4>
      </vt:variant>
      <vt:variant>
        <vt:i4>0</vt:i4>
      </vt:variant>
      <vt:variant>
        <vt:i4>5</vt:i4>
      </vt:variant>
      <vt:variant>
        <vt:lpwstr>https://easypay.axisbank.co.in/nrl</vt:lpwstr>
      </vt:variant>
      <vt:variant>
        <vt:lpwstr/>
      </vt:variant>
      <vt:variant>
        <vt:i4>6684718</vt:i4>
      </vt:variant>
      <vt:variant>
        <vt:i4>0</vt:i4>
      </vt:variant>
      <vt:variant>
        <vt:i4>0</vt:i4>
      </vt:variant>
      <vt:variant>
        <vt:i4>5</vt:i4>
      </vt:variant>
      <vt:variant>
        <vt:lpwstr>https://easypay.axisbank.co.in/nrl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Tender</dc:title>
  <dc:creator>sanjeebb</dc:creator>
  <dc:description>Document was created by Solid Converter PDF Professional</dc:description>
  <cp:lastModifiedBy>Jyoti Bhushan Sarmah [ज्योति भुषण शर्मा]</cp:lastModifiedBy>
  <cp:revision>5</cp:revision>
  <cp:lastPrinted>2016-03-14T05:01:00Z</cp:lastPrinted>
  <dcterms:created xsi:type="dcterms:W3CDTF">2019-02-15T10:27:00Z</dcterms:created>
  <dcterms:modified xsi:type="dcterms:W3CDTF">2019-03-01T07:11:00Z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-276451939</vt:i4>
  </property>
  <property fmtid="{D5CDD505-2E9C-101B-9397-08002B2CF9AE}" pid="3" name="_NewReviewCycle">
    <vt:lpwstr/>
  </property>
  <property fmtid="{D5CDD505-2E9C-101B-9397-08002B2CF9AE}" pid="4" name="_EmailSubject">
    <vt:lpwstr>Uploading of Tender Notice at NRL website - Baseline Study</vt:lpwstr>
  </property>
  <property fmtid="{D5CDD505-2E9C-101B-9397-08002B2CF9AE}" pid="5" name="_AuthorEmail">
    <vt:lpwstr>jyoti.sarma@nrl.co.in</vt:lpwstr>
  </property>
  <property fmtid="{D5CDD505-2E9C-101B-9397-08002B2CF9AE}" pid="6" name="_AuthorEmailDisplayName">
    <vt:lpwstr>Jyoti Bhushan Sarmah [ज्योति भुषण शर्मा]</vt:lpwstr>
  </property>
</Properties>
</file>