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9"/>
        <w:tblW w:w="10068" w:type="dxa"/>
        <w:tblLayout w:type="fixed"/>
        <w:tblLook w:val="0000" w:firstRow="0" w:lastRow="0" w:firstColumn="0" w:lastColumn="0" w:noHBand="0" w:noVBand="0"/>
      </w:tblPr>
      <w:tblGrid>
        <w:gridCol w:w="1461"/>
        <w:gridCol w:w="8607"/>
      </w:tblGrid>
      <w:tr w:rsidR="00F30177" w:rsidRPr="00882C40" w:rsidTr="00486D09">
        <w:tc>
          <w:tcPr>
            <w:tcW w:w="1461" w:type="dxa"/>
          </w:tcPr>
          <w:p w:rsidR="00F30177" w:rsidRPr="00882C40" w:rsidRDefault="00F30177" w:rsidP="00486D09">
            <w:pPr>
              <w:pStyle w:val="Header"/>
              <w:rPr>
                <w:rFonts w:ascii="Book Antiqua" w:hAnsi="Book Antiqua"/>
                <w:b/>
                <w:sz w:val="21"/>
                <w:szCs w:val="22"/>
              </w:rPr>
            </w:pPr>
            <w:r w:rsidRPr="00882C40">
              <w:rPr>
                <w:rFonts w:ascii="Book Antiqua" w:hAnsi="Book Antiqua"/>
                <w:sz w:val="21"/>
                <w:szCs w:val="22"/>
              </w:rPr>
              <w:br w:type="page"/>
            </w:r>
            <w:r w:rsidR="00443189">
              <w:rPr>
                <w:rFonts w:ascii="Book Antiqua" w:hAnsi="Book Antiqua"/>
                <w:b/>
                <w:noProof/>
                <w:sz w:val="21"/>
                <w:szCs w:val="22"/>
              </w:rPr>
              <w:drawing>
                <wp:inline distT="0" distB="0" distL="0" distR="0">
                  <wp:extent cx="609600" cy="5429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srcRect/>
                          <a:stretch>
                            <a:fillRect/>
                          </a:stretch>
                        </pic:blipFill>
                        <pic:spPr bwMode="auto">
                          <a:xfrm>
                            <a:off x="0" y="0"/>
                            <a:ext cx="609600" cy="542925"/>
                          </a:xfrm>
                          <a:prstGeom prst="rect">
                            <a:avLst/>
                          </a:prstGeom>
                          <a:noFill/>
                          <a:ln w="9525">
                            <a:noFill/>
                            <a:miter lim="800000"/>
                            <a:headEnd/>
                            <a:tailEnd/>
                          </a:ln>
                        </pic:spPr>
                      </pic:pic>
                    </a:graphicData>
                  </a:graphic>
                </wp:inline>
              </w:drawing>
            </w:r>
          </w:p>
        </w:tc>
        <w:tc>
          <w:tcPr>
            <w:tcW w:w="8607" w:type="dxa"/>
            <w:vAlign w:val="center"/>
          </w:tcPr>
          <w:p w:rsidR="00F30177" w:rsidRDefault="00F30177" w:rsidP="00486D09">
            <w:pPr>
              <w:pStyle w:val="Header"/>
              <w:jc w:val="center"/>
              <w:rPr>
                <w:rFonts w:ascii="Book Antiqua" w:hAnsi="Book Antiqua"/>
                <w:b/>
                <w:sz w:val="21"/>
                <w:szCs w:val="22"/>
              </w:rPr>
            </w:pPr>
            <w:r w:rsidRPr="00882C40">
              <w:rPr>
                <w:rFonts w:ascii="Book Antiqua" w:hAnsi="Book Antiqua"/>
                <w:b/>
                <w:sz w:val="21"/>
                <w:szCs w:val="22"/>
              </w:rPr>
              <w:t>NUMALIGARH REFINERY LIMITED</w:t>
            </w:r>
          </w:p>
          <w:p w:rsidR="00F30177" w:rsidRPr="00A470E7" w:rsidRDefault="00F30177" w:rsidP="00486D09">
            <w:pPr>
              <w:pStyle w:val="Heading7"/>
              <w:jc w:val="center"/>
              <w:rPr>
                <w:rFonts w:ascii="Book Antiqua" w:hAnsi="Book Antiqua"/>
                <w:b w:val="0"/>
                <w:sz w:val="21"/>
                <w:szCs w:val="22"/>
                <w:u w:val="single"/>
              </w:rPr>
            </w:pPr>
            <w:r w:rsidRPr="00882C40">
              <w:rPr>
                <w:rFonts w:ascii="Book Antiqua" w:hAnsi="Book Antiqua"/>
                <w:b w:val="0"/>
                <w:sz w:val="21"/>
                <w:szCs w:val="22"/>
                <w:u w:val="single"/>
              </w:rPr>
              <w:t>NOTICE INVITING TENDER</w:t>
            </w:r>
          </w:p>
        </w:tc>
      </w:tr>
    </w:tbl>
    <w:p w:rsidR="00F30177" w:rsidRPr="00460896" w:rsidRDefault="00F30177" w:rsidP="00236903">
      <w:pPr>
        <w:autoSpaceDE w:val="0"/>
        <w:autoSpaceDN w:val="0"/>
        <w:jc w:val="both"/>
        <w:rPr>
          <w:sz w:val="22"/>
          <w:szCs w:val="22"/>
        </w:rPr>
      </w:pPr>
      <w:r w:rsidRPr="00460896">
        <w:rPr>
          <w:sz w:val="22"/>
          <w:szCs w:val="22"/>
        </w:rPr>
        <w:t xml:space="preserve">Two parts ONLINE </w:t>
      </w:r>
      <w:r w:rsidR="00925194" w:rsidRPr="00460896">
        <w:rPr>
          <w:sz w:val="22"/>
          <w:szCs w:val="22"/>
        </w:rPr>
        <w:t xml:space="preserve">bid </w:t>
      </w:r>
      <w:r w:rsidRPr="00460896">
        <w:rPr>
          <w:sz w:val="22"/>
          <w:szCs w:val="22"/>
        </w:rPr>
        <w:t>(E-tender) offers</w:t>
      </w:r>
      <w:r w:rsidR="00925194" w:rsidRPr="00460896">
        <w:rPr>
          <w:sz w:val="22"/>
          <w:szCs w:val="22"/>
        </w:rPr>
        <w:t xml:space="preserve"> are</w:t>
      </w:r>
      <w:r w:rsidRPr="00460896">
        <w:rPr>
          <w:sz w:val="22"/>
          <w:szCs w:val="22"/>
        </w:rPr>
        <w:t xml:space="preserve"> requested from competent </w:t>
      </w:r>
      <w:r w:rsidR="00925194" w:rsidRPr="00460896">
        <w:rPr>
          <w:sz w:val="22"/>
          <w:szCs w:val="22"/>
        </w:rPr>
        <w:t>bidders</w:t>
      </w:r>
      <w:r w:rsidRPr="00460896">
        <w:rPr>
          <w:sz w:val="22"/>
          <w:szCs w:val="22"/>
        </w:rPr>
        <w:t xml:space="preserve"> for following work:</w:t>
      </w: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7920"/>
      </w:tblGrid>
      <w:tr w:rsidR="002E7601" w:rsidRPr="00460896" w:rsidTr="00FE0410">
        <w:trPr>
          <w:trHeight w:val="282"/>
        </w:trPr>
        <w:tc>
          <w:tcPr>
            <w:tcW w:w="2520" w:type="dxa"/>
            <w:tcBorders>
              <w:bottom w:val="single" w:sz="4" w:space="0" w:color="auto"/>
            </w:tcBorders>
          </w:tcPr>
          <w:p w:rsidR="002E7601" w:rsidRPr="00460896" w:rsidRDefault="002E7601" w:rsidP="001E1797">
            <w:pPr>
              <w:tabs>
                <w:tab w:val="left" w:pos="10080"/>
              </w:tabs>
              <w:spacing w:before="80" w:after="80"/>
              <w:jc w:val="both"/>
              <w:rPr>
                <w:b/>
                <w:sz w:val="22"/>
                <w:szCs w:val="22"/>
              </w:rPr>
            </w:pPr>
            <w:r w:rsidRPr="00460896">
              <w:rPr>
                <w:b/>
                <w:sz w:val="22"/>
                <w:szCs w:val="22"/>
              </w:rPr>
              <w:t>Name of Work:</w:t>
            </w:r>
          </w:p>
        </w:tc>
        <w:tc>
          <w:tcPr>
            <w:tcW w:w="7920" w:type="dxa"/>
            <w:tcBorders>
              <w:bottom w:val="single" w:sz="4" w:space="0" w:color="auto"/>
            </w:tcBorders>
            <w:vAlign w:val="center"/>
          </w:tcPr>
          <w:p w:rsidR="002E7601" w:rsidRPr="00460896" w:rsidRDefault="00831B1C" w:rsidP="00C970C2">
            <w:pPr>
              <w:autoSpaceDE w:val="0"/>
              <w:autoSpaceDN w:val="0"/>
              <w:adjustRightInd w:val="0"/>
              <w:jc w:val="both"/>
              <w:rPr>
                <w:b/>
                <w:color w:val="000000"/>
                <w:sz w:val="22"/>
                <w:szCs w:val="22"/>
              </w:rPr>
            </w:pPr>
            <w:r>
              <w:rPr>
                <w:rFonts w:asciiTheme="minorHAnsi" w:hAnsiTheme="minorHAnsi" w:cstheme="minorHAnsi"/>
                <w:b/>
                <w:bCs/>
                <w:sz w:val="22"/>
                <w:szCs w:val="22"/>
              </w:rPr>
              <w:t>Contract for Industrial Painting Job at Refinery &amp; NRMT</w:t>
            </w:r>
            <w:r w:rsidR="00C970C2">
              <w:rPr>
                <w:rFonts w:asciiTheme="minorHAnsi" w:hAnsiTheme="minorHAnsi" w:cstheme="minorHAnsi"/>
                <w:b/>
                <w:bCs/>
                <w:sz w:val="22"/>
                <w:szCs w:val="22"/>
              </w:rPr>
              <w:t xml:space="preserve">. </w:t>
            </w:r>
          </w:p>
        </w:tc>
      </w:tr>
      <w:tr w:rsidR="002E7601" w:rsidRPr="00460896" w:rsidTr="00685AA4">
        <w:trPr>
          <w:trHeight w:val="305"/>
        </w:trPr>
        <w:tc>
          <w:tcPr>
            <w:tcW w:w="2520" w:type="dxa"/>
            <w:tcBorders>
              <w:top w:val="single" w:sz="4" w:space="0" w:color="auto"/>
              <w:bottom w:val="single" w:sz="4" w:space="0" w:color="auto"/>
            </w:tcBorders>
          </w:tcPr>
          <w:p w:rsidR="002E7601" w:rsidRPr="00460896" w:rsidRDefault="002E7601" w:rsidP="001E1797">
            <w:pPr>
              <w:tabs>
                <w:tab w:val="left" w:pos="10080"/>
              </w:tabs>
              <w:spacing w:before="80" w:after="80"/>
              <w:jc w:val="both"/>
              <w:rPr>
                <w:b/>
                <w:sz w:val="22"/>
                <w:szCs w:val="22"/>
              </w:rPr>
            </w:pPr>
            <w:r w:rsidRPr="00460896">
              <w:rPr>
                <w:b/>
                <w:sz w:val="22"/>
                <w:szCs w:val="22"/>
              </w:rPr>
              <w:t>Tender No. &amp; Date :</w:t>
            </w:r>
          </w:p>
        </w:tc>
        <w:tc>
          <w:tcPr>
            <w:tcW w:w="7920" w:type="dxa"/>
            <w:tcBorders>
              <w:top w:val="single" w:sz="4" w:space="0" w:color="auto"/>
              <w:bottom w:val="single" w:sz="4" w:space="0" w:color="auto"/>
            </w:tcBorders>
            <w:vAlign w:val="center"/>
          </w:tcPr>
          <w:p w:rsidR="002E7601" w:rsidRPr="00FE0410" w:rsidRDefault="00831B1C" w:rsidP="00831B1C">
            <w:pPr>
              <w:pStyle w:val="BodyText"/>
              <w:jc w:val="left"/>
              <w:rPr>
                <w:sz w:val="22"/>
                <w:szCs w:val="22"/>
              </w:rPr>
            </w:pPr>
            <w:r>
              <w:rPr>
                <w:rFonts w:asciiTheme="minorHAnsi" w:eastAsia="SimSun" w:hAnsiTheme="minorHAnsi" w:cstheme="minorHAnsi"/>
                <w:sz w:val="22"/>
                <w:szCs w:val="22"/>
              </w:rPr>
              <w:t>OC19000254</w:t>
            </w:r>
            <w:r w:rsidR="00C970C2">
              <w:rPr>
                <w:rFonts w:asciiTheme="minorHAnsi" w:eastAsia="SimSun" w:hAnsiTheme="minorHAnsi" w:cstheme="minorHAnsi"/>
                <w:sz w:val="22"/>
                <w:szCs w:val="22"/>
              </w:rPr>
              <w:t>/BOR</w:t>
            </w:r>
            <w:r w:rsidR="00C970C2" w:rsidRPr="00FE0410">
              <w:rPr>
                <w:rFonts w:eastAsia="SimSun"/>
                <w:sz w:val="21"/>
              </w:rPr>
              <w:t xml:space="preserve"> </w:t>
            </w:r>
            <w:r w:rsidR="00C970C2">
              <w:rPr>
                <w:rFonts w:eastAsia="SimSun"/>
                <w:sz w:val="21"/>
              </w:rPr>
              <w:t xml:space="preserve"> </w:t>
            </w:r>
            <w:r w:rsidR="00C970C2" w:rsidRPr="00FE0410">
              <w:rPr>
                <w:rFonts w:eastAsia="SimSun"/>
                <w:sz w:val="21"/>
              </w:rPr>
              <w:t xml:space="preserve">dated </w:t>
            </w:r>
            <w:r>
              <w:rPr>
                <w:rFonts w:eastAsia="SimSun"/>
                <w:sz w:val="21"/>
              </w:rPr>
              <w:t>02</w:t>
            </w:r>
            <w:r w:rsidR="009733C2" w:rsidRPr="00FE0410">
              <w:rPr>
                <w:rFonts w:eastAsia="SimSun"/>
                <w:sz w:val="21"/>
              </w:rPr>
              <w:t>.</w:t>
            </w:r>
            <w:r w:rsidR="00FE0410" w:rsidRPr="00FE0410">
              <w:rPr>
                <w:rFonts w:eastAsia="SimSun"/>
                <w:sz w:val="21"/>
              </w:rPr>
              <w:t>0</w:t>
            </w:r>
            <w:r>
              <w:rPr>
                <w:rFonts w:eastAsia="SimSun"/>
                <w:sz w:val="21"/>
              </w:rPr>
              <w:t>2</w:t>
            </w:r>
            <w:r w:rsidR="009733C2" w:rsidRPr="00FE0410">
              <w:rPr>
                <w:rFonts w:eastAsia="SimSun"/>
                <w:sz w:val="21"/>
              </w:rPr>
              <w:t>.201</w:t>
            </w:r>
            <w:r w:rsidR="00FE0410" w:rsidRPr="00FE0410">
              <w:rPr>
                <w:rFonts w:eastAsia="SimSun"/>
                <w:sz w:val="21"/>
              </w:rPr>
              <w:t>8</w:t>
            </w:r>
          </w:p>
        </w:tc>
      </w:tr>
      <w:tr w:rsidR="002E7601" w:rsidRPr="00460896" w:rsidTr="00685AA4">
        <w:trPr>
          <w:trHeight w:val="440"/>
        </w:trPr>
        <w:tc>
          <w:tcPr>
            <w:tcW w:w="2520" w:type="dxa"/>
            <w:tcBorders>
              <w:top w:val="single" w:sz="4" w:space="0" w:color="auto"/>
              <w:bottom w:val="single" w:sz="4" w:space="0" w:color="auto"/>
            </w:tcBorders>
          </w:tcPr>
          <w:p w:rsidR="002E7601" w:rsidRPr="00460896" w:rsidRDefault="002E7601" w:rsidP="00685AA4">
            <w:pPr>
              <w:tabs>
                <w:tab w:val="left" w:pos="10080"/>
              </w:tabs>
              <w:spacing w:before="80" w:after="80"/>
              <w:rPr>
                <w:b/>
                <w:sz w:val="22"/>
                <w:szCs w:val="22"/>
              </w:rPr>
            </w:pPr>
            <w:r w:rsidRPr="00460896">
              <w:rPr>
                <w:b/>
                <w:sz w:val="22"/>
                <w:szCs w:val="22"/>
              </w:rPr>
              <w:t>Due Date &amp; Time of Submission:</w:t>
            </w:r>
          </w:p>
        </w:tc>
        <w:tc>
          <w:tcPr>
            <w:tcW w:w="7920" w:type="dxa"/>
            <w:tcBorders>
              <w:top w:val="single" w:sz="4" w:space="0" w:color="auto"/>
              <w:bottom w:val="single" w:sz="4" w:space="0" w:color="auto"/>
            </w:tcBorders>
            <w:vAlign w:val="center"/>
          </w:tcPr>
          <w:p w:rsidR="002E7601" w:rsidRPr="00460896" w:rsidRDefault="002E7601" w:rsidP="002E7601">
            <w:pPr>
              <w:pStyle w:val="BodyText"/>
              <w:jc w:val="left"/>
              <w:rPr>
                <w:b/>
                <w:color w:val="000000"/>
                <w:sz w:val="22"/>
                <w:szCs w:val="22"/>
              </w:rPr>
            </w:pPr>
            <w:r w:rsidRPr="00460896">
              <w:rPr>
                <w:b/>
                <w:color w:val="000000"/>
                <w:sz w:val="22"/>
                <w:szCs w:val="22"/>
              </w:rPr>
              <w:t>Closing of bidding</w:t>
            </w:r>
            <w:r w:rsidRPr="00460896">
              <w:rPr>
                <w:b/>
                <w:color w:val="000000"/>
                <w:sz w:val="22"/>
                <w:szCs w:val="22"/>
              </w:rPr>
              <w:tab/>
              <w:t xml:space="preserve">: </w:t>
            </w:r>
            <w:r w:rsidR="00831B1C">
              <w:rPr>
                <w:b/>
                <w:color w:val="000000"/>
                <w:sz w:val="22"/>
                <w:szCs w:val="22"/>
              </w:rPr>
              <w:t>21</w:t>
            </w:r>
            <w:r w:rsidR="000E0F72" w:rsidRPr="00460896">
              <w:rPr>
                <w:b/>
                <w:color w:val="000000"/>
                <w:sz w:val="22"/>
                <w:szCs w:val="22"/>
              </w:rPr>
              <w:t>.</w:t>
            </w:r>
            <w:r w:rsidR="00FE0410">
              <w:rPr>
                <w:b/>
                <w:color w:val="000000"/>
                <w:sz w:val="22"/>
                <w:szCs w:val="22"/>
              </w:rPr>
              <w:t>0</w:t>
            </w:r>
            <w:r w:rsidR="00C970C2">
              <w:rPr>
                <w:b/>
                <w:color w:val="000000"/>
                <w:sz w:val="22"/>
                <w:szCs w:val="22"/>
              </w:rPr>
              <w:t>2</w:t>
            </w:r>
            <w:r w:rsidR="000E0F72" w:rsidRPr="00460896">
              <w:rPr>
                <w:b/>
                <w:color w:val="000000"/>
                <w:sz w:val="22"/>
                <w:szCs w:val="22"/>
              </w:rPr>
              <w:t>.201</w:t>
            </w:r>
            <w:r w:rsidR="00FE0410">
              <w:rPr>
                <w:b/>
                <w:color w:val="000000"/>
                <w:sz w:val="22"/>
                <w:szCs w:val="22"/>
              </w:rPr>
              <w:t>8</w:t>
            </w:r>
            <w:r w:rsidR="006C0FD0" w:rsidRPr="00460896">
              <w:rPr>
                <w:b/>
                <w:color w:val="000000"/>
                <w:sz w:val="22"/>
                <w:szCs w:val="22"/>
              </w:rPr>
              <w:t xml:space="preserve"> at 11.00 AM</w:t>
            </w:r>
            <w:r w:rsidRPr="00460896">
              <w:rPr>
                <w:b/>
                <w:color w:val="000000"/>
                <w:sz w:val="22"/>
                <w:szCs w:val="22"/>
              </w:rPr>
              <w:t>.</w:t>
            </w:r>
          </w:p>
          <w:p w:rsidR="002E7601" w:rsidRPr="00460896" w:rsidRDefault="002E7601" w:rsidP="00831B1C">
            <w:pPr>
              <w:pStyle w:val="BodyText"/>
              <w:jc w:val="left"/>
              <w:rPr>
                <w:b/>
                <w:sz w:val="22"/>
                <w:szCs w:val="22"/>
              </w:rPr>
            </w:pPr>
            <w:r w:rsidRPr="00460896">
              <w:rPr>
                <w:b/>
                <w:color w:val="000000"/>
                <w:sz w:val="22"/>
                <w:szCs w:val="22"/>
              </w:rPr>
              <w:t>Opening of bid</w:t>
            </w:r>
            <w:r w:rsidRPr="00460896">
              <w:rPr>
                <w:b/>
                <w:color w:val="000000"/>
                <w:sz w:val="22"/>
                <w:szCs w:val="22"/>
              </w:rPr>
              <w:tab/>
            </w:r>
            <w:r w:rsidRPr="00460896">
              <w:rPr>
                <w:b/>
                <w:color w:val="000000"/>
                <w:sz w:val="22"/>
                <w:szCs w:val="22"/>
              </w:rPr>
              <w:tab/>
              <w:t xml:space="preserve">: </w:t>
            </w:r>
            <w:r w:rsidR="00831B1C">
              <w:rPr>
                <w:b/>
                <w:color w:val="000000"/>
                <w:sz w:val="22"/>
                <w:szCs w:val="22"/>
              </w:rPr>
              <w:t>22</w:t>
            </w:r>
            <w:r w:rsidR="000E0F72" w:rsidRPr="00460896">
              <w:rPr>
                <w:b/>
                <w:color w:val="000000"/>
                <w:sz w:val="22"/>
                <w:szCs w:val="22"/>
              </w:rPr>
              <w:t>.</w:t>
            </w:r>
            <w:r w:rsidR="00FE0410">
              <w:rPr>
                <w:b/>
                <w:color w:val="000000"/>
                <w:sz w:val="22"/>
                <w:szCs w:val="22"/>
              </w:rPr>
              <w:t>0</w:t>
            </w:r>
            <w:r w:rsidR="00C970C2">
              <w:rPr>
                <w:b/>
                <w:color w:val="000000"/>
                <w:sz w:val="22"/>
                <w:szCs w:val="22"/>
              </w:rPr>
              <w:t>2</w:t>
            </w:r>
            <w:r w:rsidR="000E0F72" w:rsidRPr="00460896">
              <w:rPr>
                <w:b/>
                <w:color w:val="000000"/>
                <w:sz w:val="22"/>
                <w:szCs w:val="22"/>
              </w:rPr>
              <w:t>.201</w:t>
            </w:r>
            <w:r w:rsidR="00FE0410">
              <w:rPr>
                <w:b/>
                <w:color w:val="000000"/>
                <w:sz w:val="22"/>
                <w:szCs w:val="22"/>
              </w:rPr>
              <w:t>8</w:t>
            </w:r>
            <w:r w:rsidR="000E0F72" w:rsidRPr="00460896">
              <w:rPr>
                <w:b/>
                <w:color w:val="000000"/>
                <w:sz w:val="22"/>
                <w:szCs w:val="22"/>
              </w:rPr>
              <w:t xml:space="preserve"> at 11.00 AM.</w:t>
            </w:r>
          </w:p>
        </w:tc>
      </w:tr>
      <w:tr w:rsidR="00683237" w:rsidRPr="00460896" w:rsidTr="006C1A96">
        <w:trPr>
          <w:trHeight w:val="368"/>
        </w:trPr>
        <w:tc>
          <w:tcPr>
            <w:tcW w:w="2520" w:type="dxa"/>
            <w:tcBorders>
              <w:top w:val="single" w:sz="4" w:space="0" w:color="auto"/>
              <w:bottom w:val="single" w:sz="4" w:space="0" w:color="auto"/>
              <w:right w:val="single" w:sz="4" w:space="0" w:color="auto"/>
            </w:tcBorders>
          </w:tcPr>
          <w:p w:rsidR="00683237" w:rsidRPr="00460896" w:rsidRDefault="00683237" w:rsidP="001E1797">
            <w:pPr>
              <w:tabs>
                <w:tab w:val="left" w:pos="1214"/>
                <w:tab w:val="left" w:pos="10080"/>
              </w:tabs>
              <w:spacing w:before="80" w:after="80"/>
              <w:jc w:val="both"/>
              <w:rPr>
                <w:b/>
                <w:sz w:val="22"/>
                <w:szCs w:val="22"/>
              </w:rPr>
            </w:pPr>
            <w:r w:rsidRPr="00460896">
              <w:rPr>
                <w:b/>
                <w:sz w:val="22"/>
                <w:szCs w:val="22"/>
              </w:rPr>
              <w:t>Earnest Money Deposit:</w:t>
            </w:r>
          </w:p>
        </w:tc>
        <w:tc>
          <w:tcPr>
            <w:tcW w:w="7920" w:type="dxa"/>
            <w:tcBorders>
              <w:top w:val="single" w:sz="4" w:space="0" w:color="auto"/>
              <w:left w:val="single" w:sz="4" w:space="0" w:color="auto"/>
              <w:bottom w:val="single" w:sz="4" w:space="0" w:color="auto"/>
            </w:tcBorders>
            <w:vAlign w:val="center"/>
          </w:tcPr>
          <w:p w:rsidR="00683237" w:rsidRPr="00460896" w:rsidRDefault="00E57D9E" w:rsidP="00881F37">
            <w:pPr>
              <w:rPr>
                <w:sz w:val="22"/>
                <w:szCs w:val="22"/>
              </w:rPr>
            </w:pPr>
            <w:r w:rsidRPr="00460896">
              <w:rPr>
                <w:b/>
                <w:sz w:val="22"/>
                <w:szCs w:val="22"/>
              </w:rPr>
              <w:t xml:space="preserve">Rs. </w:t>
            </w:r>
            <w:r w:rsidR="00881F37">
              <w:rPr>
                <w:b/>
                <w:sz w:val="22"/>
                <w:szCs w:val="22"/>
              </w:rPr>
              <w:t>43</w:t>
            </w:r>
            <w:r w:rsidR="00C970C2" w:rsidRPr="00C970C2">
              <w:rPr>
                <w:b/>
                <w:sz w:val="22"/>
                <w:szCs w:val="22"/>
              </w:rPr>
              <w:t xml:space="preserve">,000.00 (Rupees </w:t>
            </w:r>
            <w:r w:rsidR="00881F37" w:rsidRPr="00881F37">
              <w:rPr>
                <w:b/>
                <w:sz w:val="22"/>
                <w:szCs w:val="22"/>
              </w:rPr>
              <w:t>Forty Three</w:t>
            </w:r>
            <w:r w:rsidR="00C970C2" w:rsidRPr="00C970C2">
              <w:rPr>
                <w:b/>
                <w:sz w:val="22"/>
                <w:szCs w:val="22"/>
              </w:rPr>
              <w:t xml:space="preserve"> Thousand</w:t>
            </w:r>
            <w:r w:rsidR="00CC726F" w:rsidRPr="00460896">
              <w:rPr>
                <w:b/>
                <w:sz w:val="22"/>
                <w:szCs w:val="22"/>
              </w:rPr>
              <w:t>)</w:t>
            </w:r>
            <w:r w:rsidR="00AC24B4">
              <w:rPr>
                <w:b/>
                <w:sz w:val="22"/>
                <w:szCs w:val="22"/>
              </w:rPr>
              <w:t xml:space="preserve"> only</w:t>
            </w:r>
            <w:r w:rsidR="00FE347D">
              <w:rPr>
                <w:b/>
                <w:sz w:val="22"/>
                <w:szCs w:val="22"/>
              </w:rPr>
              <w:t>.</w:t>
            </w:r>
          </w:p>
        </w:tc>
      </w:tr>
      <w:tr w:rsidR="00683237" w:rsidRPr="00460896" w:rsidTr="006C1A96">
        <w:trPr>
          <w:trHeight w:val="368"/>
        </w:trPr>
        <w:tc>
          <w:tcPr>
            <w:tcW w:w="2520" w:type="dxa"/>
            <w:tcBorders>
              <w:top w:val="single" w:sz="4" w:space="0" w:color="auto"/>
              <w:right w:val="single" w:sz="4" w:space="0" w:color="auto"/>
            </w:tcBorders>
          </w:tcPr>
          <w:p w:rsidR="00683237" w:rsidRPr="00460896" w:rsidRDefault="00683237" w:rsidP="001E1797">
            <w:pPr>
              <w:tabs>
                <w:tab w:val="left" w:pos="1214"/>
                <w:tab w:val="left" w:pos="10080"/>
              </w:tabs>
              <w:spacing w:before="80" w:after="80"/>
              <w:jc w:val="both"/>
              <w:rPr>
                <w:b/>
                <w:sz w:val="22"/>
                <w:szCs w:val="22"/>
              </w:rPr>
            </w:pPr>
            <w:r w:rsidRPr="00460896">
              <w:rPr>
                <w:b/>
                <w:sz w:val="22"/>
                <w:szCs w:val="22"/>
              </w:rPr>
              <w:t>Contract Period:</w:t>
            </w:r>
          </w:p>
        </w:tc>
        <w:tc>
          <w:tcPr>
            <w:tcW w:w="7920" w:type="dxa"/>
            <w:tcBorders>
              <w:top w:val="single" w:sz="4" w:space="0" w:color="auto"/>
              <w:left w:val="single" w:sz="4" w:space="0" w:color="auto"/>
            </w:tcBorders>
            <w:vAlign w:val="center"/>
          </w:tcPr>
          <w:p w:rsidR="00683237" w:rsidRPr="00505AA9" w:rsidRDefault="00CD7691" w:rsidP="00CD7691">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26"/>
              <w:jc w:val="both"/>
              <w:rPr>
                <w:bCs/>
                <w:sz w:val="22"/>
                <w:szCs w:val="22"/>
              </w:rPr>
            </w:pPr>
            <w:r w:rsidRPr="00951A40">
              <w:rPr>
                <w:rFonts w:asciiTheme="minorHAnsi" w:hAnsiTheme="minorHAnsi" w:cstheme="minorHAnsi"/>
                <w:sz w:val="22"/>
                <w:szCs w:val="22"/>
                <w:lang w:val="en-GB"/>
              </w:rPr>
              <w:t xml:space="preserve">12 </w:t>
            </w:r>
            <w:r>
              <w:rPr>
                <w:rFonts w:asciiTheme="minorHAnsi" w:hAnsiTheme="minorHAnsi" w:cstheme="minorHAnsi"/>
                <w:sz w:val="22"/>
                <w:szCs w:val="22"/>
                <w:lang w:val="en-GB"/>
              </w:rPr>
              <w:t xml:space="preserve">(twelve) </w:t>
            </w:r>
            <w:r w:rsidRPr="00951A40">
              <w:rPr>
                <w:rFonts w:asciiTheme="minorHAnsi" w:hAnsiTheme="minorHAnsi" w:cstheme="minorHAnsi"/>
                <w:sz w:val="22"/>
                <w:szCs w:val="22"/>
                <w:lang w:val="en-GB"/>
              </w:rPr>
              <w:t>months from date of Kick off meeting with provision of extension for ano</w:t>
            </w:r>
            <w:r>
              <w:rPr>
                <w:rFonts w:asciiTheme="minorHAnsi" w:hAnsiTheme="minorHAnsi" w:cstheme="minorHAnsi"/>
                <w:sz w:val="22"/>
                <w:szCs w:val="22"/>
                <w:lang w:val="en-GB"/>
              </w:rPr>
              <w:t>ther 12 months at the same rate</w:t>
            </w:r>
            <w:r w:rsidRPr="00951A40">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951A40">
              <w:rPr>
                <w:rFonts w:asciiTheme="minorHAnsi" w:hAnsiTheme="minorHAnsi" w:cstheme="minorHAnsi"/>
                <w:sz w:val="22"/>
                <w:szCs w:val="22"/>
                <w:lang w:val="en-GB"/>
              </w:rPr>
              <w:t>terms and conditions of contract.</w:t>
            </w:r>
          </w:p>
        </w:tc>
      </w:tr>
    </w:tbl>
    <w:p w:rsidR="002E7601" w:rsidRPr="00460896" w:rsidRDefault="002E7601" w:rsidP="002E7601">
      <w:pPr>
        <w:tabs>
          <w:tab w:val="left" w:pos="10080"/>
        </w:tabs>
        <w:jc w:val="both"/>
        <w:rPr>
          <w:b/>
          <w:sz w:val="22"/>
          <w:szCs w:val="22"/>
          <w:u w:val="single"/>
        </w:rPr>
      </w:pPr>
    </w:p>
    <w:p w:rsidR="002E7601" w:rsidRPr="00460896" w:rsidRDefault="002E7601" w:rsidP="002E7601">
      <w:pPr>
        <w:tabs>
          <w:tab w:val="left" w:pos="10080"/>
        </w:tabs>
        <w:jc w:val="both"/>
        <w:rPr>
          <w:b/>
          <w:sz w:val="22"/>
          <w:szCs w:val="22"/>
        </w:rPr>
      </w:pPr>
      <w:r w:rsidRPr="00460896">
        <w:rPr>
          <w:b/>
          <w:sz w:val="22"/>
          <w:szCs w:val="22"/>
          <w:u w:val="single"/>
        </w:rPr>
        <w:t>BRIEF SCOPE OF WORK</w:t>
      </w:r>
      <w:r w:rsidRPr="00460896">
        <w:rPr>
          <w:b/>
          <w:sz w:val="22"/>
          <w:szCs w:val="22"/>
        </w:rPr>
        <w:t xml:space="preserve">: </w:t>
      </w:r>
      <w:r w:rsidRPr="00460896">
        <w:rPr>
          <w:b/>
          <w:bCs/>
          <w:color w:val="000000"/>
          <w:sz w:val="22"/>
          <w:szCs w:val="22"/>
        </w:rPr>
        <w:t xml:space="preserve"> </w:t>
      </w:r>
      <w:r w:rsidRPr="00460896">
        <w:rPr>
          <w:bCs/>
          <w:color w:val="000000"/>
          <w:sz w:val="22"/>
          <w:szCs w:val="22"/>
        </w:rPr>
        <w:t>Refer tender document</w:t>
      </w:r>
      <w:r w:rsidR="00AE3964" w:rsidRPr="00460896">
        <w:rPr>
          <w:bCs/>
          <w:color w:val="000000"/>
          <w:sz w:val="22"/>
          <w:szCs w:val="22"/>
        </w:rPr>
        <w:t xml:space="preserve"> and SOR</w:t>
      </w:r>
      <w:r w:rsidRPr="00460896">
        <w:rPr>
          <w:bCs/>
          <w:color w:val="000000"/>
          <w:sz w:val="22"/>
          <w:szCs w:val="22"/>
        </w:rPr>
        <w:t>.</w:t>
      </w:r>
    </w:p>
    <w:p w:rsidR="002E7601" w:rsidRPr="00460896" w:rsidRDefault="002E7601" w:rsidP="00864AC4">
      <w:pPr>
        <w:pStyle w:val="Heading2"/>
        <w:jc w:val="both"/>
        <w:rPr>
          <w:szCs w:val="22"/>
          <w:u w:val="single"/>
        </w:rPr>
      </w:pPr>
    </w:p>
    <w:p w:rsidR="00DE5167" w:rsidRPr="00460896" w:rsidRDefault="00F30177" w:rsidP="00864AC4">
      <w:pPr>
        <w:pStyle w:val="Heading2"/>
        <w:jc w:val="both"/>
        <w:rPr>
          <w:szCs w:val="22"/>
          <w:u w:val="single"/>
        </w:rPr>
      </w:pPr>
      <w:r w:rsidRPr="00460896">
        <w:rPr>
          <w:szCs w:val="22"/>
          <w:u w:val="single"/>
        </w:rPr>
        <w:t>Tender Schedule</w:t>
      </w:r>
      <w:r w:rsidR="00DE5167" w:rsidRPr="00460896">
        <w:rPr>
          <w:szCs w:val="22"/>
          <w:u w:val="single"/>
        </w:rPr>
        <w:t>:</w:t>
      </w:r>
    </w:p>
    <w:p w:rsidR="000340D4" w:rsidRPr="00460896" w:rsidRDefault="000340D4" w:rsidP="000340D4">
      <w:pPr>
        <w:rPr>
          <w:sz w:val="22"/>
          <w:szCs w:val="22"/>
        </w:rPr>
      </w:pPr>
    </w:p>
    <w:tbl>
      <w:tblPr>
        <w:tblpPr w:leftFromText="180" w:rightFromText="180" w:vertAnchor="text" w:horzAnchor="margin" w:tblpY="31"/>
        <w:tblW w:w="508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97"/>
        <w:gridCol w:w="6419"/>
        <w:gridCol w:w="3239"/>
      </w:tblGrid>
      <w:tr w:rsidR="00F30177" w:rsidRPr="00460896" w:rsidTr="009B38BD">
        <w:trPr>
          <w:trHeight w:val="288"/>
          <w:tblCellSpacing w:w="0" w:type="dxa"/>
        </w:trPr>
        <w:tc>
          <w:tcPr>
            <w:tcW w:w="381" w:type="pct"/>
            <w:tcBorders>
              <w:top w:val="outset" w:sz="6" w:space="0" w:color="000000"/>
              <w:bottom w:val="outset" w:sz="6" w:space="0" w:color="000000"/>
              <w:right w:val="outset" w:sz="6" w:space="0" w:color="000000"/>
            </w:tcBorders>
          </w:tcPr>
          <w:p w:rsidR="00F30177" w:rsidRPr="00460896" w:rsidRDefault="00F30177" w:rsidP="00236903">
            <w:pPr>
              <w:pStyle w:val="Default"/>
              <w:jc w:val="both"/>
              <w:rPr>
                <w:rFonts w:ascii="Times New Roman" w:hAnsi="Times New Roman" w:cs="Times New Roman"/>
                <w:b/>
                <w:color w:val="auto"/>
                <w:sz w:val="22"/>
                <w:szCs w:val="22"/>
              </w:rPr>
            </w:pPr>
            <w:r w:rsidRPr="00460896">
              <w:rPr>
                <w:rFonts w:ascii="Times New Roman" w:hAnsi="Times New Roman" w:cs="Times New Roman"/>
                <w:b/>
                <w:bCs/>
                <w:color w:val="auto"/>
                <w:sz w:val="22"/>
                <w:szCs w:val="22"/>
              </w:rPr>
              <w:t>S</w:t>
            </w:r>
            <w:r w:rsidR="000551AA" w:rsidRPr="00460896">
              <w:rPr>
                <w:rFonts w:ascii="Times New Roman" w:hAnsi="Times New Roman" w:cs="Times New Roman"/>
                <w:b/>
                <w:bCs/>
                <w:color w:val="auto"/>
                <w:sz w:val="22"/>
                <w:szCs w:val="22"/>
              </w:rPr>
              <w:t>l</w:t>
            </w:r>
            <w:r w:rsidRPr="00460896">
              <w:rPr>
                <w:rFonts w:ascii="Times New Roman" w:hAnsi="Times New Roman" w:cs="Times New Roman"/>
                <w:b/>
                <w:bCs/>
                <w:color w:val="auto"/>
                <w:sz w:val="22"/>
                <w:szCs w:val="22"/>
              </w:rPr>
              <w:t>.</w:t>
            </w:r>
            <w:r w:rsidR="000551AA" w:rsidRPr="00460896">
              <w:rPr>
                <w:rFonts w:ascii="Times New Roman" w:hAnsi="Times New Roman" w:cs="Times New Roman"/>
                <w:b/>
                <w:bCs/>
                <w:color w:val="auto"/>
                <w:sz w:val="22"/>
                <w:szCs w:val="22"/>
              </w:rPr>
              <w:t xml:space="preserve"> </w:t>
            </w:r>
            <w:r w:rsidRPr="00460896">
              <w:rPr>
                <w:rFonts w:ascii="Times New Roman" w:hAnsi="Times New Roman" w:cs="Times New Roman"/>
                <w:b/>
                <w:bCs/>
                <w:color w:val="auto"/>
                <w:sz w:val="22"/>
                <w:szCs w:val="22"/>
              </w:rPr>
              <w:t>No.</w:t>
            </w:r>
          </w:p>
        </w:tc>
        <w:tc>
          <w:tcPr>
            <w:tcW w:w="3070" w:type="pct"/>
            <w:tcBorders>
              <w:top w:val="outset" w:sz="6" w:space="0" w:color="000000"/>
              <w:left w:val="outset" w:sz="6" w:space="0" w:color="000000"/>
              <w:bottom w:val="outset" w:sz="6" w:space="0" w:color="000000"/>
              <w:right w:val="outset" w:sz="6" w:space="0" w:color="000000"/>
            </w:tcBorders>
          </w:tcPr>
          <w:tbl>
            <w:tblPr>
              <w:tblW w:w="0" w:type="auto"/>
              <w:tblLook w:val="0000" w:firstRow="0" w:lastRow="0" w:firstColumn="0" w:lastColumn="0" w:noHBand="0" w:noVBand="0"/>
            </w:tblPr>
            <w:tblGrid>
              <w:gridCol w:w="222"/>
              <w:gridCol w:w="2691"/>
              <w:gridCol w:w="222"/>
            </w:tblGrid>
            <w:tr w:rsidR="00F30177" w:rsidRPr="00460896" w:rsidTr="00486D09">
              <w:trPr>
                <w:trHeight w:val="110"/>
              </w:trPr>
              <w:tc>
                <w:tcPr>
                  <w:tcW w:w="0" w:type="auto"/>
                  <w:tcBorders>
                    <w:top w:val="nil"/>
                    <w:left w:val="nil"/>
                    <w:bottom w:val="nil"/>
                    <w:right w:val="nil"/>
                  </w:tcBorders>
                </w:tcPr>
                <w:p w:rsidR="00F30177" w:rsidRPr="00460896" w:rsidRDefault="00F30177" w:rsidP="00831B1C">
                  <w:pPr>
                    <w:pStyle w:val="Default"/>
                    <w:framePr w:hSpace="180" w:wrap="around" w:vAnchor="text" w:hAnchor="margin" w:y="31"/>
                    <w:jc w:val="both"/>
                    <w:rPr>
                      <w:rFonts w:ascii="Times New Roman" w:hAnsi="Times New Roman" w:cs="Times New Roman"/>
                      <w:b/>
                      <w:color w:val="auto"/>
                      <w:sz w:val="22"/>
                      <w:szCs w:val="22"/>
                    </w:rPr>
                  </w:pPr>
                </w:p>
              </w:tc>
              <w:tc>
                <w:tcPr>
                  <w:tcW w:w="0" w:type="auto"/>
                  <w:tcBorders>
                    <w:top w:val="nil"/>
                    <w:left w:val="nil"/>
                    <w:bottom w:val="nil"/>
                    <w:right w:val="nil"/>
                  </w:tcBorders>
                </w:tcPr>
                <w:p w:rsidR="00F30177" w:rsidRPr="00460896" w:rsidRDefault="00F30177" w:rsidP="00831B1C">
                  <w:pPr>
                    <w:pStyle w:val="Default"/>
                    <w:framePr w:hSpace="180" w:wrap="around" w:vAnchor="text" w:hAnchor="margin" w:y="31"/>
                    <w:jc w:val="both"/>
                    <w:rPr>
                      <w:rFonts w:ascii="Times New Roman" w:hAnsi="Times New Roman" w:cs="Times New Roman"/>
                      <w:b/>
                      <w:color w:val="auto"/>
                      <w:sz w:val="22"/>
                      <w:szCs w:val="22"/>
                    </w:rPr>
                  </w:pPr>
                  <w:r w:rsidRPr="00460896">
                    <w:rPr>
                      <w:rFonts w:ascii="Times New Roman" w:hAnsi="Times New Roman" w:cs="Times New Roman"/>
                      <w:b/>
                      <w:bCs/>
                      <w:color w:val="auto"/>
                      <w:sz w:val="22"/>
                      <w:szCs w:val="22"/>
                    </w:rPr>
                    <w:t xml:space="preserve">                                     Title</w:t>
                  </w:r>
                </w:p>
              </w:tc>
              <w:tc>
                <w:tcPr>
                  <w:tcW w:w="0" w:type="auto"/>
                  <w:tcBorders>
                    <w:top w:val="nil"/>
                    <w:left w:val="nil"/>
                    <w:bottom w:val="nil"/>
                    <w:right w:val="nil"/>
                  </w:tcBorders>
                </w:tcPr>
                <w:p w:rsidR="00F30177" w:rsidRPr="00460896" w:rsidRDefault="00F30177" w:rsidP="00831B1C">
                  <w:pPr>
                    <w:pStyle w:val="Default"/>
                    <w:framePr w:hSpace="180" w:wrap="around" w:vAnchor="text" w:hAnchor="margin" w:y="31"/>
                    <w:jc w:val="both"/>
                    <w:rPr>
                      <w:rFonts w:ascii="Times New Roman" w:hAnsi="Times New Roman" w:cs="Times New Roman"/>
                      <w:b/>
                      <w:color w:val="auto"/>
                      <w:sz w:val="22"/>
                      <w:szCs w:val="22"/>
                    </w:rPr>
                  </w:pPr>
                </w:p>
              </w:tc>
            </w:tr>
          </w:tbl>
          <w:p w:rsidR="00F30177" w:rsidRPr="00460896" w:rsidRDefault="00F30177" w:rsidP="00236903">
            <w:pPr>
              <w:jc w:val="both"/>
              <w:rPr>
                <w:b/>
                <w:sz w:val="22"/>
                <w:szCs w:val="22"/>
              </w:rPr>
            </w:pPr>
          </w:p>
        </w:tc>
        <w:tc>
          <w:tcPr>
            <w:tcW w:w="1549" w:type="pct"/>
            <w:tcBorders>
              <w:top w:val="outset" w:sz="6" w:space="0" w:color="000000"/>
              <w:left w:val="outset" w:sz="6" w:space="0" w:color="000000"/>
              <w:bottom w:val="outset" w:sz="6" w:space="0" w:color="000000"/>
            </w:tcBorders>
          </w:tcPr>
          <w:p w:rsidR="00F30177" w:rsidRPr="00460896" w:rsidRDefault="00F30177" w:rsidP="00236903">
            <w:pPr>
              <w:jc w:val="both"/>
              <w:rPr>
                <w:b/>
                <w:sz w:val="22"/>
                <w:szCs w:val="22"/>
              </w:rPr>
            </w:pPr>
            <w:r w:rsidRPr="00460896">
              <w:rPr>
                <w:b/>
                <w:bCs/>
                <w:sz w:val="22"/>
                <w:szCs w:val="22"/>
              </w:rPr>
              <w:t xml:space="preserve">                 Date &amp; Time</w:t>
            </w:r>
          </w:p>
        </w:tc>
      </w:tr>
      <w:tr w:rsidR="00F30177" w:rsidRPr="00460896" w:rsidTr="009B38BD">
        <w:trPr>
          <w:trHeight w:val="555"/>
          <w:tblCellSpacing w:w="0" w:type="dxa"/>
        </w:trPr>
        <w:tc>
          <w:tcPr>
            <w:tcW w:w="381" w:type="pct"/>
            <w:tcBorders>
              <w:top w:val="outset" w:sz="6" w:space="0" w:color="000000"/>
              <w:bottom w:val="outset" w:sz="6" w:space="0" w:color="000000"/>
              <w:right w:val="outset" w:sz="6" w:space="0" w:color="000000"/>
            </w:tcBorders>
          </w:tcPr>
          <w:p w:rsidR="00F30177" w:rsidRPr="00460896" w:rsidRDefault="00F30177" w:rsidP="00E933EA">
            <w:pPr>
              <w:spacing w:before="100" w:beforeAutospacing="1" w:after="115"/>
              <w:jc w:val="center"/>
              <w:rPr>
                <w:sz w:val="22"/>
                <w:szCs w:val="22"/>
              </w:rPr>
            </w:pPr>
            <w:r w:rsidRPr="00460896">
              <w:rPr>
                <w:sz w:val="22"/>
                <w:szCs w:val="22"/>
              </w:rPr>
              <w:t>1</w:t>
            </w:r>
          </w:p>
        </w:tc>
        <w:tc>
          <w:tcPr>
            <w:tcW w:w="3070" w:type="pct"/>
            <w:tcBorders>
              <w:top w:val="outset" w:sz="6" w:space="0" w:color="000000"/>
              <w:left w:val="outset" w:sz="6" w:space="0" w:color="000000"/>
              <w:bottom w:val="outset" w:sz="6" w:space="0" w:color="000000"/>
              <w:right w:val="outset" w:sz="6" w:space="0" w:color="000000"/>
            </w:tcBorders>
          </w:tcPr>
          <w:p w:rsidR="00F30177" w:rsidRPr="00460896" w:rsidRDefault="00F30177" w:rsidP="00630410">
            <w:pPr>
              <w:spacing w:before="100" w:beforeAutospacing="1" w:after="115"/>
              <w:ind w:left="193" w:right="58"/>
              <w:jc w:val="both"/>
              <w:rPr>
                <w:sz w:val="22"/>
                <w:szCs w:val="22"/>
              </w:rPr>
            </w:pPr>
            <w:r w:rsidRPr="00460896">
              <w:rPr>
                <w:color w:val="000000"/>
                <w:sz w:val="22"/>
                <w:szCs w:val="22"/>
              </w:rPr>
              <w:t>Tender Publish Date</w:t>
            </w:r>
            <w:r w:rsidR="00630410" w:rsidRPr="00460896">
              <w:rPr>
                <w:color w:val="000000"/>
                <w:sz w:val="22"/>
                <w:szCs w:val="22"/>
              </w:rPr>
              <w:t xml:space="preserve"> / </w:t>
            </w:r>
            <w:r w:rsidR="00630410" w:rsidRPr="00460896">
              <w:rPr>
                <w:sz w:val="22"/>
                <w:szCs w:val="22"/>
              </w:rPr>
              <w:t xml:space="preserve"> download start date / </w:t>
            </w:r>
            <w:r w:rsidR="00630410" w:rsidRPr="00460896">
              <w:rPr>
                <w:color w:val="000000"/>
                <w:sz w:val="22"/>
                <w:szCs w:val="22"/>
              </w:rPr>
              <w:t xml:space="preserve"> Bid Submission start date &amp; time</w:t>
            </w:r>
          </w:p>
        </w:tc>
        <w:tc>
          <w:tcPr>
            <w:tcW w:w="1549" w:type="pct"/>
            <w:tcBorders>
              <w:top w:val="outset" w:sz="6" w:space="0" w:color="000000"/>
              <w:left w:val="outset" w:sz="6" w:space="0" w:color="000000"/>
              <w:bottom w:val="outset" w:sz="6" w:space="0" w:color="000000"/>
            </w:tcBorders>
            <w:vAlign w:val="center"/>
          </w:tcPr>
          <w:p w:rsidR="00F30177" w:rsidRPr="00460896" w:rsidRDefault="004340AD" w:rsidP="004340AD">
            <w:pPr>
              <w:spacing w:before="100" w:beforeAutospacing="1"/>
              <w:jc w:val="center"/>
              <w:rPr>
                <w:b/>
                <w:color w:val="000000"/>
                <w:sz w:val="22"/>
                <w:szCs w:val="22"/>
              </w:rPr>
            </w:pPr>
            <w:r>
              <w:rPr>
                <w:b/>
                <w:bCs/>
                <w:sz w:val="22"/>
                <w:szCs w:val="22"/>
              </w:rPr>
              <w:t>02</w:t>
            </w:r>
            <w:r w:rsidR="00D83D9A" w:rsidRPr="00460896">
              <w:rPr>
                <w:b/>
                <w:bCs/>
                <w:sz w:val="22"/>
                <w:szCs w:val="22"/>
              </w:rPr>
              <w:t>.</w:t>
            </w:r>
            <w:r w:rsidR="00FE0410">
              <w:rPr>
                <w:b/>
                <w:bCs/>
                <w:sz w:val="22"/>
                <w:szCs w:val="22"/>
              </w:rPr>
              <w:t>0</w:t>
            </w:r>
            <w:r>
              <w:rPr>
                <w:b/>
                <w:bCs/>
                <w:sz w:val="22"/>
                <w:szCs w:val="22"/>
              </w:rPr>
              <w:t>2</w:t>
            </w:r>
            <w:r w:rsidR="00D83D9A" w:rsidRPr="00460896">
              <w:rPr>
                <w:b/>
                <w:bCs/>
                <w:sz w:val="22"/>
                <w:szCs w:val="22"/>
              </w:rPr>
              <w:t>.201</w:t>
            </w:r>
            <w:r w:rsidR="00FE0410">
              <w:rPr>
                <w:b/>
                <w:bCs/>
                <w:sz w:val="22"/>
                <w:szCs w:val="22"/>
              </w:rPr>
              <w:t>8</w:t>
            </w:r>
            <w:r w:rsidR="00864AC4" w:rsidRPr="00460896">
              <w:rPr>
                <w:b/>
                <w:bCs/>
                <w:sz w:val="22"/>
                <w:szCs w:val="22"/>
              </w:rPr>
              <w:t xml:space="preserve"> at </w:t>
            </w:r>
            <w:r w:rsidR="00C970C2">
              <w:rPr>
                <w:b/>
                <w:bCs/>
                <w:sz w:val="22"/>
                <w:szCs w:val="22"/>
              </w:rPr>
              <w:t>3</w:t>
            </w:r>
            <w:r w:rsidR="00864AC4" w:rsidRPr="00460896">
              <w:rPr>
                <w:b/>
                <w:bCs/>
                <w:sz w:val="22"/>
                <w:szCs w:val="22"/>
              </w:rPr>
              <w:t>.0</w:t>
            </w:r>
            <w:r w:rsidR="00074099" w:rsidRPr="00460896">
              <w:rPr>
                <w:b/>
                <w:bCs/>
                <w:sz w:val="22"/>
                <w:szCs w:val="22"/>
              </w:rPr>
              <w:t>0</w:t>
            </w:r>
            <w:r w:rsidR="00864AC4" w:rsidRPr="00460896">
              <w:rPr>
                <w:b/>
                <w:bCs/>
                <w:sz w:val="22"/>
                <w:szCs w:val="22"/>
              </w:rPr>
              <w:t xml:space="preserve"> </w:t>
            </w:r>
            <w:r w:rsidR="00944E8D" w:rsidRPr="00460896">
              <w:rPr>
                <w:b/>
                <w:bCs/>
                <w:sz w:val="22"/>
                <w:szCs w:val="22"/>
              </w:rPr>
              <w:t>AM</w:t>
            </w:r>
          </w:p>
        </w:tc>
      </w:tr>
      <w:tr w:rsidR="000340D4" w:rsidRPr="00460896" w:rsidTr="009B38BD">
        <w:trPr>
          <w:trHeight w:val="252"/>
          <w:tblCellSpacing w:w="0" w:type="dxa"/>
        </w:trPr>
        <w:tc>
          <w:tcPr>
            <w:tcW w:w="381" w:type="pct"/>
            <w:tcBorders>
              <w:top w:val="outset" w:sz="6" w:space="0" w:color="000000"/>
              <w:bottom w:val="outset" w:sz="6" w:space="0" w:color="000000"/>
              <w:right w:val="outset" w:sz="6" w:space="0" w:color="000000"/>
            </w:tcBorders>
          </w:tcPr>
          <w:p w:rsidR="000340D4" w:rsidRPr="00460896" w:rsidRDefault="000340D4" w:rsidP="00E933EA">
            <w:pPr>
              <w:spacing w:before="100" w:beforeAutospacing="1" w:after="115"/>
              <w:jc w:val="center"/>
              <w:rPr>
                <w:sz w:val="22"/>
                <w:szCs w:val="22"/>
              </w:rPr>
            </w:pPr>
            <w:r w:rsidRPr="00460896">
              <w:rPr>
                <w:sz w:val="22"/>
                <w:szCs w:val="22"/>
              </w:rPr>
              <w:t>2</w:t>
            </w:r>
          </w:p>
        </w:tc>
        <w:tc>
          <w:tcPr>
            <w:tcW w:w="3070" w:type="pct"/>
            <w:tcBorders>
              <w:top w:val="outset" w:sz="6" w:space="0" w:color="000000"/>
              <w:left w:val="outset" w:sz="6" w:space="0" w:color="000000"/>
              <w:bottom w:val="outset" w:sz="6" w:space="0" w:color="000000"/>
              <w:right w:val="outset" w:sz="6" w:space="0" w:color="000000"/>
            </w:tcBorders>
          </w:tcPr>
          <w:p w:rsidR="000340D4" w:rsidRPr="00460896" w:rsidRDefault="000340D4" w:rsidP="00630410">
            <w:pPr>
              <w:spacing w:before="100" w:beforeAutospacing="1" w:after="115"/>
              <w:ind w:left="193" w:right="58"/>
              <w:jc w:val="both"/>
              <w:rPr>
                <w:sz w:val="22"/>
                <w:szCs w:val="22"/>
              </w:rPr>
            </w:pPr>
            <w:r w:rsidRPr="00460896">
              <w:rPr>
                <w:sz w:val="22"/>
                <w:szCs w:val="22"/>
              </w:rPr>
              <w:t>Last date of on line EMD submission:</w:t>
            </w:r>
          </w:p>
        </w:tc>
        <w:tc>
          <w:tcPr>
            <w:tcW w:w="1549" w:type="pct"/>
            <w:tcBorders>
              <w:top w:val="outset" w:sz="6" w:space="0" w:color="000000"/>
              <w:left w:val="outset" w:sz="6" w:space="0" w:color="000000"/>
              <w:bottom w:val="outset" w:sz="6" w:space="0" w:color="000000"/>
            </w:tcBorders>
            <w:vAlign w:val="center"/>
          </w:tcPr>
          <w:p w:rsidR="000340D4" w:rsidRPr="00460896" w:rsidRDefault="004340AD" w:rsidP="00C970C2">
            <w:pPr>
              <w:spacing w:before="100" w:beforeAutospacing="1" w:after="115"/>
              <w:jc w:val="center"/>
              <w:rPr>
                <w:b/>
                <w:bCs/>
                <w:sz w:val="22"/>
                <w:szCs w:val="22"/>
              </w:rPr>
            </w:pPr>
            <w:r>
              <w:rPr>
                <w:b/>
                <w:color w:val="000000"/>
                <w:sz w:val="22"/>
                <w:szCs w:val="22"/>
              </w:rPr>
              <w:t>21</w:t>
            </w:r>
            <w:r w:rsidR="00D83D9A" w:rsidRPr="00460896">
              <w:rPr>
                <w:b/>
                <w:color w:val="000000"/>
                <w:sz w:val="22"/>
                <w:szCs w:val="22"/>
              </w:rPr>
              <w:t>.</w:t>
            </w:r>
            <w:r w:rsidR="00FE0410">
              <w:rPr>
                <w:b/>
                <w:color w:val="000000"/>
                <w:sz w:val="22"/>
                <w:szCs w:val="22"/>
              </w:rPr>
              <w:t>0</w:t>
            </w:r>
            <w:r w:rsidR="00C970C2">
              <w:rPr>
                <w:b/>
                <w:color w:val="000000"/>
                <w:sz w:val="22"/>
                <w:szCs w:val="22"/>
              </w:rPr>
              <w:t>2</w:t>
            </w:r>
            <w:r w:rsidR="00D83D9A" w:rsidRPr="00460896">
              <w:rPr>
                <w:b/>
                <w:color w:val="000000"/>
                <w:sz w:val="22"/>
                <w:szCs w:val="22"/>
              </w:rPr>
              <w:t>.201</w:t>
            </w:r>
            <w:r w:rsidR="00FE0410">
              <w:rPr>
                <w:b/>
                <w:color w:val="000000"/>
                <w:sz w:val="22"/>
                <w:szCs w:val="22"/>
              </w:rPr>
              <w:t>8</w:t>
            </w:r>
          </w:p>
        </w:tc>
      </w:tr>
      <w:tr w:rsidR="00F30177" w:rsidRPr="00460896" w:rsidTr="009B38BD">
        <w:trPr>
          <w:trHeight w:val="144"/>
          <w:tblCellSpacing w:w="0" w:type="dxa"/>
        </w:trPr>
        <w:tc>
          <w:tcPr>
            <w:tcW w:w="381" w:type="pct"/>
            <w:tcBorders>
              <w:top w:val="outset" w:sz="6" w:space="0" w:color="000000"/>
              <w:bottom w:val="outset" w:sz="6" w:space="0" w:color="000000"/>
              <w:right w:val="outset" w:sz="6" w:space="0" w:color="000000"/>
            </w:tcBorders>
          </w:tcPr>
          <w:p w:rsidR="00F30177" w:rsidRPr="00460896" w:rsidRDefault="000340D4" w:rsidP="00E933EA">
            <w:pPr>
              <w:spacing w:before="100" w:beforeAutospacing="1" w:after="115"/>
              <w:jc w:val="center"/>
              <w:rPr>
                <w:sz w:val="22"/>
                <w:szCs w:val="22"/>
              </w:rPr>
            </w:pPr>
            <w:r w:rsidRPr="00460896">
              <w:rPr>
                <w:sz w:val="22"/>
                <w:szCs w:val="22"/>
              </w:rPr>
              <w:t>3</w:t>
            </w:r>
          </w:p>
        </w:tc>
        <w:tc>
          <w:tcPr>
            <w:tcW w:w="3070" w:type="pct"/>
            <w:tcBorders>
              <w:top w:val="outset" w:sz="6" w:space="0" w:color="000000"/>
              <w:left w:val="outset" w:sz="6" w:space="0" w:color="000000"/>
              <w:bottom w:val="outset" w:sz="6" w:space="0" w:color="000000"/>
              <w:right w:val="outset" w:sz="6" w:space="0" w:color="000000"/>
            </w:tcBorders>
          </w:tcPr>
          <w:p w:rsidR="00F30177" w:rsidRPr="00460896" w:rsidRDefault="00F30177" w:rsidP="00630410">
            <w:pPr>
              <w:spacing w:before="100" w:beforeAutospacing="1" w:after="115"/>
              <w:ind w:left="193" w:right="58"/>
              <w:jc w:val="both"/>
              <w:rPr>
                <w:sz w:val="22"/>
                <w:szCs w:val="22"/>
              </w:rPr>
            </w:pPr>
            <w:r w:rsidRPr="00460896">
              <w:rPr>
                <w:sz w:val="22"/>
                <w:szCs w:val="22"/>
              </w:rPr>
              <w:t>Tender document download end date &amp; time</w:t>
            </w:r>
            <w:r w:rsidR="00630410" w:rsidRPr="00460896">
              <w:rPr>
                <w:sz w:val="22"/>
                <w:szCs w:val="22"/>
              </w:rPr>
              <w:t xml:space="preserve"> /  Bid Submission end date &amp; time</w:t>
            </w:r>
          </w:p>
        </w:tc>
        <w:tc>
          <w:tcPr>
            <w:tcW w:w="1549" w:type="pct"/>
            <w:tcBorders>
              <w:top w:val="outset" w:sz="6" w:space="0" w:color="000000"/>
              <w:left w:val="outset" w:sz="6" w:space="0" w:color="000000"/>
              <w:bottom w:val="outset" w:sz="6" w:space="0" w:color="000000"/>
            </w:tcBorders>
            <w:vAlign w:val="center"/>
          </w:tcPr>
          <w:p w:rsidR="00F30177" w:rsidRPr="00460896" w:rsidRDefault="004340AD" w:rsidP="00C970C2">
            <w:pPr>
              <w:spacing w:before="100" w:beforeAutospacing="1" w:after="115"/>
              <w:jc w:val="center"/>
              <w:rPr>
                <w:b/>
                <w:color w:val="000000"/>
                <w:sz w:val="22"/>
                <w:szCs w:val="22"/>
                <w:highlight w:val="yellow"/>
              </w:rPr>
            </w:pPr>
            <w:r>
              <w:rPr>
                <w:b/>
                <w:color w:val="000000"/>
                <w:sz w:val="22"/>
                <w:szCs w:val="22"/>
              </w:rPr>
              <w:t>21</w:t>
            </w:r>
            <w:r w:rsidR="00D83D9A" w:rsidRPr="00460896">
              <w:rPr>
                <w:b/>
                <w:color w:val="000000"/>
                <w:sz w:val="22"/>
                <w:szCs w:val="22"/>
              </w:rPr>
              <w:t>.</w:t>
            </w:r>
            <w:r w:rsidR="00FE0410">
              <w:rPr>
                <w:b/>
                <w:color w:val="000000"/>
                <w:sz w:val="22"/>
                <w:szCs w:val="22"/>
              </w:rPr>
              <w:t>0</w:t>
            </w:r>
            <w:r w:rsidR="00C970C2">
              <w:rPr>
                <w:b/>
                <w:color w:val="000000"/>
                <w:sz w:val="22"/>
                <w:szCs w:val="22"/>
              </w:rPr>
              <w:t>2</w:t>
            </w:r>
            <w:r w:rsidR="00D83D9A" w:rsidRPr="00460896">
              <w:rPr>
                <w:b/>
                <w:color w:val="000000"/>
                <w:sz w:val="22"/>
                <w:szCs w:val="22"/>
              </w:rPr>
              <w:t>.201</w:t>
            </w:r>
            <w:r w:rsidR="00FE0410">
              <w:rPr>
                <w:b/>
                <w:color w:val="000000"/>
                <w:sz w:val="22"/>
                <w:szCs w:val="22"/>
              </w:rPr>
              <w:t>8</w:t>
            </w:r>
            <w:r w:rsidR="00D83D9A" w:rsidRPr="00460896">
              <w:rPr>
                <w:b/>
                <w:color w:val="000000"/>
                <w:sz w:val="22"/>
                <w:szCs w:val="22"/>
              </w:rPr>
              <w:t xml:space="preserve"> at 11.00 AM</w:t>
            </w:r>
          </w:p>
        </w:tc>
      </w:tr>
      <w:tr w:rsidR="00F30177" w:rsidRPr="00460896" w:rsidTr="009B38BD">
        <w:trPr>
          <w:trHeight w:val="150"/>
          <w:tblCellSpacing w:w="0" w:type="dxa"/>
        </w:trPr>
        <w:tc>
          <w:tcPr>
            <w:tcW w:w="381" w:type="pct"/>
            <w:tcBorders>
              <w:top w:val="outset" w:sz="6" w:space="0" w:color="000000"/>
              <w:bottom w:val="outset" w:sz="6" w:space="0" w:color="000000"/>
              <w:right w:val="outset" w:sz="6" w:space="0" w:color="000000"/>
            </w:tcBorders>
          </w:tcPr>
          <w:p w:rsidR="00F30177" w:rsidRPr="00460896" w:rsidRDefault="000340D4" w:rsidP="00E933EA">
            <w:pPr>
              <w:spacing w:before="100" w:beforeAutospacing="1" w:after="115"/>
              <w:jc w:val="center"/>
              <w:rPr>
                <w:sz w:val="22"/>
                <w:szCs w:val="22"/>
              </w:rPr>
            </w:pPr>
            <w:r w:rsidRPr="00460896">
              <w:rPr>
                <w:sz w:val="22"/>
                <w:szCs w:val="22"/>
              </w:rPr>
              <w:t>4</w:t>
            </w:r>
          </w:p>
        </w:tc>
        <w:tc>
          <w:tcPr>
            <w:tcW w:w="3070" w:type="pct"/>
            <w:tcBorders>
              <w:top w:val="outset" w:sz="6" w:space="0" w:color="000000"/>
              <w:left w:val="outset" w:sz="6" w:space="0" w:color="000000"/>
              <w:bottom w:val="outset" w:sz="6" w:space="0" w:color="000000"/>
              <w:right w:val="outset" w:sz="6" w:space="0" w:color="000000"/>
            </w:tcBorders>
          </w:tcPr>
          <w:p w:rsidR="00F30177" w:rsidRPr="00460896" w:rsidRDefault="00F30177" w:rsidP="00E933EA">
            <w:pPr>
              <w:spacing w:before="100" w:beforeAutospacing="1" w:after="115"/>
              <w:ind w:left="193"/>
              <w:jc w:val="both"/>
              <w:rPr>
                <w:sz w:val="22"/>
                <w:szCs w:val="22"/>
              </w:rPr>
            </w:pPr>
            <w:r w:rsidRPr="00460896">
              <w:rPr>
                <w:color w:val="000000"/>
                <w:sz w:val="22"/>
                <w:szCs w:val="22"/>
              </w:rPr>
              <w:t>Bid opening date &amp; time (Technical Bid)</w:t>
            </w:r>
          </w:p>
        </w:tc>
        <w:tc>
          <w:tcPr>
            <w:tcW w:w="1549" w:type="pct"/>
            <w:tcBorders>
              <w:top w:val="outset" w:sz="6" w:space="0" w:color="000000"/>
              <w:left w:val="outset" w:sz="6" w:space="0" w:color="000000"/>
              <w:bottom w:val="outset" w:sz="6" w:space="0" w:color="000000"/>
            </w:tcBorders>
            <w:vAlign w:val="center"/>
          </w:tcPr>
          <w:p w:rsidR="00F30177" w:rsidRPr="00460896" w:rsidRDefault="004340AD" w:rsidP="00C970C2">
            <w:pPr>
              <w:spacing w:before="100" w:beforeAutospacing="1" w:after="115"/>
              <w:jc w:val="center"/>
              <w:rPr>
                <w:b/>
                <w:color w:val="000000"/>
                <w:sz w:val="22"/>
                <w:szCs w:val="22"/>
                <w:highlight w:val="yellow"/>
              </w:rPr>
            </w:pPr>
            <w:r>
              <w:rPr>
                <w:b/>
                <w:color w:val="000000"/>
                <w:sz w:val="22"/>
                <w:szCs w:val="22"/>
              </w:rPr>
              <w:t>22</w:t>
            </w:r>
            <w:r w:rsidR="00D83D9A" w:rsidRPr="00460896">
              <w:rPr>
                <w:b/>
                <w:color w:val="000000"/>
                <w:sz w:val="22"/>
                <w:szCs w:val="22"/>
              </w:rPr>
              <w:t>.</w:t>
            </w:r>
            <w:r w:rsidR="00FE0410">
              <w:rPr>
                <w:b/>
                <w:color w:val="000000"/>
                <w:sz w:val="22"/>
                <w:szCs w:val="22"/>
              </w:rPr>
              <w:t>0</w:t>
            </w:r>
            <w:r w:rsidR="00C970C2">
              <w:rPr>
                <w:b/>
                <w:color w:val="000000"/>
                <w:sz w:val="22"/>
                <w:szCs w:val="22"/>
              </w:rPr>
              <w:t>2</w:t>
            </w:r>
            <w:r w:rsidR="00D83D9A" w:rsidRPr="00460896">
              <w:rPr>
                <w:b/>
                <w:color w:val="000000"/>
                <w:sz w:val="22"/>
                <w:szCs w:val="22"/>
              </w:rPr>
              <w:t>.201</w:t>
            </w:r>
            <w:r w:rsidR="00FE0410">
              <w:rPr>
                <w:b/>
                <w:color w:val="000000"/>
                <w:sz w:val="22"/>
                <w:szCs w:val="22"/>
              </w:rPr>
              <w:t>8</w:t>
            </w:r>
            <w:r w:rsidR="00D83D9A" w:rsidRPr="00460896">
              <w:rPr>
                <w:b/>
                <w:color w:val="000000"/>
                <w:sz w:val="22"/>
                <w:szCs w:val="22"/>
              </w:rPr>
              <w:t xml:space="preserve"> at 11.00 AM</w:t>
            </w:r>
          </w:p>
        </w:tc>
      </w:tr>
    </w:tbl>
    <w:p w:rsidR="00F30177" w:rsidRPr="00460896" w:rsidRDefault="00F30177" w:rsidP="00236903">
      <w:pPr>
        <w:tabs>
          <w:tab w:val="left" w:pos="10080"/>
        </w:tabs>
        <w:jc w:val="both"/>
        <w:rPr>
          <w:b/>
          <w:sz w:val="22"/>
          <w:szCs w:val="22"/>
          <w:u w:val="single"/>
        </w:rPr>
      </w:pPr>
    </w:p>
    <w:p w:rsidR="00A751B9" w:rsidRPr="00460896" w:rsidRDefault="00D70AF1" w:rsidP="00A751B9">
      <w:pPr>
        <w:tabs>
          <w:tab w:val="left" w:pos="0"/>
          <w:tab w:val="left" w:pos="9600"/>
        </w:tabs>
        <w:ind w:right="-90"/>
        <w:jc w:val="both"/>
        <w:rPr>
          <w:b/>
          <w:sz w:val="22"/>
          <w:szCs w:val="22"/>
        </w:rPr>
      </w:pPr>
      <w:r w:rsidRPr="00460896">
        <w:rPr>
          <w:b/>
          <w:sz w:val="22"/>
          <w:szCs w:val="22"/>
          <w:u w:val="single"/>
        </w:rPr>
        <w:t>PRE-QUALIFICATION CRITERIA</w:t>
      </w:r>
      <w:r w:rsidR="00ED28C4" w:rsidRPr="00460896">
        <w:rPr>
          <w:b/>
          <w:sz w:val="22"/>
          <w:szCs w:val="22"/>
        </w:rPr>
        <w:t>:</w:t>
      </w:r>
      <w:r w:rsidR="00A751B9" w:rsidRPr="00460896">
        <w:rPr>
          <w:b/>
          <w:sz w:val="22"/>
          <w:szCs w:val="22"/>
        </w:rPr>
        <w:t xml:space="preserve"> </w:t>
      </w:r>
    </w:p>
    <w:p w:rsidR="00A751B9" w:rsidRPr="00460896" w:rsidRDefault="00A751B9" w:rsidP="00A751B9">
      <w:pPr>
        <w:tabs>
          <w:tab w:val="left" w:pos="0"/>
          <w:tab w:val="left" w:pos="9600"/>
        </w:tabs>
        <w:ind w:right="-90"/>
        <w:jc w:val="both"/>
        <w:rPr>
          <w:b/>
          <w:sz w:val="22"/>
          <w:szCs w:val="22"/>
        </w:rPr>
      </w:pPr>
    </w:p>
    <w:p w:rsidR="00A922D3" w:rsidRPr="00FC69D1" w:rsidRDefault="00A922D3" w:rsidP="00A922D3">
      <w:pPr>
        <w:spacing w:line="288" w:lineRule="auto"/>
        <w:jc w:val="both"/>
        <w:rPr>
          <w:rFonts w:ascii="Book Antiqua" w:hAnsi="Book Antiqua"/>
          <w:sz w:val="21"/>
          <w:szCs w:val="21"/>
        </w:rPr>
      </w:pPr>
      <w:r w:rsidRPr="00FC69D1">
        <w:rPr>
          <w:b/>
          <w:sz w:val="22"/>
          <w:szCs w:val="22"/>
        </w:rPr>
        <w:t>Past Experience</w:t>
      </w:r>
      <w:r w:rsidRPr="00FC69D1">
        <w:rPr>
          <w:sz w:val="22"/>
          <w:szCs w:val="22"/>
        </w:rPr>
        <w:t xml:space="preserve"> of having successfully completed similar works during last 10 years ending last month should be either of the following</w:t>
      </w:r>
      <w:r w:rsidRPr="00FC69D1">
        <w:rPr>
          <w:rFonts w:ascii="Book Antiqua" w:hAnsi="Book Antiqua"/>
          <w:sz w:val="21"/>
          <w:szCs w:val="21"/>
        </w:rPr>
        <w:t>:</w:t>
      </w:r>
    </w:p>
    <w:p w:rsidR="00A922D3" w:rsidRPr="00FC69D1" w:rsidRDefault="00A922D3" w:rsidP="00A922D3">
      <w:pPr>
        <w:spacing w:line="288" w:lineRule="auto"/>
        <w:ind w:left="432"/>
        <w:jc w:val="both"/>
        <w:rPr>
          <w:rFonts w:ascii="Book Antiqua" w:hAnsi="Book Antiqua"/>
          <w:sz w:val="9"/>
          <w:szCs w:val="21"/>
        </w:rPr>
      </w:pPr>
    </w:p>
    <w:p w:rsidR="00A922D3" w:rsidRPr="00843AFB" w:rsidRDefault="00A922D3" w:rsidP="00A922D3">
      <w:pPr>
        <w:numPr>
          <w:ilvl w:val="0"/>
          <w:numId w:val="38"/>
        </w:numPr>
        <w:spacing w:line="288" w:lineRule="auto"/>
        <w:jc w:val="both"/>
        <w:rPr>
          <w:rFonts w:ascii="Book Antiqua" w:hAnsi="Book Antiqua"/>
          <w:sz w:val="21"/>
          <w:szCs w:val="21"/>
        </w:rPr>
      </w:pPr>
      <w:r w:rsidRPr="00843AFB">
        <w:rPr>
          <w:color w:val="000000"/>
          <w:sz w:val="22"/>
          <w:szCs w:val="22"/>
        </w:rPr>
        <w:t>One similar work costing not less than</w:t>
      </w:r>
      <w:r>
        <w:rPr>
          <w:color w:val="000000"/>
          <w:sz w:val="22"/>
          <w:szCs w:val="22"/>
        </w:rPr>
        <w:t xml:space="preserve"> = Rs. </w:t>
      </w:r>
      <w:r w:rsidR="00036257">
        <w:rPr>
          <w:color w:val="000000"/>
          <w:sz w:val="22"/>
          <w:szCs w:val="22"/>
        </w:rPr>
        <w:t>43.34</w:t>
      </w:r>
      <w:r>
        <w:rPr>
          <w:color w:val="000000"/>
          <w:sz w:val="22"/>
          <w:szCs w:val="22"/>
        </w:rPr>
        <w:t xml:space="preserve"> </w:t>
      </w:r>
      <w:r w:rsidRPr="00843AFB">
        <w:rPr>
          <w:color w:val="000000"/>
          <w:sz w:val="22"/>
          <w:szCs w:val="22"/>
        </w:rPr>
        <w:t>L</w:t>
      </w:r>
      <w:r w:rsidR="00B72607">
        <w:rPr>
          <w:color w:val="000000"/>
          <w:sz w:val="22"/>
          <w:szCs w:val="22"/>
        </w:rPr>
        <w:t>akh</w:t>
      </w:r>
    </w:p>
    <w:p w:rsidR="00A922D3" w:rsidRDefault="00A922D3" w:rsidP="00A922D3">
      <w:pPr>
        <w:numPr>
          <w:ilvl w:val="0"/>
          <w:numId w:val="38"/>
        </w:numPr>
        <w:spacing w:line="288" w:lineRule="auto"/>
        <w:jc w:val="both"/>
        <w:rPr>
          <w:rFonts w:ascii="Book Antiqua" w:hAnsi="Book Antiqua"/>
          <w:sz w:val="21"/>
          <w:szCs w:val="21"/>
        </w:rPr>
      </w:pPr>
      <w:r w:rsidRPr="00843AFB">
        <w:rPr>
          <w:color w:val="000000"/>
          <w:sz w:val="22"/>
          <w:szCs w:val="22"/>
        </w:rPr>
        <w:t>Two similar works costing not less than= Rs.</w:t>
      </w:r>
      <w:r>
        <w:rPr>
          <w:color w:val="000000"/>
          <w:sz w:val="22"/>
          <w:szCs w:val="22"/>
        </w:rPr>
        <w:t xml:space="preserve"> </w:t>
      </w:r>
      <w:r w:rsidR="00036257">
        <w:rPr>
          <w:color w:val="000000"/>
          <w:sz w:val="22"/>
          <w:szCs w:val="22"/>
        </w:rPr>
        <w:t>34.67</w:t>
      </w:r>
      <w:r w:rsidRPr="00843AFB">
        <w:rPr>
          <w:color w:val="000000"/>
          <w:sz w:val="22"/>
          <w:szCs w:val="22"/>
        </w:rPr>
        <w:t xml:space="preserve"> </w:t>
      </w:r>
      <w:r w:rsidR="00B72607" w:rsidRPr="00843AFB">
        <w:rPr>
          <w:color w:val="000000"/>
          <w:sz w:val="22"/>
          <w:szCs w:val="22"/>
        </w:rPr>
        <w:t>L</w:t>
      </w:r>
      <w:r w:rsidR="00B72607">
        <w:rPr>
          <w:color w:val="000000"/>
          <w:sz w:val="22"/>
          <w:szCs w:val="22"/>
        </w:rPr>
        <w:t>akh</w:t>
      </w:r>
      <w:r w:rsidRPr="00843AFB">
        <w:rPr>
          <w:color w:val="000000"/>
          <w:sz w:val="22"/>
          <w:szCs w:val="22"/>
        </w:rPr>
        <w:t xml:space="preserve"> each and </w:t>
      </w:r>
    </w:p>
    <w:p w:rsidR="00A922D3" w:rsidRPr="00F937BC" w:rsidRDefault="00A922D3" w:rsidP="00A922D3">
      <w:pPr>
        <w:numPr>
          <w:ilvl w:val="0"/>
          <w:numId w:val="38"/>
        </w:numPr>
        <w:spacing w:line="288" w:lineRule="auto"/>
        <w:jc w:val="both"/>
        <w:rPr>
          <w:rFonts w:ascii="Book Antiqua" w:hAnsi="Book Antiqua"/>
          <w:sz w:val="21"/>
          <w:szCs w:val="21"/>
        </w:rPr>
      </w:pPr>
      <w:r w:rsidRPr="00F937BC">
        <w:rPr>
          <w:color w:val="000000"/>
          <w:sz w:val="22"/>
          <w:szCs w:val="22"/>
        </w:rPr>
        <w:t xml:space="preserve">Three similar </w:t>
      </w:r>
      <w:r>
        <w:rPr>
          <w:color w:val="000000"/>
          <w:sz w:val="22"/>
          <w:szCs w:val="22"/>
        </w:rPr>
        <w:t xml:space="preserve">works costing not less than=Rs. </w:t>
      </w:r>
      <w:r w:rsidR="00036257">
        <w:rPr>
          <w:color w:val="000000"/>
          <w:sz w:val="22"/>
          <w:szCs w:val="22"/>
        </w:rPr>
        <w:t>26.00</w:t>
      </w:r>
      <w:r w:rsidRPr="00F937BC">
        <w:rPr>
          <w:color w:val="000000"/>
          <w:sz w:val="22"/>
          <w:szCs w:val="22"/>
        </w:rPr>
        <w:t xml:space="preserve"> </w:t>
      </w:r>
      <w:r w:rsidR="00B72607" w:rsidRPr="00843AFB">
        <w:rPr>
          <w:color w:val="000000"/>
          <w:sz w:val="22"/>
          <w:szCs w:val="22"/>
        </w:rPr>
        <w:t>L</w:t>
      </w:r>
      <w:r w:rsidR="00B72607">
        <w:rPr>
          <w:color w:val="000000"/>
          <w:sz w:val="22"/>
          <w:szCs w:val="22"/>
        </w:rPr>
        <w:t>akh</w:t>
      </w:r>
      <w:r w:rsidRPr="00F937BC">
        <w:rPr>
          <w:color w:val="000000"/>
          <w:sz w:val="22"/>
          <w:szCs w:val="22"/>
        </w:rPr>
        <w:t xml:space="preserve"> each.</w:t>
      </w:r>
    </w:p>
    <w:p w:rsidR="00A922D3" w:rsidRPr="00843AFB" w:rsidRDefault="00A922D3" w:rsidP="00A922D3">
      <w:pPr>
        <w:spacing w:line="288" w:lineRule="auto"/>
        <w:jc w:val="both"/>
        <w:rPr>
          <w:rFonts w:ascii="Book Antiqua" w:hAnsi="Book Antiqua"/>
          <w:sz w:val="13"/>
          <w:szCs w:val="21"/>
        </w:rPr>
      </w:pPr>
    </w:p>
    <w:p w:rsidR="00530A94" w:rsidRDefault="00A922D3" w:rsidP="00A848FB">
      <w:pPr>
        <w:spacing w:line="288" w:lineRule="auto"/>
        <w:jc w:val="both"/>
        <w:rPr>
          <w:rFonts w:ascii="Book Antiqua" w:hAnsi="Book Antiqua"/>
          <w:sz w:val="21"/>
          <w:szCs w:val="21"/>
        </w:rPr>
      </w:pPr>
      <w:r w:rsidRPr="00843AFB">
        <w:rPr>
          <w:rFonts w:ascii="Book Antiqua" w:hAnsi="Book Antiqua"/>
          <w:b/>
          <w:sz w:val="21"/>
          <w:szCs w:val="21"/>
        </w:rPr>
        <w:t>*</w:t>
      </w:r>
      <w:r w:rsidRPr="00843AFB">
        <w:rPr>
          <w:rFonts w:ascii="Book Antiqua" w:hAnsi="Book Antiqua"/>
          <w:b/>
          <w:sz w:val="21"/>
          <w:szCs w:val="21"/>
          <w:u w:val="single"/>
        </w:rPr>
        <w:t>Similar Works</w:t>
      </w:r>
      <w:r w:rsidRPr="00843AFB">
        <w:rPr>
          <w:rFonts w:ascii="Book Antiqua" w:hAnsi="Book Antiqua"/>
          <w:b/>
          <w:sz w:val="21"/>
          <w:szCs w:val="21"/>
        </w:rPr>
        <w:t xml:space="preserve">:  </w:t>
      </w:r>
    </w:p>
    <w:p w:rsidR="00261688" w:rsidRPr="00A75FAD" w:rsidRDefault="00261688" w:rsidP="00261688">
      <w:pPr>
        <w:numPr>
          <w:ilvl w:val="0"/>
          <w:numId w:val="43"/>
        </w:numPr>
        <w:ind w:left="594" w:hanging="198"/>
        <w:contextualSpacing/>
        <w:jc w:val="both"/>
        <w:rPr>
          <w:rFonts w:ascii="Arial Narrow" w:hAnsi="Arial Narrow" w:cs="Calibri"/>
          <w:b/>
          <w:sz w:val="22"/>
          <w:szCs w:val="22"/>
          <w:u w:val="single"/>
        </w:rPr>
      </w:pPr>
      <w:r w:rsidRPr="00CA0FBD">
        <w:rPr>
          <w:rFonts w:ascii="Arial Narrow" w:hAnsi="Arial Narrow" w:cs="Calibri"/>
          <w:sz w:val="22"/>
          <w:szCs w:val="22"/>
        </w:rPr>
        <w:t xml:space="preserve">Bidder should have </w:t>
      </w:r>
      <w:r>
        <w:rPr>
          <w:rFonts w:ascii="Arial Narrow" w:hAnsi="Arial Narrow" w:cs="Calibri"/>
          <w:sz w:val="22"/>
          <w:szCs w:val="22"/>
        </w:rPr>
        <w:t>e</w:t>
      </w:r>
      <w:r w:rsidRPr="00A75FAD">
        <w:rPr>
          <w:rFonts w:ascii="Arial Narrow" w:hAnsi="Arial Narrow" w:cs="Calibri"/>
          <w:sz w:val="22"/>
          <w:szCs w:val="22"/>
        </w:rPr>
        <w:t xml:space="preserve">xperience </w:t>
      </w:r>
      <w:r>
        <w:rPr>
          <w:rFonts w:ascii="Arial Narrow" w:hAnsi="Arial Narrow" w:cs="Calibri"/>
          <w:sz w:val="22"/>
          <w:szCs w:val="22"/>
        </w:rPr>
        <w:t xml:space="preserve">in </w:t>
      </w:r>
      <w:r w:rsidR="00405DB2" w:rsidRPr="00C111CE">
        <w:rPr>
          <w:rFonts w:ascii="Arial Narrow" w:hAnsi="Arial Narrow" w:cs="Calibri"/>
          <w:sz w:val="22"/>
          <w:szCs w:val="22"/>
        </w:rPr>
        <w:t>"</w:t>
      </w:r>
      <w:r w:rsidR="00405DB2" w:rsidRPr="00C111CE">
        <w:rPr>
          <w:rFonts w:ascii="Arial Narrow" w:hAnsi="Arial Narrow" w:cs="Calibri"/>
          <w:b/>
          <w:i/>
          <w:sz w:val="22"/>
          <w:szCs w:val="22"/>
        </w:rPr>
        <w:t>Industrial Painting works on Pipelines / Equipment's / Tanks / Stacks / Vessels for Hydrocarbon processing units / petrochemical / fertilizer process Units”</w:t>
      </w:r>
      <w:r>
        <w:rPr>
          <w:rFonts w:ascii="Arial Narrow" w:hAnsi="Arial Narrow" w:cs="Calibri"/>
          <w:b/>
          <w:sz w:val="22"/>
          <w:szCs w:val="22"/>
          <w:u w:val="single"/>
        </w:rPr>
        <w:t>.</w:t>
      </w:r>
    </w:p>
    <w:p w:rsidR="00A848FB" w:rsidRDefault="00A848FB" w:rsidP="00E57D9E">
      <w:pPr>
        <w:tabs>
          <w:tab w:val="left" w:pos="432"/>
        </w:tabs>
        <w:jc w:val="both"/>
        <w:rPr>
          <w:b/>
          <w:sz w:val="22"/>
          <w:szCs w:val="22"/>
        </w:rPr>
      </w:pPr>
    </w:p>
    <w:p w:rsidR="00261688" w:rsidRDefault="00261688" w:rsidP="00E57D9E">
      <w:pPr>
        <w:tabs>
          <w:tab w:val="left" w:pos="432"/>
        </w:tabs>
        <w:jc w:val="both"/>
        <w:rPr>
          <w:b/>
          <w:sz w:val="22"/>
          <w:szCs w:val="22"/>
        </w:rPr>
      </w:pPr>
    </w:p>
    <w:p w:rsidR="00E57D9E" w:rsidRPr="00460896" w:rsidRDefault="00E57D9E" w:rsidP="00E57D9E">
      <w:pPr>
        <w:tabs>
          <w:tab w:val="left" w:pos="432"/>
        </w:tabs>
        <w:jc w:val="both"/>
        <w:rPr>
          <w:sz w:val="22"/>
          <w:szCs w:val="22"/>
        </w:rPr>
      </w:pPr>
      <w:r w:rsidRPr="00460896">
        <w:rPr>
          <w:b/>
          <w:sz w:val="22"/>
          <w:szCs w:val="22"/>
        </w:rPr>
        <w:t xml:space="preserve">Note: </w:t>
      </w:r>
      <w:r w:rsidRPr="00460896">
        <w:rPr>
          <w:sz w:val="22"/>
          <w:szCs w:val="22"/>
        </w:rPr>
        <w:t xml:space="preserve">Relevant work order copies and completion certificates are to be enclosed with offer. The value of past experience shall be adjusted at a simple rate of 07% for every completed year (ending last day of the month, </w:t>
      </w:r>
      <w:proofErr w:type="gramStart"/>
      <w:r w:rsidRPr="00460896">
        <w:rPr>
          <w:sz w:val="22"/>
          <w:szCs w:val="22"/>
        </w:rPr>
        <w:t>preceding</w:t>
      </w:r>
      <w:proofErr w:type="gramEnd"/>
      <w:r w:rsidRPr="00460896">
        <w:rPr>
          <w:sz w:val="22"/>
          <w:szCs w:val="22"/>
        </w:rPr>
        <w:t xml:space="preserve"> the month in which bids are invited).</w:t>
      </w:r>
    </w:p>
    <w:p w:rsidR="00E57D9E" w:rsidRPr="00460896" w:rsidRDefault="00E57D9E" w:rsidP="00E57D9E">
      <w:pPr>
        <w:tabs>
          <w:tab w:val="left" w:pos="432"/>
        </w:tabs>
        <w:jc w:val="both"/>
        <w:rPr>
          <w:sz w:val="22"/>
          <w:szCs w:val="22"/>
          <w:highlight w:val="yellow"/>
        </w:rPr>
      </w:pPr>
    </w:p>
    <w:p w:rsidR="00E57D9E" w:rsidRPr="00460896" w:rsidRDefault="00E57D9E" w:rsidP="00E57D9E">
      <w:pPr>
        <w:jc w:val="both"/>
        <w:rPr>
          <w:sz w:val="22"/>
          <w:szCs w:val="22"/>
        </w:rPr>
      </w:pPr>
      <w:r w:rsidRPr="00460896">
        <w:rPr>
          <w:b/>
          <w:sz w:val="22"/>
          <w:szCs w:val="22"/>
          <w:u w:val="single"/>
        </w:rPr>
        <w:t>AVERAGE ANNUAL TURNOVER</w:t>
      </w:r>
      <w:r w:rsidRPr="00460896">
        <w:rPr>
          <w:sz w:val="22"/>
          <w:szCs w:val="22"/>
        </w:rPr>
        <w:t xml:space="preserve"> </w:t>
      </w:r>
    </w:p>
    <w:p w:rsidR="00E57D9E" w:rsidRPr="00460896" w:rsidRDefault="00E57D9E" w:rsidP="00E57D9E">
      <w:pPr>
        <w:jc w:val="both"/>
        <w:rPr>
          <w:sz w:val="22"/>
          <w:szCs w:val="22"/>
        </w:rPr>
      </w:pPr>
      <w:r w:rsidRPr="00460896">
        <w:rPr>
          <w:sz w:val="22"/>
          <w:szCs w:val="22"/>
        </w:rPr>
        <w:t>During the last 3 years, ending 31</w:t>
      </w:r>
      <w:r w:rsidRPr="00460896">
        <w:rPr>
          <w:sz w:val="22"/>
          <w:szCs w:val="22"/>
          <w:vertAlign w:val="superscript"/>
        </w:rPr>
        <w:t>st</w:t>
      </w:r>
      <w:r w:rsidRPr="00460896">
        <w:rPr>
          <w:sz w:val="22"/>
          <w:szCs w:val="22"/>
        </w:rPr>
        <w:t xml:space="preserve"> March of the previous financial year shall be at least </w:t>
      </w:r>
      <w:r w:rsidRPr="00460896">
        <w:rPr>
          <w:b/>
          <w:bCs/>
          <w:sz w:val="22"/>
          <w:szCs w:val="22"/>
        </w:rPr>
        <w:t xml:space="preserve">Rs. </w:t>
      </w:r>
      <w:r w:rsidR="0072340B">
        <w:rPr>
          <w:b/>
          <w:bCs/>
          <w:sz w:val="22"/>
          <w:szCs w:val="22"/>
        </w:rPr>
        <w:t>26</w:t>
      </w:r>
      <w:r w:rsidR="009C0665">
        <w:rPr>
          <w:b/>
          <w:bCs/>
          <w:sz w:val="22"/>
          <w:szCs w:val="22"/>
        </w:rPr>
        <w:t>.</w:t>
      </w:r>
      <w:r w:rsidR="0072340B">
        <w:rPr>
          <w:b/>
          <w:bCs/>
          <w:sz w:val="22"/>
          <w:szCs w:val="22"/>
        </w:rPr>
        <w:t>00</w:t>
      </w:r>
      <w:r w:rsidRPr="00460896">
        <w:rPr>
          <w:b/>
          <w:bCs/>
          <w:sz w:val="22"/>
          <w:szCs w:val="22"/>
        </w:rPr>
        <w:t xml:space="preserve"> Lakh</w:t>
      </w:r>
      <w:r w:rsidRPr="00460896">
        <w:rPr>
          <w:sz w:val="22"/>
          <w:szCs w:val="22"/>
        </w:rPr>
        <w:t>.</w:t>
      </w:r>
    </w:p>
    <w:p w:rsidR="00A922D3" w:rsidRDefault="00A922D3">
      <w:pPr>
        <w:rPr>
          <w:b/>
          <w:sz w:val="22"/>
          <w:szCs w:val="22"/>
          <w:u w:val="single"/>
        </w:rPr>
      </w:pPr>
    </w:p>
    <w:p w:rsidR="00E57D9E" w:rsidRPr="00460896" w:rsidRDefault="00E57D9E" w:rsidP="00E57D9E">
      <w:pPr>
        <w:spacing w:line="288" w:lineRule="auto"/>
        <w:jc w:val="both"/>
        <w:rPr>
          <w:b/>
          <w:sz w:val="22"/>
          <w:szCs w:val="22"/>
          <w:u w:val="single"/>
        </w:rPr>
      </w:pPr>
      <w:r w:rsidRPr="00460896">
        <w:rPr>
          <w:b/>
          <w:sz w:val="22"/>
          <w:szCs w:val="22"/>
          <w:u w:val="single"/>
        </w:rPr>
        <w:t xml:space="preserve">OTHER REQUIREMENTS: </w:t>
      </w:r>
    </w:p>
    <w:p w:rsidR="00E57D9E" w:rsidRPr="00460896" w:rsidRDefault="00E57D9E" w:rsidP="00E57D9E">
      <w:pPr>
        <w:spacing w:line="288" w:lineRule="auto"/>
        <w:jc w:val="both"/>
        <w:rPr>
          <w:sz w:val="22"/>
          <w:szCs w:val="22"/>
          <w:highlight w:val="yellow"/>
        </w:rPr>
      </w:pPr>
      <w:proofErr w:type="gramStart"/>
      <w:r w:rsidRPr="00460896">
        <w:rPr>
          <w:color w:val="000000"/>
          <w:sz w:val="22"/>
          <w:szCs w:val="22"/>
        </w:rPr>
        <w:t>Possession of Income Tax PAN No.; PF code, etc.</w:t>
      </w:r>
      <w:proofErr w:type="gramEnd"/>
    </w:p>
    <w:p w:rsidR="009D6300" w:rsidRDefault="009D6300">
      <w:pPr>
        <w:rPr>
          <w:b/>
          <w:sz w:val="22"/>
          <w:szCs w:val="22"/>
          <w:highlight w:val="yellow"/>
          <w:u w:val="single"/>
        </w:rPr>
      </w:pPr>
      <w:r>
        <w:rPr>
          <w:b/>
          <w:sz w:val="22"/>
          <w:szCs w:val="22"/>
          <w:highlight w:val="yellow"/>
          <w:u w:val="single"/>
        </w:rPr>
        <w:br w:type="page"/>
      </w:r>
    </w:p>
    <w:p w:rsidR="00A7324E" w:rsidRPr="00460896" w:rsidRDefault="00A7324E" w:rsidP="004D10F3">
      <w:pPr>
        <w:autoSpaceDE w:val="0"/>
        <w:autoSpaceDN w:val="0"/>
        <w:adjustRightInd w:val="0"/>
        <w:rPr>
          <w:b/>
          <w:sz w:val="22"/>
          <w:szCs w:val="22"/>
          <w:highlight w:val="yellow"/>
          <w:u w:val="single"/>
        </w:rPr>
      </w:pPr>
    </w:p>
    <w:p w:rsidR="00F30177" w:rsidRPr="00460896" w:rsidRDefault="00F30177" w:rsidP="00236903">
      <w:pPr>
        <w:pStyle w:val="Default"/>
        <w:jc w:val="both"/>
        <w:rPr>
          <w:rFonts w:ascii="Times New Roman" w:hAnsi="Times New Roman" w:cs="Times New Roman"/>
          <w:sz w:val="22"/>
          <w:szCs w:val="22"/>
          <w:u w:val="single"/>
        </w:rPr>
      </w:pPr>
      <w:r w:rsidRPr="00460896">
        <w:rPr>
          <w:rFonts w:ascii="Times New Roman" w:hAnsi="Times New Roman" w:cs="Times New Roman"/>
          <w:b/>
          <w:bCs/>
          <w:sz w:val="22"/>
          <w:szCs w:val="22"/>
          <w:u w:val="single"/>
        </w:rPr>
        <w:t xml:space="preserve">IMPORTANT NOTE: </w:t>
      </w:r>
    </w:p>
    <w:p w:rsidR="00F30177" w:rsidRPr="00460896" w:rsidRDefault="00F30177" w:rsidP="00236903">
      <w:pPr>
        <w:widowControl w:val="0"/>
        <w:autoSpaceDE w:val="0"/>
        <w:autoSpaceDN w:val="0"/>
        <w:adjustRightInd w:val="0"/>
        <w:ind w:left="288"/>
        <w:jc w:val="both"/>
        <w:rPr>
          <w:sz w:val="22"/>
          <w:szCs w:val="22"/>
        </w:rPr>
      </w:pPr>
      <w:r w:rsidRPr="00460896">
        <w:rPr>
          <w:sz w:val="22"/>
          <w:szCs w:val="22"/>
        </w:rPr>
        <w:t xml:space="preserve">   </w:t>
      </w:r>
    </w:p>
    <w:p w:rsidR="00DE5167" w:rsidRPr="00460896" w:rsidRDefault="00F30177" w:rsidP="00490FD7">
      <w:pPr>
        <w:widowControl w:val="0"/>
        <w:numPr>
          <w:ilvl w:val="0"/>
          <w:numId w:val="21"/>
        </w:numPr>
        <w:autoSpaceDE w:val="0"/>
        <w:autoSpaceDN w:val="0"/>
        <w:adjustRightInd w:val="0"/>
        <w:ind w:left="540" w:hanging="270"/>
        <w:jc w:val="both"/>
        <w:rPr>
          <w:sz w:val="22"/>
          <w:szCs w:val="22"/>
        </w:rPr>
      </w:pPr>
      <w:r w:rsidRPr="00460896">
        <w:rPr>
          <w:sz w:val="22"/>
          <w:szCs w:val="22"/>
        </w:rPr>
        <w:t xml:space="preserve">Tender documents should be downloaded from Central Public Procurement Portal       </w:t>
      </w:r>
      <w:hyperlink r:id="rId10" w:history="1">
        <w:r w:rsidR="00D70AF1" w:rsidRPr="00460896">
          <w:rPr>
            <w:rStyle w:val="Hyperlink"/>
            <w:b/>
            <w:sz w:val="22"/>
            <w:szCs w:val="22"/>
          </w:rPr>
          <w:t>http://eprocure.gov.in/eprocure/app</w:t>
        </w:r>
      </w:hyperlink>
      <w:r w:rsidRPr="00460896">
        <w:rPr>
          <w:sz w:val="22"/>
          <w:szCs w:val="22"/>
        </w:rPr>
        <w:t xml:space="preserve">. Aspiring Bidders/ Suppliers who have not enrolled/registered in e-procurement should enroll/register before participating, through the website </w:t>
      </w:r>
      <w:hyperlink r:id="rId11" w:history="1">
        <w:r w:rsidR="00D70AF1" w:rsidRPr="00460896">
          <w:rPr>
            <w:rStyle w:val="Hyperlink"/>
            <w:b/>
            <w:sz w:val="22"/>
            <w:szCs w:val="22"/>
          </w:rPr>
          <w:t>http://eprocure.gov.in/eprocure/app</w:t>
        </w:r>
      </w:hyperlink>
      <w:r w:rsidRPr="00460896">
        <w:rPr>
          <w:b/>
          <w:sz w:val="22"/>
          <w:szCs w:val="22"/>
        </w:rPr>
        <w:t xml:space="preserve"> .</w:t>
      </w:r>
      <w:r w:rsidRPr="00460896">
        <w:rPr>
          <w:sz w:val="22"/>
          <w:szCs w:val="22"/>
        </w:rPr>
        <w:t xml:space="preserve"> Bidders are advised to go through instructions provided as </w:t>
      </w:r>
      <w:r w:rsidRPr="00460896">
        <w:rPr>
          <w:b/>
          <w:sz w:val="22"/>
          <w:szCs w:val="22"/>
        </w:rPr>
        <w:t>‘Instructions for online Bid Submission’</w:t>
      </w:r>
      <w:r w:rsidR="0003215B" w:rsidRPr="00460896">
        <w:rPr>
          <w:b/>
          <w:sz w:val="22"/>
          <w:szCs w:val="22"/>
        </w:rPr>
        <w:t xml:space="preserve"> </w:t>
      </w:r>
      <w:r w:rsidR="0003215B" w:rsidRPr="00460896">
        <w:rPr>
          <w:sz w:val="22"/>
          <w:szCs w:val="22"/>
        </w:rPr>
        <w:t>provided in the next page.</w:t>
      </w:r>
    </w:p>
    <w:p w:rsidR="00ED28C4" w:rsidRPr="00460896" w:rsidRDefault="00ED28C4" w:rsidP="00490FD7">
      <w:pPr>
        <w:widowControl w:val="0"/>
        <w:autoSpaceDE w:val="0"/>
        <w:autoSpaceDN w:val="0"/>
        <w:adjustRightInd w:val="0"/>
        <w:ind w:left="1020"/>
        <w:jc w:val="both"/>
        <w:rPr>
          <w:sz w:val="22"/>
          <w:szCs w:val="22"/>
        </w:rPr>
      </w:pPr>
      <w:r w:rsidRPr="00460896">
        <w:rPr>
          <w:sz w:val="22"/>
          <w:szCs w:val="22"/>
        </w:rPr>
        <w:t xml:space="preserve">   </w:t>
      </w:r>
    </w:p>
    <w:p w:rsidR="00DE5167" w:rsidRPr="00460896" w:rsidRDefault="00F30177" w:rsidP="00490FD7">
      <w:pPr>
        <w:widowControl w:val="0"/>
        <w:numPr>
          <w:ilvl w:val="0"/>
          <w:numId w:val="21"/>
        </w:numPr>
        <w:autoSpaceDE w:val="0"/>
        <w:autoSpaceDN w:val="0"/>
        <w:adjustRightInd w:val="0"/>
        <w:ind w:left="540" w:hanging="270"/>
        <w:jc w:val="both"/>
        <w:rPr>
          <w:sz w:val="22"/>
          <w:szCs w:val="22"/>
        </w:rPr>
      </w:pPr>
      <w:r w:rsidRPr="00460896">
        <w:rPr>
          <w:sz w:val="22"/>
          <w:szCs w:val="22"/>
        </w:rPr>
        <w:t xml:space="preserve">Bidders can access tender documents </w:t>
      </w:r>
      <w:r w:rsidR="0003215B" w:rsidRPr="00460896">
        <w:rPr>
          <w:sz w:val="22"/>
          <w:szCs w:val="22"/>
        </w:rPr>
        <w:t>from</w:t>
      </w:r>
      <w:r w:rsidRPr="00460896">
        <w:rPr>
          <w:sz w:val="22"/>
          <w:szCs w:val="22"/>
        </w:rPr>
        <w:t xml:space="preserve"> the website, fill them with all relevant information and submit the completed tender document into electronic tender on the website </w:t>
      </w:r>
      <w:hyperlink r:id="rId12" w:history="1">
        <w:r w:rsidR="00D70AF1" w:rsidRPr="00460896">
          <w:rPr>
            <w:rStyle w:val="Hyperlink"/>
            <w:b/>
            <w:sz w:val="22"/>
            <w:szCs w:val="22"/>
          </w:rPr>
          <w:t>http://eprocure.gov.in/eprocure/app</w:t>
        </w:r>
      </w:hyperlink>
      <w:r w:rsidRPr="00460896">
        <w:rPr>
          <w:sz w:val="22"/>
          <w:szCs w:val="22"/>
        </w:rPr>
        <w:t xml:space="preserve"> .</w:t>
      </w:r>
    </w:p>
    <w:p w:rsidR="00DE5167" w:rsidRPr="00460896" w:rsidRDefault="00DE5167" w:rsidP="00490FD7">
      <w:pPr>
        <w:widowControl w:val="0"/>
        <w:autoSpaceDE w:val="0"/>
        <w:autoSpaceDN w:val="0"/>
        <w:adjustRightInd w:val="0"/>
        <w:ind w:left="540"/>
        <w:jc w:val="both"/>
        <w:rPr>
          <w:sz w:val="22"/>
          <w:szCs w:val="22"/>
        </w:rPr>
      </w:pPr>
    </w:p>
    <w:p w:rsidR="00F30177" w:rsidRPr="00460896" w:rsidRDefault="00F30177" w:rsidP="00490FD7">
      <w:pPr>
        <w:widowControl w:val="0"/>
        <w:numPr>
          <w:ilvl w:val="0"/>
          <w:numId w:val="21"/>
        </w:numPr>
        <w:autoSpaceDE w:val="0"/>
        <w:autoSpaceDN w:val="0"/>
        <w:adjustRightInd w:val="0"/>
        <w:ind w:left="540" w:hanging="270"/>
        <w:jc w:val="both"/>
        <w:rPr>
          <w:sz w:val="22"/>
          <w:szCs w:val="22"/>
        </w:rPr>
      </w:pPr>
      <w:r w:rsidRPr="00460896">
        <w:rPr>
          <w:sz w:val="22"/>
          <w:szCs w:val="22"/>
        </w:rPr>
        <w:t>Tenders and supporting documents should be uploaded through e-procurement</w:t>
      </w:r>
      <w:r w:rsidR="0003215B" w:rsidRPr="00460896">
        <w:rPr>
          <w:sz w:val="22"/>
          <w:szCs w:val="22"/>
        </w:rPr>
        <w:t xml:space="preserve"> portal only</w:t>
      </w:r>
      <w:r w:rsidRPr="00460896">
        <w:rPr>
          <w:sz w:val="22"/>
          <w:szCs w:val="22"/>
        </w:rPr>
        <w:t>. Hard copy of the tender documents will not be accepted.</w:t>
      </w:r>
    </w:p>
    <w:p w:rsidR="00F30177" w:rsidRPr="00460896" w:rsidRDefault="00F30177" w:rsidP="00490FD7">
      <w:pPr>
        <w:widowControl w:val="0"/>
        <w:autoSpaceDE w:val="0"/>
        <w:autoSpaceDN w:val="0"/>
        <w:adjustRightInd w:val="0"/>
        <w:ind w:left="288"/>
        <w:jc w:val="both"/>
        <w:rPr>
          <w:sz w:val="22"/>
          <w:szCs w:val="22"/>
        </w:rPr>
      </w:pPr>
    </w:p>
    <w:p w:rsidR="00F30177" w:rsidRPr="00460896" w:rsidRDefault="00F30177" w:rsidP="00490FD7">
      <w:pPr>
        <w:widowControl w:val="0"/>
        <w:autoSpaceDE w:val="0"/>
        <w:autoSpaceDN w:val="0"/>
        <w:adjustRightInd w:val="0"/>
        <w:ind w:left="288"/>
        <w:jc w:val="both"/>
        <w:rPr>
          <w:sz w:val="22"/>
          <w:szCs w:val="22"/>
        </w:rPr>
      </w:pPr>
      <w:r w:rsidRPr="00460896">
        <w:rPr>
          <w:sz w:val="22"/>
          <w:szCs w:val="22"/>
        </w:rPr>
        <w:t xml:space="preserve">Both Technical bid and </w:t>
      </w:r>
      <w:proofErr w:type="gramStart"/>
      <w:r w:rsidRPr="00460896">
        <w:rPr>
          <w:sz w:val="22"/>
          <w:szCs w:val="22"/>
        </w:rPr>
        <w:t>Financial</w:t>
      </w:r>
      <w:proofErr w:type="gramEnd"/>
      <w:r w:rsidRPr="00460896">
        <w:rPr>
          <w:sz w:val="22"/>
          <w:szCs w:val="22"/>
        </w:rPr>
        <w:t xml:space="preserve"> bid are to be submitted concurrently, duly digitally signed in the web site </w:t>
      </w:r>
      <w:hyperlink r:id="rId13" w:history="1">
        <w:r w:rsidR="00D70AF1" w:rsidRPr="00460896">
          <w:rPr>
            <w:rStyle w:val="Hyperlink"/>
            <w:b/>
            <w:sz w:val="22"/>
            <w:szCs w:val="22"/>
          </w:rPr>
          <w:t>http://eprocure.gov.in/eprocure/app</w:t>
        </w:r>
      </w:hyperlink>
      <w:r w:rsidRPr="00460896">
        <w:rPr>
          <w:sz w:val="22"/>
          <w:szCs w:val="22"/>
        </w:rPr>
        <w:t>.</w:t>
      </w:r>
    </w:p>
    <w:p w:rsidR="00F30177" w:rsidRPr="00460896" w:rsidRDefault="00F30177" w:rsidP="00490FD7">
      <w:pPr>
        <w:widowControl w:val="0"/>
        <w:autoSpaceDE w:val="0"/>
        <w:autoSpaceDN w:val="0"/>
        <w:adjustRightInd w:val="0"/>
        <w:ind w:left="288"/>
        <w:jc w:val="both"/>
        <w:rPr>
          <w:sz w:val="22"/>
          <w:szCs w:val="22"/>
        </w:rPr>
      </w:pPr>
    </w:p>
    <w:p w:rsidR="0036679D" w:rsidRPr="00460896" w:rsidRDefault="00F30177" w:rsidP="0036679D">
      <w:pPr>
        <w:widowControl w:val="0"/>
        <w:autoSpaceDE w:val="0"/>
        <w:autoSpaceDN w:val="0"/>
        <w:adjustRightInd w:val="0"/>
        <w:ind w:left="288"/>
        <w:jc w:val="both"/>
        <w:rPr>
          <w:b/>
          <w:sz w:val="22"/>
          <w:szCs w:val="22"/>
        </w:rPr>
      </w:pPr>
      <w:r w:rsidRPr="00460896">
        <w:rPr>
          <w:sz w:val="22"/>
          <w:szCs w:val="22"/>
        </w:rPr>
        <w:t>Online Bids are received only on CPP</w:t>
      </w:r>
      <w:r w:rsidR="000028E1" w:rsidRPr="00460896">
        <w:rPr>
          <w:sz w:val="22"/>
          <w:szCs w:val="22"/>
        </w:rPr>
        <w:t>P</w:t>
      </w:r>
      <w:r w:rsidRPr="00460896">
        <w:rPr>
          <w:sz w:val="22"/>
          <w:szCs w:val="22"/>
        </w:rPr>
        <w:t xml:space="preserve"> Portal website </w:t>
      </w:r>
      <w:hyperlink r:id="rId14" w:history="1">
        <w:r w:rsidR="0093436E" w:rsidRPr="00460896">
          <w:rPr>
            <w:rStyle w:val="Hyperlink"/>
            <w:sz w:val="22"/>
            <w:szCs w:val="22"/>
          </w:rPr>
          <w:t>http://eprocure.gov.in/eprocure/app</w:t>
        </w:r>
      </w:hyperlink>
      <w:r w:rsidRPr="00460896">
        <w:rPr>
          <w:sz w:val="22"/>
          <w:szCs w:val="22"/>
        </w:rPr>
        <w:t xml:space="preserve"> on or before due date as indicated in the NIT. The bidder shall be at liberty to be present either in person or through an authorized representative at the time of opening of the Technical Bid. Price Bids of only those bidders shall be opened who are Techno-commercially qualified, at a time and place for which notice shall be given. The qualified bidders shall be at liberty to be present either in person or through an authorized representative at the time of opening of the Price Bids with the Bid Acknowledgement Receipt.  </w:t>
      </w:r>
    </w:p>
    <w:p w:rsidR="00673965" w:rsidRPr="00460896" w:rsidRDefault="00673965" w:rsidP="00DE5167">
      <w:pPr>
        <w:tabs>
          <w:tab w:val="left" w:pos="10080"/>
        </w:tabs>
        <w:ind w:left="270"/>
        <w:jc w:val="both"/>
        <w:rPr>
          <w:b/>
          <w:sz w:val="22"/>
          <w:szCs w:val="22"/>
        </w:rPr>
      </w:pPr>
    </w:p>
    <w:p w:rsidR="00673965" w:rsidRPr="00460896" w:rsidRDefault="00673965" w:rsidP="00DE5167">
      <w:pPr>
        <w:tabs>
          <w:tab w:val="left" w:pos="10080"/>
        </w:tabs>
        <w:ind w:left="270"/>
        <w:jc w:val="both"/>
        <w:rPr>
          <w:b/>
          <w:sz w:val="22"/>
          <w:szCs w:val="22"/>
        </w:rPr>
      </w:pPr>
    </w:p>
    <w:p w:rsidR="00F30177" w:rsidRPr="00460896" w:rsidRDefault="00416B64" w:rsidP="00DE5167">
      <w:pPr>
        <w:tabs>
          <w:tab w:val="left" w:pos="10080"/>
        </w:tabs>
        <w:ind w:left="270"/>
        <w:jc w:val="both"/>
        <w:rPr>
          <w:sz w:val="22"/>
          <w:szCs w:val="22"/>
        </w:rPr>
      </w:pPr>
      <w:r>
        <w:rPr>
          <w:b/>
          <w:sz w:val="22"/>
          <w:szCs w:val="22"/>
        </w:rPr>
        <w:t>C</w:t>
      </w:r>
      <w:r w:rsidR="00F30177" w:rsidRPr="00460896">
        <w:rPr>
          <w:b/>
          <w:sz w:val="22"/>
          <w:szCs w:val="22"/>
        </w:rPr>
        <w:t>GM (Commercial &amp; Legal)</w:t>
      </w:r>
    </w:p>
    <w:p w:rsidR="00EB2F04" w:rsidRPr="00460896" w:rsidRDefault="00F30177" w:rsidP="00ED28C4">
      <w:pPr>
        <w:pStyle w:val="Heading8"/>
        <w:tabs>
          <w:tab w:val="left" w:pos="10080"/>
        </w:tabs>
        <w:spacing w:before="0" w:after="0"/>
        <w:ind w:left="270"/>
        <w:jc w:val="both"/>
        <w:rPr>
          <w:i w:val="0"/>
          <w:sz w:val="22"/>
          <w:szCs w:val="22"/>
        </w:rPr>
      </w:pPr>
      <w:r w:rsidRPr="00460896">
        <w:rPr>
          <w:i w:val="0"/>
          <w:sz w:val="22"/>
          <w:szCs w:val="22"/>
        </w:rPr>
        <w:t>Numaligarh Refinery Limited</w:t>
      </w:r>
    </w:p>
    <w:p w:rsidR="00741E1D" w:rsidRPr="00460896" w:rsidRDefault="00EB2F04" w:rsidP="00EB2F04">
      <w:pPr>
        <w:spacing w:after="120" w:line="280" w:lineRule="exact"/>
        <w:jc w:val="center"/>
        <w:rPr>
          <w:sz w:val="22"/>
          <w:szCs w:val="22"/>
        </w:rPr>
      </w:pPr>
      <w:r w:rsidRPr="00460896">
        <w:rPr>
          <w:sz w:val="22"/>
          <w:szCs w:val="22"/>
        </w:rPr>
        <w:br w:type="page"/>
      </w:r>
    </w:p>
    <w:p w:rsidR="00741E1D" w:rsidRDefault="00741E1D" w:rsidP="00EB2F04">
      <w:pPr>
        <w:spacing w:after="120" w:line="280" w:lineRule="exact"/>
        <w:jc w:val="center"/>
      </w:pPr>
    </w:p>
    <w:p w:rsidR="00EB2F04" w:rsidRPr="00845BB0" w:rsidRDefault="00EB2F04" w:rsidP="00EB2F04">
      <w:pPr>
        <w:spacing w:after="120" w:line="280" w:lineRule="exact"/>
        <w:jc w:val="center"/>
        <w:rPr>
          <w:rFonts w:ascii="Calibri" w:hAnsi="Calibri" w:cs="Verdana"/>
          <w:b/>
          <w:bCs/>
          <w:sz w:val="28"/>
          <w:szCs w:val="28"/>
          <w:lang w:bidi="hi-IN"/>
        </w:rPr>
      </w:pPr>
      <w:r w:rsidRPr="00845BB0">
        <w:rPr>
          <w:rFonts w:ascii="Calibri" w:hAnsi="Calibri" w:cs="Verdana"/>
          <w:b/>
          <w:bCs/>
          <w:sz w:val="28"/>
          <w:szCs w:val="28"/>
          <w:u w:val="single"/>
          <w:lang w:bidi="hi-IN"/>
        </w:rPr>
        <w:t>Instructions for Online Bid Submission</w:t>
      </w:r>
    </w:p>
    <w:p w:rsidR="00EB2F04" w:rsidRPr="00845BB0" w:rsidRDefault="00EB2F04" w:rsidP="00EB2F04">
      <w:pPr>
        <w:pStyle w:val="BodyText"/>
        <w:rPr>
          <w:sz w:val="12"/>
          <w:szCs w:val="22"/>
        </w:rPr>
      </w:pPr>
    </w:p>
    <w:p w:rsidR="00EB2F04" w:rsidRPr="00845BB0" w:rsidRDefault="00EB2F04" w:rsidP="00EB2F04">
      <w:pPr>
        <w:spacing w:after="120" w:line="280" w:lineRule="exact"/>
        <w:jc w:val="both"/>
        <w:rPr>
          <w:rFonts w:ascii="Calibri" w:hAnsi="Calibri" w:cs="Verdana"/>
          <w:sz w:val="24"/>
          <w:lang w:bidi="hi-IN"/>
        </w:rPr>
      </w:pPr>
      <w:r w:rsidRPr="00845BB0">
        <w:rPr>
          <w:rFonts w:ascii="Calibri" w:hAnsi="Calibri" w:cs="Verdana"/>
          <w:lang w:bidi="hi-IN"/>
        </w:rPr>
        <w:t xml:space="preserve">This tender document has been published on the Central Public Procurement Portal (URL: </w:t>
      </w:r>
      <w:hyperlink r:id="rId15" w:history="1">
        <w:r w:rsidR="0093436E" w:rsidRPr="00845BB0">
          <w:rPr>
            <w:rStyle w:val="Hyperlink"/>
            <w:rFonts w:ascii="Calibri" w:hAnsi="Calibri"/>
          </w:rPr>
          <w:t>http://eprocure.gov.in/eprocure/app</w:t>
        </w:r>
      </w:hyperlink>
      <w:r w:rsidRPr="00845BB0">
        <w:t xml:space="preserve"> </w:t>
      </w:r>
      <w:r w:rsidRPr="00845BB0">
        <w:rPr>
          <w:rFonts w:ascii="Calibri" w:hAnsi="Calibri" w:cs="Verdana"/>
          <w:lang w:bidi="hi-IN"/>
        </w:rPr>
        <w:t xml:space="preserve">). 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 </w:t>
      </w:r>
    </w:p>
    <w:p w:rsidR="00EB2F04" w:rsidRPr="00845BB0" w:rsidRDefault="00EB2F04" w:rsidP="00EB2F04">
      <w:pPr>
        <w:spacing w:after="120" w:line="280" w:lineRule="exact"/>
        <w:jc w:val="both"/>
        <w:rPr>
          <w:rFonts w:ascii="Calibri" w:hAnsi="Calibri" w:cs="Verdana"/>
          <w:lang w:bidi="hi-IN"/>
        </w:rPr>
      </w:pPr>
      <w:r w:rsidRPr="00845BB0">
        <w:rPr>
          <w:rFonts w:ascii="Calibri" w:hAnsi="Calibri" w:cs="Verdana"/>
          <w:lang w:bidi="hi-IN"/>
        </w:rPr>
        <w:t xml:space="preserve">More information useful for submitting online bids on the CPP Portal may be obtained at: </w:t>
      </w:r>
    </w:p>
    <w:p w:rsidR="00EB2F04" w:rsidRPr="00845BB0" w:rsidRDefault="00292ABB" w:rsidP="00EB2F04">
      <w:pPr>
        <w:spacing w:after="120" w:line="280" w:lineRule="exact"/>
        <w:jc w:val="both"/>
        <w:rPr>
          <w:rFonts w:ascii="Calibri" w:hAnsi="Calibri"/>
          <w:b/>
          <w:bCs/>
        </w:rPr>
      </w:pPr>
      <w:hyperlink r:id="rId16" w:history="1">
        <w:r w:rsidR="0093436E" w:rsidRPr="00845BB0">
          <w:rPr>
            <w:rStyle w:val="Hyperlink"/>
            <w:rFonts w:ascii="Calibri" w:hAnsi="Calibri"/>
          </w:rPr>
          <w:t>http://eprocure.gov.in/eprocure/app</w:t>
        </w:r>
      </w:hyperlink>
    </w:p>
    <w:p w:rsidR="00EB2F04" w:rsidRPr="00845BB0" w:rsidRDefault="00EB2F04" w:rsidP="00EB2F04">
      <w:pPr>
        <w:jc w:val="both"/>
        <w:rPr>
          <w:rFonts w:ascii="Calibri" w:hAnsi="Calibri" w:cs="Verdana"/>
          <w:b/>
          <w:lang w:bidi="hi-IN"/>
        </w:rPr>
      </w:pPr>
    </w:p>
    <w:p w:rsidR="00EB2F04" w:rsidRPr="00845BB0" w:rsidRDefault="00EB2F04" w:rsidP="00EB2F04">
      <w:pPr>
        <w:spacing w:after="120"/>
        <w:jc w:val="both"/>
        <w:rPr>
          <w:rFonts w:ascii="Calibri" w:hAnsi="Calibri" w:cs="Verdana"/>
          <w:b/>
          <w:lang w:bidi="hi-IN"/>
        </w:rPr>
      </w:pPr>
      <w:r w:rsidRPr="00845BB0">
        <w:rPr>
          <w:rFonts w:ascii="Calibri" w:hAnsi="Calibri" w:cs="Verdana"/>
          <w:b/>
          <w:lang w:bidi="hi-IN"/>
        </w:rPr>
        <w:t>REGISTRATION</w:t>
      </w:r>
    </w:p>
    <w:p w:rsidR="00EB2F04" w:rsidRPr="00845BB0" w:rsidRDefault="00EB2F04" w:rsidP="00EB2F04">
      <w:pPr>
        <w:numPr>
          <w:ilvl w:val="0"/>
          <w:numId w:val="25"/>
        </w:numPr>
        <w:spacing w:after="120" w:line="280" w:lineRule="exact"/>
        <w:jc w:val="both"/>
        <w:rPr>
          <w:rFonts w:ascii="Calibri" w:hAnsi="Calibri" w:cs="Verdana"/>
          <w:lang w:bidi="hi-IN"/>
        </w:rPr>
      </w:pPr>
      <w:r w:rsidRPr="00845BB0">
        <w:rPr>
          <w:rFonts w:ascii="Calibri" w:hAnsi="Calibri" w:cs="Verdana"/>
          <w:lang w:bidi="hi-IN"/>
        </w:rPr>
        <w:t xml:space="preserve">Bidders are required to enroll on the e-Procurement module of the Central Public Procurement Portal (URL: </w:t>
      </w:r>
      <w:hyperlink r:id="rId17" w:history="1">
        <w:r w:rsidR="0093436E" w:rsidRPr="00845BB0">
          <w:rPr>
            <w:rStyle w:val="Hyperlink"/>
            <w:rFonts w:ascii="Calibri" w:hAnsi="Calibri"/>
          </w:rPr>
          <w:t>http://eprocure.gov.in/eprocure/app</w:t>
        </w:r>
      </w:hyperlink>
      <w:r w:rsidRPr="00845BB0">
        <w:rPr>
          <w:rFonts w:ascii="Calibri" w:hAnsi="Calibri"/>
        </w:rPr>
        <w:t xml:space="preserve">) </w:t>
      </w:r>
      <w:r w:rsidRPr="00845BB0">
        <w:rPr>
          <w:rFonts w:ascii="Calibri" w:hAnsi="Calibri" w:cs="Verdana"/>
          <w:lang w:bidi="hi-IN"/>
        </w:rPr>
        <w:t>by clicking on the link “Click</w:t>
      </w:r>
      <w:r w:rsidRPr="00845BB0">
        <w:rPr>
          <w:rFonts w:ascii="Calibri" w:hAnsi="Calibri" w:cs="Verdana"/>
          <w:b/>
          <w:bCs/>
          <w:lang w:bidi="hi-IN"/>
        </w:rPr>
        <w:t xml:space="preserve"> here to Enroll</w:t>
      </w:r>
      <w:r w:rsidRPr="00845BB0">
        <w:rPr>
          <w:rFonts w:ascii="Calibri" w:hAnsi="Calibri" w:cs="Verdana"/>
          <w:lang w:bidi="hi-IN"/>
        </w:rPr>
        <w:t>” on the CPP Portal. Enrolment is free of Charge.</w:t>
      </w:r>
    </w:p>
    <w:p w:rsidR="00EB2F04" w:rsidRPr="00845BB0" w:rsidRDefault="00EB2F04" w:rsidP="00EB2F04">
      <w:pPr>
        <w:numPr>
          <w:ilvl w:val="0"/>
          <w:numId w:val="25"/>
        </w:numPr>
        <w:spacing w:after="120" w:line="280" w:lineRule="exact"/>
        <w:jc w:val="both"/>
        <w:rPr>
          <w:rFonts w:ascii="Calibri" w:hAnsi="Calibri" w:cs="Verdana"/>
          <w:lang w:bidi="hi-IN"/>
        </w:rPr>
      </w:pPr>
      <w:r w:rsidRPr="00845BB0">
        <w:rPr>
          <w:rFonts w:ascii="Calibri" w:hAnsi="Calibri" w:cs="Verdana"/>
          <w:lang w:bidi="hi-IN"/>
        </w:rPr>
        <w:t xml:space="preserve">As part of the enrolment process, the bidders will be required to choose a unique username and assign a password for their accounts. </w:t>
      </w:r>
    </w:p>
    <w:p w:rsidR="00EB2F04" w:rsidRPr="00845BB0" w:rsidRDefault="00EB2F04" w:rsidP="00EB2F04">
      <w:pPr>
        <w:numPr>
          <w:ilvl w:val="0"/>
          <w:numId w:val="25"/>
        </w:numPr>
        <w:spacing w:after="120" w:line="280" w:lineRule="exact"/>
        <w:jc w:val="both"/>
        <w:rPr>
          <w:rFonts w:ascii="Calibri" w:hAnsi="Calibri" w:cs="Verdana"/>
          <w:lang w:bidi="hi-IN"/>
        </w:rPr>
      </w:pPr>
      <w:r w:rsidRPr="00845BB0">
        <w:rPr>
          <w:rFonts w:ascii="Calibri" w:hAnsi="Calibri" w:cs="Verdana"/>
          <w:lang w:bidi="hi-IN"/>
        </w:rPr>
        <w:t xml:space="preserve">Bidders are advised to register their valid email address and mobile numbers as part of the registration process. These would be used for any communication from the CPP Portal. </w:t>
      </w:r>
    </w:p>
    <w:p w:rsidR="00EB2F04" w:rsidRPr="00845BB0" w:rsidRDefault="00EB2F04" w:rsidP="00EB2F04">
      <w:pPr>
        <w:numPr>
          <w:ilvl w:val="0"/>
          <w:numId w:val="25"/>
        </w:numPr>
        <w:spacing w:after="120" w:line="280" w:lineRule="exact"/>
        <w:jc w:val="both"/>
        <w:rPr>
          <w:rFonts w:ascii="Calibri" w:hAnsi="Calibri" w:cs="Verdana"/>
          <w:lang w:bidi="hi-IN"/>
        </w:rPr>
      </w:pPr>
      <w:r w:rsidRPr="00845BB0">
        <w:rPr>
          <w:rFonts w:ascii="Calibri" w:hAnsi="Calibri" w:cs="Verdana"/>
          <w:lang w:bidi="hi-IN"/>
        </w:rPr>
        <w:t xml:space="preserve">Upon enrolment, the bidders will be required to register their valid Digital Signature Certificate  (Class II or Class III Certificates with signing key usage) issued by any Certifying Authority recognized by CCA India (e.g. </w:t>
      </w:r>
      <w:proofErr w:type="spellStart"/>
      <w:r w:rsidRPr="00845BB0">
        <w:rPr>
          <w:rFonts w:ascii="Calibri" w:hAnsi="Calibri" w:cs="Verdana"/>
          <w:lang w:bidi="hi-IN"/>
        </w:rPr>
        <w:t>Sify</w:t>
      </w:r>
      <w:proofErr w:type="spellEnd"/>
      <w:r w:rsidRPr="00845BB0">
        <w:rPr>
          <w:rFonts w:ascii="Calibri" w:hAnsi="Calibri" w:cs="Verdana"/>
          <w:lang w:bidi="hi-IN"/>
        </w:rPr>
        <w:t xml:space="preserve"> / TCS / </w:t>
      </w:r>
      <w:proofErr w:type="spellStart"/>
      <w:r w:rsidRPr="00845BB0">
        <w:rPr>
          <w:rFonts w:ascii="Calibri" w:hAnsi="Calibri" w:cs="Verdana"/>
          <w:lang w:bidi="hi-IN"/>
        </w:rPr>
        <w:t>nCode</w:t>
      </w:r>
      <w:proofErr w:type="spellEnd"/>
      <w:r w:rsidRPr="00845BB0">
        <w:rPr>
          <w:rFonts w:ascii="Calibri" w:hAnsi="Calibri" w:cs="Verdana"/>
          <w:lang w:bidi="hi-IN"/>
        </w:rPr>
        <w:t xml:space="preserve"> / </w:t>
      </w:r>
      <w:proofErr w:type="spellStart"/>
      <w:r w:rsidRPr="00845BB0">
        <w:rPr>
          <w:rFonts w:ascii="Calibri" w:hAnsi="Calibri" w:cs="Verdana"/>
          <w:lang w:bidi="hi-IN"/>
        </w:rPr>
        <w:t>eMudhra</w:t>
      </w:r>
      <w:proofErr w:type="spellEnd"/>
      <w:r w:rsidRPr="00845BB0">
        <w:rPr>
          <w:rFonts w:ascii="Calibri" w:hAnsi="Calibri" w:cs="Verdana"/>
          <w:lang w:bidi="hi-IN"/>
        </w:rPr>
        <w:t xml:space="preserve"> etc.), with their profile.</w:t>
      </w:r>
    </w:p>
    <w:p w:rsidR="00EB2F04" w:rsidRPr="00845BB0" w:rsidRDefault="00EB2F04" w:rsidP="00EB2F04">
      <w:pPr>
        <w:numPr>
          <w:ilvl w:val="0"/>
          <w:numId w:val="25"/>
        </w:numPr>
        <w:spacing w:after="120" w:line="280" w:lineRule="exact"/>
        <w:jc w:val="both"/>
        <w:rPr>
          <w:rFonts w:ascii="Calibri" w:hAnsi="Calibri" w:cs="Verdana"/>
          <w:lang w:bidi="hi-IN"/>
        </w:rPr>
      </w:pPr>
      <w:r w:rsidRPr="00845BB0">
        <w:rPr>
          <w:rFonts w:ascii="Calibri" w:hAnsi="Calibri" w:cs="Verdana"/>
          <w:lang w:bidi="hi-IN"/>
        </w:rPr>
        <w:t>Only one valid DSC should be registered by a bidder. Please note that the bidders are responsible to ensure that they do not lend their DSC’s to others which may lead to misuse.</w:t>
      </w:r>
    </w:p>
    <w:p w:rsidR="00EB2F04" w:rsidRPr="00845BB0" w:rsidRDefault="00EB2F04" w:rsidP="00EB2F04">
      <w:pPr>
        <w:numPr>
          <w:ilvl w:val="0"/>
          <w:numId w:val="25"/>
        </w:numPr>
        <w:spacing w:after="120" w:line="280" w:lineRule="exact"/>
        <w:jc w:val="both"/>
        <w:rPr>
          <w:rFonts w:ascii="Calibri" w:hAnsi="Calibri" w:cs="Verdana"/>
          <w:lang w:bidi="hi-IN"/>
        </w:rPr>
      </w:pPr>
      <w:r w:rsidRPr="00845BB0">
        <w:rPr>
          <w:rFonts w:ascii="Calibri" w:hAnsi="Calibri" w:cs="Verdana"/>
          <w:lang w:bidi="hi-IN"/>
        </w:rPr>
        <w:t>Bidder then logs in to the site through the secured log-in by entering their user ID / password and the password of the DSC / e-Token.</w:t>
      </w:r>
    </w:p>
    <w:p w:rsidR="00EB2F04" w:rsidRPr="00845BB0" w:rsidRDefault="00EB2F04" w:rsidP="00EB2F04">
      <w:pPr>
        <w:ind w:left="810"/>
        <w:jc w:val="both"/>
        <w:rPr>
          <w:rFonts w:ascii="Calibri" w:hAnsi="Calibri" w:cs="Verdana"/>
          <w:b/>
          <w:lang w:bidi="hi-IN"/>
        </w:rPr>
      </w:pPr>
    </w:p>
    <w:p w:rsidR="00EB2F04" w:rsidRPr="00845BB0" w:rsidRDefault="00EB2F04" w:rsidP="00EB2F04">
      <w:pPr>
        <w:spacing w:after="120" w:line="280" w:lineRule="exact"/>
        <w:jc w:val="both"/>
        <w:rPr>
          <w:rFonts w:ascii="Calibri" w:hAnsi="Calibri" w:cs="Verdana"/>
          <w:b/>
          <w:lang w:bidi="hi-IN"/>
        </w:rPr>
      </w:pPr>
      <w:r w:rsidRPr="00845BB0">
        <w:rPr>
          <w:rFonts w:ascii="Calibri" w:hAnsi="Calibri" w:cs="Verdana"/>
          <w:b/>
          <w:lang w:bidi="hi-IN"/>
        </w:rPr>
        <w:t xml:space="preserve">SEARCHING FOR TENDER DOCUMENTS </w:t>
      </w:r>
    </w:p>
    <w:p w:rsidR="00EB2F04" w:rsidRPr="00845BB0" w:rsidRDefault="00EB2F04" w:rsidP="00EB2F04">
      <w:pPr>
        <w:numPr>
          <w:ilvl w:val="0"/>
          <w:numId w:val="26"/>
        </w:numPr>
        <w:spacing w:after="120" w:line="280" w:lineRule="exact"/>
        <w:jc w:val="both"/>
        <w:rPr>
          <w:rFonts w:ascii="Calibri" w:hAnsi="Calibri" w:cs="Verdana"/>
          <w:lang w:bidi="hi-IN"/>
        </w:rPr>
      </w:pPr>
      <w:r w:rsidRPr="00845BB0">
        <w:rPr>
          <w:rFonts w:ascii="Calibri" w:hAnsi="Calibri" w:cs="Verdana"/>
          <w:lang w:bidi="hi-IN"/>
        </w:rPr>
        <w:t xml:space="preserve">There are various search options built in the CPP Portal, to facilitate bidders to search active tenders by several parameters. These parameters could include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EB2F04" w:rsidRPr="00845BB0" w:rsidRDefault="00EB2F04" w:rsidP="00EB2F04">
      <w:pPr>
        <w:numPr>
          <w:ilvl w:val="0"/>
          <w:numId w:val="26"/>
        </w:numPr>
        <w:spacing w:after="120" w:line="280" w:lineRule="exact"/>
        <w:jc w:val="both"/>
        <w:rPr>
          <w:rFonts w:ascii="Calibri" w:hAnsi="Calibri" w:cs="Verdana"/>
          <w:lang w:bidi="hi-IN"/>
        </w:rPr>
      </w:pPr>
      <w:r w:rsidRPr="00845BB0">
        <w:rPr>
          <w:rFonts w:ascii="Calibri" w:hAnsi="Calibri" w:cs="Verdana"/>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EB2F04" w:rsidRPr="00845BB0" w:rsidRDefault="00EB2F04" w:rsidP="00EB2F04">
      <w:pPr>
        <w:numPr>
          <w:ilvl w:val="0"/>
          <w:numId w:val="26"/>
        </w:numPr>
        <w:spacing w:after="120" w:line="280" w:lineRule="exact"/>
        <w:jc w:val="both"/>
        <w:rPr>
          <w:rFonts w:ascii="Calibri" w:hAnsi="Calibri" w:cs="Verdana"/>
          <w:lang w:bidi="hi-IN"/>
        </w:rPr>
      </w:pPr>
      <w:r w:rsidRPr="00845BB0">
        <w:rPr>
          <w:rFonts w:ascii="Calibri" w:hAnsi="Calibri" w:cs="Verdana"/>
          <w:lang w:bidi="hi-IN"/>
        </w:rPr>
        <w:t xml:space="preserve">The bidder should make a note of the unique Tender ID assigned to each tender, in case they want to obtain any clarification / help from the Helpdesk. </w:t>
      </w:r>
    </w:p>
    <w:p w:rsidR="00EB2F04" w:rsidRPr="00845BB0" w:rsidRDefault="00EB2F04" w:rsidP="00EB2F04">
      <w:pPr>
        <w:ind w:left="810"/>
        <w:jc w:val="both"/>
        <w:rPr>
          <w:rFonts w:ascii="Calibri" w:hAnsi="Calibri" w:cs="Verdana"/>
          <w:b/>
          <w:lang w:bidi="hi-IN"/>
        </w:rPr>
      </w:pPr>
    </w:p>
    <w:p w:rsidR="00EB2F04" w:rsidRPr="00845BB0" w:rsidRDefault="00EB2F04" w:rsidP="00EB2F04">
      <w:pPr>
        <w:keepNext/>
        <w:spacing w:after="120" w:line="280" w:lineRule="exact"/>
        <w:jc w:val="both"/>
        <w:rPr>
          <w:rFonts w:ascii="Calibri" w:hAnsi="Calibri" w:cs="Verdana"/>
          <w:b/>
          <w:lang w:bidi="hi-IN"/>
        </w:rPr>
      </w:pPr>
      <w:r w:rsidRPr="00845BB0">
        <w:rPr>
          <w:rFonts w:ascii="Calibri" w:hAnsi="Calibri" w:cs="Verdana"/>
          <w:b/>
          <w:lang w:bidi="hi-IN"/>
        </w:rPr>
        <w:t>PREPARATION OF BIDS</w:t>
      </w:r>
    </w:p>
    <w:p w:rsidR="00EB2F04" w:rsidRPr="00845BB0" w:rsidRDefault="00EB2F04" w:rsidP="00EB2F04">
      <w:pPr>
        <w:numPr>
          <w:ilvl w:val="0"/>
          <w:numId w:val="27"/>
        </w:numPr>
        <w:spacing w:after="120" w:line="280" w:lineRule="exact"/>
        <w:jc w:val="both"/>
        <w:rPr>
          <w:rFonts w:ascii="Calibri" w:hAnsi="Calibri" w:cs="Verdana"/>
          <w:lang w:bidi="hi-IN"/>
        </w:rPr>
      </w:pPr>
      <w:r w:rsidRPr="00845BB0">
        <w:rPr>
          <w:rFonts w:ascii="Calibri" w:hAnsi="Calibri" w:cs="Verdana"/>
          <w:lang w:bidi="hi-IN"/>
        </w:rPr>
        <w:t xml:space="preserve">Bidder should take into account any corrigendum published on the tender document before submitting their bids. </w:t>
      </w:r>
    </w:p>
    <w:p w:rsidR="00EB2F04" w:rsidRPr="00845BB0" w:rsidRDefault="00EB2F04" w:rsidP="00EB2F04">
      <w:pPr>
        <w:numPr>
          <w:ilvl w:val="0"/>
          <w:numId w:val="27"/>
        </w:numPr>
        <w:spacing w:after="120" w:line="280" w:lineRule="exact"/>
        <w:jc w:val="both"/>
        <w:rPr>
          <w:rFonts w:ascii="Calibri" w:hAnsi="Calibri" w:cs="Verdana"/>
          <w:lang w:bidi="hi-IN"/>
        </w:rPr>
      </w:pPr>
      <w:r w:rsidRPr="00845BB0">
        <w:rPr>
          <w:rFonts w:ascii="Calibri" w:hAnsi="Calibri" w:cs="Verdana"/>
          <w:lang w:bidi="hi-IN"/>
        </w:rPr>
        <w:t xml:space="preserve">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w:t>
      </w:r>
    </w:p>
    <w:p w:rsidR="00EB2F04" w:rsidRPr="00845BB0" w:rsidRDefault="00EB2F04" w:rsidP="00EB2F04">
      <w:pPr>
        <w:numPr>
          <w:ilvl w:val="0"/>
          <w:numId w:val="27"/>
        </w:numPr>
        <w:spacing w:after="120" w:line="280" w:lineRule="exact"/>
        <w:jc w:val="both"/>
        <w:rPr>
          <w:rFonts w:ascii="Calibri" w:hAnsi="Calibri" w:cs="Verdana"/>
          <w:lang w:bidi="hi-IN"/>
        </w:rPr>
      </w:pPr>
      <w:r w:rsidRPr="00845BB0">
        <w:rPr>
          <w:rFonts w:ascii="Calibri" w:hAnsi="Calibri" w:cs="Verdana"/>
          <w:lang w:bidi="hi-IN"/>
        </w:rPr>
        <w:t xml:space="preserve">Bidder, in advance, should get ready the bid documents to be submitted as indicated in the tender document / schedule and generally, they can be in PDF / XLS / RAR / DWF formats. Bid documents may be scanned with 100 dpi with black and white option.   </w:t>
      </w:r>
    </w:p>
    <w:p w:rsidR="00EB2F04" w:rsidRPr="00845BB0" w:rsidRDefault="00EB2F04" w:rsidP="00EB2F04">
      <w:pPr>
        <w:numPr>
          <w:ilvl w:val="0"/>
          <w:numId w:val="27"/>
        </w:numPr>
        <w:spacing w:after="120" w:line="280" w:lineRule="exact"/>
        <w:jc w:val="both"/>
        <w:rPr>
          <w:rFonts w:ascii="Calibri" w:hAnsi="Calibri" w:cs="Verdana"/>
          <w:lang w:bidi="hi-IN"/>
        </w:rPr>
      </w:pPr>
      <w:r w:rsidRPr="00845BB0">
        <w:rPr>
          <w:rFonts w:ascii="Calibri" w:hAnsi="Calibri" w:cs="Verdana"/>
          <w:lang w:bidi="hi-IN"/>
        </w:rPr>
        <w:t>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area available to them to upload such documents. These documents may be directly submitted from the “My Space” area while submitting a bid, and need not be uploaded again and again. This will lead to a reduction in the time required for bid submission process.</w:t>
      </w:r>
    </w:p>
    <w:p w:rsidR="00EB2F04" w:rsidRPr="00845BB0" w:rsidRDefault="00EB2F04" w:rsidP="00EB2F04">
      <w:pPr>
        <w:ind w:left="810"/>
        <w:jc w:val="both"/>
        <w:rPr>
          <w:rFonts w:ascii="Calibri" w:hAnsi="Calibri" w:cs="Verdana"/>
          <w:b/>
          <w:sz w:val="6"/>
          <w:lang w:bidi="hi-IN"/>
        </w:rPr>
      </w:pPr>
    </w:p>
    <w:p w:rsidR="00EB2F04" w:rsidRPr="00845BB0" w:rsidRDefault="00EB2F04" w:rsidP="00EB2F04">
      <w:pPr>
        <w:keepNext/>
        <w:spacing w:after="120" w:line="280" w:lineRule="exact"/>
        <w:jc w:val="both"/>
        <w:rPr>
          <w:rFonts w:ascii="Calibri" w:hAnsi="Calibri" w:cs="Verdana"/>
          <w:b/>
          <w:lang w:bidi="hi-IN"/>
        </w:rPr>
      </w:pPr>
      <w:r w:rsidRPr="00845BB0">
        <w:rPr>
          <w:rFonts w:ascii="Calibri" w:hAnsi="Calibri" w:cs="Verdana"/>
          <w:b/>
          <w:lang w:bidi="hi-IN"/>
        </w:rPr>
        <w:t>SUBMISSION OF BIDS</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Bidder should log into the site well in advance for bid submission so that he/she upload the bid in time i.e. on or before the bid submission time. Bidder will be responsible for any delay due to other issues.</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The bidder has to digitally sign and upload the required bid documents one by one as indicated in the tender document.</w:t>
      </w:r>
    </w:p>
    <w:p w:rsidR="009A49A3" w:rsidRDefault="00EB2F04" w:rsidP="009A49A3">
      <w:pPr>
        <w:numPr>
          <w:ilvl w:val="0"/>
          <w:numId w:val="28"/>
        </w:numPr>
        <w:spacing w:after="120" w:line="280" w:lineRule="exact"/>
        <w:jc w:val="both"/>
        <w:rPr>
          <w:rFonts w:ascii="Calibri" w:hAnsi="Calibri" w:cs="Verdana"/>
          <w:lang w:bidi="hi-IN"/>
        </w:rPr>
      </w:pPr>
      <w:r w:rsidRPr="00845BB0">
        <w:rPr>
          <w:rFonts w:ascii="Calibri" w:hAnsi="Calibri" w:cs="Verdana"/>
          <w:lang w:bidi="hi-IN"/>
        </w:rPr>
        <w:t xml:space="preserve">Bidder has to select the payment option as “offline” to pay the tender fee / EMD as applicable and enter details of the instrument. </w:t>
      </w:r>
    </w:p>
    <w:p w:rsidR="009A49A3" w:rsidRPr="009A49A3" w:rsidRDefault="009A49A3" w:rsidP="009A49A3">
      <w:pPr>
        <w:numPr>
          <w:ilvl w:val="0"/>
          <w:numId w:val="28"/>
        </w:numPr>
        <w:spacing w:after="120" w:line="280" w:lineRule="exact"/>
        <w:jc w:val="both"/>
        <w:rPr>
          <w:rFonts w:ascii="Calibri" w:hAnsi="Calibri" w:cs="Verdana"/>
          <w:lang w:bidi="hi-IN"/>
        </w:rPr>
      </w:pPr>
      <w:r w:rsidRPr="009A49A3">
        <w:rPr>
          <w:b/>
          <w:sz w:val="21"/>
          <w:szCs w:val="21"/>
        </w:rPr>
        <w:t>Bidder(s) must follow the following for submission of online EMD:</w:t>
      </w:r>
    </w:p>
    <w:p w:rsidR="009A49A3" w:rsidRPr="00F74638" w:rsidRDefault="009A49A3" w:rsidP="009A49A3">
      <w:pPr>
        <w:widowControl w:val="0"/>
        <w:ind w:left="426" w:right="126" w:hanging="426"/>
        <w:rPr>
          <w:sz w:val="21"/>
          <w:szCs w:val="21"/>
        </w:rPr>
      </w:pPr>
    </w:p>
    <w:p w:rsidR="009A49A3" w:rsidRPr="00F74638" w:rsidRDefault="009A49A3" w:rsidP="009A49A3">
      <w:pPr>
        <w:widowControl w:val="0"/>
        <w:ind w:right="126"/>
        <w:jc w:val="both"/>
        <w:rPr>
          <w:sz w:val="4"/>
          <w:szCs w:val="16"/>
        </w:rPr>
      </w:pPr>
    </w:p>
    <w:p w:rsidR="009A49A3" w:rsidRDefault="009A49A3" w:rsidP="009A49A3">
      <w:pPr>
        <w:pStyle w:val="ListParagraph"/>
        <w:numPr>
          <w:ilvl w:val="0"/>
          <w:numId w:val="39"/>
        </w:numPr>
        <w:spacing w:after="200" w:line="276" w:lineRule="auto"/>
        <w:ind w:left="1170"/>
        <w:contextualSpacing/>
        <w:jc w:val="both"/>
      </w:pPr>
      <w:r w:rsidRPr="003B7C03">
        <w:t>Bidders</w:t>
      </w:r>
      <w:r>
        <w:t xml:space="preserve"> will open the link </w:t>
      </w:r>
      <w:hyperlink r:id="rId18" w:history="1">
        <w:r w:rsidRPr="00446589">
          <w:rPr>
            <w:rStyle w:val="Hyperlink"/>
          </w:rPr>
          <w:t>https://easypay.axisbank.co.in/nrl</w:t>
        </w:r>
      </w:hyperlink>
      <w:r>
        <w:t xml:space="preserve"> and type the Tender ID for which EMD is to be paid and click on the option “Validate”.</w:t>
      </w:r>
    </w:p>
    <w:p w:rsidR="009A49A3" w:rsidRDefault="009A49A3" w:rsidP="009A49A3">
      <w:pPr>
        <w:pStyle w:val="ListParagraph"/>
        <w:numPr>
          <w:ilvl w:val="0"/>
          <w:numId w:val="39"/>
        </w:numPr>
        <w:spacing w:after="200" w:line="276" w:lineRule="auto"/>
        <w:ind w:left="1170"/>
        <w:contextualSpacing/>
        <w:jc w:val="both"/>
      </w:pPr>
      <w:r>
        <w:t>The web page will auto populate Tender Name, Last Date of Payment, Bid Opening date and EMD (not editable).</w:t>
      </w:r>
    </w:p>
    <w:p w:rsidR="009A49A3" w:rsidRDefault="009A49A3" w:rsidP="009A49A3">
      <w:pPr>
        <w:pStyle w:val="ListParagraph"/>
        <w:numPr>
          <w:ilvl w:val="0"/>
          <w:numId w:val="39"/>
        </w:numPr>
        <w:spacing w:after="200" w:line="276" w:lineRule="auto"/>
        <w:ind w:left="1170"/>
        <w:contextualSpacing/>
        <w:jc w:val="both"/>
      </w:pPr>
      <w:r>
        <w:t xml:space="preserve">The bidder will enter his Company/ Firm Name, Address, e-Mail ID, Amount and Mobile Number. </w:t>
      </w:r>
    </w:p>
    <w:p w:rsidR="009A49A3" w:rsidRDefault="009A49A3" w:rsidP="009A49A3">
      <w:pPr>
        <w:pStyle w:val="ListParagraph"/>
        <w:numPr>
          <w:ilvl w:val="0"/>
          <w:numId w:val="39"/>
        </w:numPr>
        <w:spacing w:after="200" w:line="276" w:lineRule="auto"/>
        <w:ind w:left="1170"/>
        <w:contextualSpacing/>
        <w:jc w:val="both"/>
      </w:pPr>
      <w:r>
        <w:t xml:space="preserve">The bidder is also required to enter his preferred account No. and IFS Code twice for receiving EMD refund. In case of any mismatch in the account No. or IFS Code entered twice, the web page will prompt the bidder to correct the data and then allow </w:t>
      </w:r>
      <w:proofErr w:type="gramStart"/>
      <w:r>
        <w:t>to proceed</w:t>
      </w:r>
      <w:proofErr w:type="gramEnd"/>
      <w:r>
        <w:t xml:space="preserve"> with payment.</w:t>
      </w:r>
    </w:p>
    <w:p w:rsidR="009A49A3" w:rsidRDefault="009A49A3" w:rsidP="009A49A3">
      <w:pPr>
        <w:pStyle w:val="ListParagraph"/>
        <w:numPr>
          <w:ilvl w:val="0"/>
          <w:numId w:val="39"/>
        </w:numPr>
        <w:spacing w:after="200" w:line="276" w:lineRule="auto"/>
        <w:ind w:left="1170"/>
        <w:contextualSpacing/>
        <w:jc w:val="both"/>
      </w:pPr>
      <w:r>
        <w:t xml:space="preserve">The Bidder is then required to enter verification code as displayed in the web page and click on the option “Submit”. </w:t>
      </w:r>
    </w:p>
    <w:p w:rsidR="009A49A3" w:rsidRDefault="009A49A3" w:rsidP="009A49A3">
      <w:pPr>
        <w:pStyle w:val="ListParagraph"/>
        <w:numPr>
          <w:ilvl w:val="0"/>
          <w:numId w:val="39"/>
        </w:numPr>
        <w:spacing w:after="200" w:line="276" w:lineRule="auto"/>
        <w:ind w:left="1170"/>
        <w:contextualSpacing/>
        <w:jc w:val="both"/>
      </w:pPr>
      <w:r>
        <w:t>The next Web Page will then display the summary of the EMD payment along with a Unique Reference Number (URN).</w:t>
      </w:r>
    </w:p>
    <w:p w:rsidR="009A49A3" w:rsidRDefault="009A49A3" w:rsidP="009A49A3">
      <w:pPr>
        <w:pStyle w:val="ListParagraph"/>
        <w:numPr>
          <w:ilvl w:val="0"/>
          <w:numId w:val="39"/>
        </w:numPr>
        <w:spacing w:after="200" w:line="276" w:lineRule="auto"/>
        <w:ind w:left="1170"/>
        <w:contextualSpacing/>
        <w:jc w:val="both"/>
      </w:pPr>
      <w:r>
        <w:t>Bidder is required to accept the payment Terms and Conditions and select his preferred mode of payment from the options provided, viz., Net Banking (Axis Bank or Other Banks), Credit/ Debit Cards or NEFT/RTGS.</w:t>
      </w:r>
    </w:p>
    <w:p w:rsidR="009A49A3" w:rsidRDefault="009A49A3" w:rsidP="009A49A3">
      <w:pPr>
        <w:pStyle w:val="ListParagraph"/>
        <w:numPr>
          <w:ilvl w:val="0"/>
          <w:numId w:val="39"/>
        </w:numPr>
        <w:spacing w:after="200" w:line="276" w:lineRule="auto"/>
        <w:ind w:left="1170"/>
        <w:contextualSpacing/>
        <w:jc w:val="both"/>
      </w:pPr>
      <w:r>
        <w:t>In case of Net Banking, the bidder will enter his User ID/ Password/ Transaction Password and One time password as per the online payment system of the Bidder’s Bank.</w:t>
      </w:r>
    </w:p>
    <w:p w:rsidR="009A49A3" w:rsidRDefault="009A49A3" w:rsidP="009A49A3">
      <w:pPr>
        <w:pStyle w:val="ListParagraph"/>
        <w:numPr>
          <w:ilvl w:val="0"/>
          <w:numId w:val="39"/>
        </w:numPr>
        <w:spacing w:after="200" w:line="276" w:lineRule="auto"/>
        <w:ind w:left="1170"/>
        <w:contextualSpacing/>
        <w:jc w:val="both"/>
      </w:pPr>
      <w:r>
        <w:t>For Credit/ Debit Card payment, the Bidder will enter his Card Number, Expiry Date, CVV and ‘Verified by VISA’ or ‘Master Secure’ password as applicable.</w:t>
      </w:r>
    </w:p>
    <w:p w:rsidR="009A49A3" w:rsidRDefault="009A49A3" w:rsidP="009A49A3">
      <w:pPr>
        <w:pStyle w:val="ListParagraph"/>
        <w:numPr>
          <w:ilvl w:val="0"/>
          <w:numId w:val="39"/>
        </w:numPr>
        <w:spacing w:after="200" w:line="276" w:lineRule="auto"/>
        <w:ind w:left="1170"/>
        <w:contextualSpacing/>
        <w:jc w:val="both"/>
      </w:pPr>
      <w:r>
        <w:t xml:space="preserve">For bidders selecting the payment option of NEFT/ RTGS, the web page will generate a challan with a Dynamic/Virtual Account Number, </w:t>
      </w:r>
      <w:smartTag w:uri="urn:schemas-microsoft-com:office:smarttags" w:element="stockticker">
        <w:r>
          <w:t>IFS</w:t>
        </w:r>
      </w:smartTag>
      <w:r>
        <w:t xml:space="preserve"> Code, Account Name and Amount. The bidders can take a print out of this challan or just note the relevant details and initiate the NEFT payment from their Bank.</w:t>
      </w:r>
    </w:p>
    <w:p w:rsidR="00EB2F04" w:rsidRPr="00930973" w:rsidRDefault="009A49A3" w:rsidP="009A49A3">
      <w:pPr>
        <w:spacing w:after="120" w:line="280" w:lineRule="exact"/>
        <w:ind w:left="810"/>
        <w:jc w:val="both"/>
        <w:rPr>
          <w:rFonts w:ascii="Calibri" w:hAnsi="Calibri" w:cs="Verdana"/>
          <w:highlight w:val="yellow"/>
          <w:lang w:bidi="hi-IN"/>
        </w:rPr>
      </w:pPr>
      <w:r>
        <w:t>A receipt will be generated after successful payment (irrespective of the mode of payment). Bidder can take print out for onward submission with tender as well as save a soft copy of the receipt.</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 xml:space="preserve">Bidders are requested to note that they should necessarily submit their financial bids in the format provided and no other format is acceptable. If the prices bid has been given as a standard </w:t>
      </w:r>
      <w:proofErr w:type="spellStart"/>
      <w:r w:rsidRPr="00845BB0">
        <w:rPr>
          <w:rFonts w:ascii="Calibri" w:hAnsi="Calibri" w:cs="Verdana"/>
          <w:lang w:bidi="hi-IN"/>
        </w:rPr>
        <w:t>BoQ</w:t>
      </w:r>
      <w:proofErr w:type="spellEnd"/>
      <w:r w:rsidRPr="00845BB0">
        <w:rPr>
          <w:rFonts w:ascii="Calibri" w:hAnsi="Calibri" w:cs="Verdana"/>
          <w:lang w:bidi="hi-IN"/>
        </w:rPr>
        <w:t xml:space="preserve"> format with the tender document, then the same is to be downloaded and to be filled by all the bidders. Bidders are required to download the </w:t>
      </w:r>
      <w:proofErr w:type="spellStart"/>
      <w:r w:rsidRPr="00845BB0">
        <w:rPr>
          <w:rFonts w:ascii="Calibri" w:hAnsi="Calibri" w:cs="Verdana"/>
          <w:lang w:bidi="hi-IN"/>
        </w:rPr>
        <w:t>BoQ</w:t>
      </w:r>
      <w:proofErr w:type="spellEnd"/>
      <w:r w:rsidRPr="00845BB0">
        <w:rPr>
          <w:rFonts w:ascii="Calibri" w:hAnsi="Calibri" w:cs="Verdana"/>
          <w:lang w:bidi="hi-IN"/>
        </w:rPr>
        <w:t xml:space="preserve"> file, open it and complete the white </w:t>
      </w:r>
      <w:proofErr w:type="spellStart"/>
      <w:r w:rsidRPr="00845BB0">
        <w:rPr>
          <w:rFonts w:ascii="Calibri" w:hAnsi="Calibri" w:cs="Verdana"/>
          <w:lang w:bidi="hi-IN"/>
        </w:rPr>
        <w:t>coloured</w:t>
      </w:r>
      <w:proofErr w:type="spellEnd"/>
      <w:r w:rsidRPr="00845BB0">
        <w:rPr>
          <w:rFonts w:ascii="Calibri" w:hAnsi="Calibri" w:cs="Verdana"/>
          <w:lang w:bidi="hi-IN"/>
        </w:rPr>
        <w:t xml:space="preserve"> (unprotected) cells with their respective financial quotes and other details (such as name of the bidder). No other cells should be changed. Once the details have been completed, the bidder should save it and submit it online, without changing the filename. If the </w:t>
      </w:r>
      <w:proofErr w:type="spellStart"/>
      <w:r w:rsidRPr="00845BB0">
        <w:rPr>
          <w:rFonts w:ascii="Calibri" w:hAnsi="Calibri" w:cs="Verdana"/>
          <w:lang w:bidi="hi-IN"/>
        </w:rPr>
        <w:t>BoQ</w:t>
      </w:r>
      <w:proofErr w:type="spellEnd"/>
      <w:r w:rsidRPr="00845BB0">
        <w:rPr>
          <w:rFonts w:ascii="Calibri" w:hAnsi="Calibri" w:cs="Verdana"/>
          <w:lang w:bidi="hi-IN"/>
        </w:rPr>
        <w:t xml:space="preserve"> file is found to be modified by the bidder, the bid will be rejected. </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The server time (which is displayed on the bidders’ dashboard) will be considered as the standard time for referencing the deadlines for submission of the bids by the bidders, opening of bids etc. The bidders should follow this time during bid submission.</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The uploaded tender documents become readable only after the tender opening by the authorized bid openers.</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EB2F04" w:rsidRPr="00845BB0" w:rsidRDefault="00EB2F04" w:rsidP="00EB2F04">
      <w:pPr>
        <w:numPr>
          <w:ilvl w:val="0"/>
          <w:numId w:val="28"/>
        </w:numPr>
        <w:spacing w:after="120" w:line="280" w:lineRule="exact"/>
        <w:jc w:val="both"/>
        <w:rPr>
          <w:rFonts w:ascii="Calibri" w:hAnsi="Calibri" w:cs="Verdana"/>
          <w:lang w:bidi="hi-IN"/>
        </w:rPr>
      </w:pPr>
      <w:r w:rsidRPr="00845BB0">
        <w:rPr>
          <w:rFonts w:ascii="Calibri" w:hAnsi="Calibri" w:cs="Verdana"/>
          <w:lang w:bidi="hi-IN"/>
        </w:rPr>
        <w:t>The bid summary has to be printed and kept as an acknowledgement of the submission of the bid. This acknowledgement may be used as an entry pass for any bid opening meetings.</w:t>
      </w:r>
    </w:p>
    <w:p w:rsidR="00EB2F04" w:rsidRPr="00845BB0" w:rsidRDefault="00EB2F04" w:rsidP="00EB2F04">
      <w:pPr>
        <w:ind w:left="810"/>
        <w:jc w:val="both"/>
        <w:rPr>
          <w:rFonts w:ascii="Calibri" w:hAnsi="Calibri" w:cs="Verdana"/>
          <w:b/>
          <w:lang w:bidi="hi-IN"/>
        </w:rPr>
      </w:pPr>
    </w:p>
    <w:p w:rsidR="00EB2F04" w:rsidRPr="00845BB0" w:rsidRDefault="00EB2F04" w:rsidP="00EB2F04">
      <w:pPr>
        <w:keepNext/>
        <w:spacing w:after="120" w:line="280" w:lineRule="exact"/>
        <w:jc w:val="both"/>
        <w:rPr>
          <w:rFonts w:ascii="Calibri" w:hAnsi="Calibri" w:cs="Verdana"/>
          <w:b/>
          <w:lang w:bidi="hi-IN"/>
        </w:rPr>
      </w:pPr>
      <w:r w:rsidRPr="00845BB0">
        <w:rPr>
          <w:rFonts w:ascii="Calibri" w:hAnsi="Calibri" w:cs="Verdana"/>
          <w:b/>
          <w:lang w:bidi="hi-IN"/>
        </w:rPr>
        <w:t xml:space="preserve">ASSISTANCE TO BIDDERS </w:t>
      </w:r>
    </w:p>
    <w:p w:rsidR="00EB2F04" w:rsidRPr="00845BB0" w:rsidRDefault="00EB2F04" w:rsidP="009A49A3">
      <w:pPr>
        <w:numPr>
          <w:ilvl w:val="0"/>
          <w:numId w:val="29"/>
        </w:numPr>
        <w:spacing w:after="120" w:line="280" w:lineRule="exact"/>
        <w:jc w:val="both"/>
        <w:rPr>
          <w:rFonts w:ascii="Calibri" w:hAnsi="Calibri" w:cs="Verdana"/>
          <w:lang w:bidi="hi-IN"/>
        </w:rPr>
      </w:pPr>
      <w:r w:rsidRPr="00845BB0">
        <w:rPr>
          <w:rFonts w:ascii="Calibri" w:hAnsi="Calibri" w:cs="Verdana"/>
          <w:lang w:bidi="hi-IN"/>
        </w:rPr>
        <w:t xml:space="preserve">Any queries relating to the tender document and the terms and conditions contained therein should be addressed to the Tender Inviting Authority for a tender or the relevant contact person indicated in the tender. </w:t>
      </w:r>
    </w:p>
    <w:p w:rsidR="00190564" w:rsidRPr="00845BB0" w:rsidRDefault="00EB2F04" w:rsidP="009A49A3">
      <w:pPr>
        <w:numPr>
          <w:ilvl w:val="0"/>
          <w:numId w:val="29"/>
        </w:numPr>
        <w:spacing w:after="120" w:line="280" w:lineRule="exact"/>
        <w:jc w:val="both"/>
      </w:pPr>
      <w:r w:rsidRPr="00845BB0">
        <w:rPr>
          <w:rFonts w:ascii="Calibri" w:hAnsi="Calibri" w:cs="Verdana"/>
          <w:lang w:bidi="hi-IN"/>
        </w:rPr>
        <w:t>Any queries relating to the process of online bid submission or queries relating to CPP Portal in general may be directed to the 24x7 CPP Portal Helpdesk. The contact number for the helpdesk is 1800 3070 2232 / 1800 233 7315 .</w:t>
      </w:r>
    </w:p>
    <w:sectPr w:rsidR="00190564" w:rsidRPr="00845BB0" w:rsidSect="008449DA">
      <w:headerReference w:type="even" r:id="rId19"/>
      <w:headerReference w:type="first" r:id="rId20"/>
      <w:type w:val="oddPage"/>
      <w:pgSz w:w="12240" w:h="15840" w:code="1"/>
      <w:pgMar w:top="450" w:right="1080" w:bottom="180" w:left="90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BB" w:rsidRDefault="00292ABB">
      <w:r>
        <w:separator/>
      </w:r>
    </w:p>
  </w:endnote>
  <w:endnote w:type="continuationSeparator" w:id="0">
    <w:p w:rsidR="00292ABB" w:rsidRDefault="002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PS Draf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BB" w:rsidRDefault="00292ABB">
      <w:r>
        <w:separator/>
      </w:r>
    </w:p>
  </w:footnote>
  <w:footnote w:type="continuationSeparator" w:id="0">
    <w:p w:rsidR="00292ABB" w:rsidRDefault="00292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27" w:rsidRDefault="00B55E6B">
    <w:pPr>
      <w:pStyle w:val="Header"/>
      <w:framePr w:wrap="around" w:vAnchor="text" w:hAnchor="margin" w:xAlign="center" w:y="1"/>
      <w:rPr>
        <w:rStyle w:val="PageNumber"/>
      </w:rPr>
    </w:pPr>
    <w:r>
      <w:rPr>
        <w:rStyle w:val="PageNumber"/>
      </w:rPr>
      <w:fldChar w:fldCharType="begin"/>
    </w:r>
    <w:r w:rsidR="00652427">
      <w:rPr>
        <w:rStyle w:val="PageNumber"/>
      </w:rPr>
      <w:instrText xml:space="preserve">PAGE  </w:instrText>
    </w:r>
    <w:r>
      <w:rPr>
        <w:rStyle w:val="PageNumber"/>
      </w:rPr>
      <w:fldChar w:fldCharType="separate"/>
    </w:r>
    <w:r w:rsidR="00DA16BA">
      <w:rPr>
        <w:rStyle w:val="PageNumber"/>
        <w:noProof/>
      </w:rPr>
      <w:t>1</w:t>
    </w:r>
    <w:r>
      <w:rPr>
        <w:rStyle w:val="PageNumber"/>
      </w:rPr>
      <w:fldChar w:fldCharType="end"/>
    </w:r>
  </w:p>
  <w:p w:rsidR="00652427" w:rsidRDefault="006524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27" w:rsidRDefault="00652427">
    <w:pPr>
      <w:pStyle w:val="Header"/>
      <w:jc w:val="center"/>
    </w:pPr>
    <w:r>
      <w:rPr>
        <w:rStyle w:val="PageNumber"/>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26"/>
        </w:tabs>
        <w:ind w:left="426" w:firstLine="0"/>
      </w:pPr>
    </w:lvl>
    <w:lvl w:ilvl="1">
      <w:start w:val="1"/>
      <w:numFmt w:val="none"/>
      <w:lvlText w:val=""/>
      <w:lvlJc w:val="left"/>
      <w:pPr>
        <w:tabs>
          <w:tab w:val="num" w:pos="426"/>
        </w:tabs>
        <w:ind w:left="426" w:firstLine="0"/>
      </w:pPr>
    </w:lvl>
    <w:lvl w:ilvl="2">
      <w:start w:val="1"/>
      <w:numFmt w:val="none"/>
      <w:lvlText w:val=""/>
      <w:lvlJc w:val="left"/>
      <w:pPr>
        <w:tabs>
          <w:tab w:val="num" w:pos="426"/>
        </w:tabs>
        <w:ind w:left="426" w:firstLine="0"/>
      </w:pPr>
    </w:lvl>
    <w:lvl w:ilvl="3">
      <w:start w:val="1"/>
      <w:numFmt w:val="none"/>
      <w:lvlText w:val=""/>
      <w:lvlJc w:val="left"/>
      <w:pPr>
        <w:tabs>
          <w:tab w:val="num" w:pos="426"/>
        </w:tabs>
        <w:ind w:left="426" w:firstLine="0"/>
      </w:pPr>
    </w:lvl>
    <w:lvl w:ilvl="4">
      <w:start w:val="1"/>
      <w:numFmt w:val="none"/>
      <w:lvlText w:val=""/>
      <w:lvlJc w:val="left"/>
      <w:pPr>
        <w:tabs>
          <w:tab w:val="num" w:pos="426"/>
        </w:tabs>
        <w:ind w:left="426" w:firstLine="0"/>
      </w:pPr>
    </w:lvl>
    <w:lvl w:ilvl="5">
      <w:start w:val="1"/>
      <w:numFmt w:val="none"/>
      <w:lvlText w:val=""/>
      <w:lvlJc w:val="left"/>
      <w:pPr>
        <w:tabs>
          <w:tab w:val="num" w:pos="426"/>
        </w:tabs>
        <w:ind w:left="426" w:firstLine="0"/>
      </w:pPr>
    </w:lvl>
    <w:lvl w:ilvl="6">
      <w:start w:val="1"/>
      <w:numFmt w:val="none"/>
      <w:lvlText w:val=""/>
      <w:lvlJc w:val="left"/>
      <w:pPr>
        <w:tabs>
          <w:tab w:val="num" w:pos="426"/>
        </w:tabs>
        <w:ind w:left="426" w:firstLine="0"/>
      </w:pPr>
    </w:lvl>
    <w:lvl w:ilvl="7">
      <w:start w:val="1"/>
      <w:numFmt w:val="none"/>
      <w:lvlText w:val=""/>
      <w:lvlJc w:val="left"/>
      <w:pPr>
        <w:tabs>
          <w:tab w:val="num" w:pos="426"/>
        </w:tabs>
        <w:ind w:left="426" w:firstLine="0"/>
      </w:pPr>
    </w:lvl>
    <w:lvl w:ilvl="8">
      <w:start w:val="1"/>
      <w:numFmt w:val="none"/>
      <w:lvlText w:val=""/>
      <w:lvlJc w:val="left"/>
      <w:pPr>
        <w:tabs>
          <w:tab w:val="num" w:pos="426"/>
        </w:tabs>
        <w:ind w:left="426" w:firstLine="0"/>
      </w:pPr>
    </w:lvl>
  </w:abstractNum>
  <w:abstractNum w:abstractNumId="1">
    <w:nsid w:val="013E50FC"/>
    <w:multiLevelType w:val="hybridMultilevel"/>
    <w:tmpl w:val="2DE06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C5127"/>
    <w:multiLevelType w:val="hybridMultilevel"/>
    <w:tmpl w:val="9E1E9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57617"/>
    <w:multiLevelType w:val="hybridMultilevel"/>
    <w:tmpl w:val="29C284F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
    <w:nsid w:val="0F0A1805"/>
    <w:multiLevelType w:val="hybridMultilevel"/>
    <w:tmpl w:val="4AE8F36A"/>
    <w:lvl w:ilvl="0" w:tplc="6F1E3B1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nsid w:val="110938D5"/>
    <w:multiLevelType w:val="hybridMultilevel"/>
    <w:tmpl w:val="0606767A"/>
    <w:lvl w:ilvl="0" w:tplc="C0DA06F0">
      <w:start w:val="1"/>
      <w:numFmt w:val="lowerLetter"/>
      <w:lvlText w:val="(%1)"/>
      <w:lvlJc w:val="left"/>
      <w:pPr>
        <w:tabs>
          <w:tab w:val="num" w:pos="900"/>
        </w:tabs>
        <w:ind w:left="900" w:hanging="360"/>
      </w:pPr>
      <w:rPr>
        <w:rFonts w:hint="default"/>
        <w:b w:val="0"/>
      </w:rPr>
    </w:lvl>
    <w:lvl w:ilvl="1" w:tplc="61BE4A26">
      <w:start w:val="1"/>
      <w:numFmt w:val="lowerRoman"/>
      <w:lvlText w:val="(%2)"/>
      <w:lvlJc w:val="left"/>
      <w:pPr>
        <w:tabs>
          <w:tab w:val="num" w:pos="1980"/>
        </w:tabs>
        <w:ind w:left="1980" w:hanging="720"/>
      </w:pPr>
      <w:rPr>
        <w:rFonts w:eastAsia="Batang" w:hint="default"/>
      </w:rPr>
    </w:lvl>
    <w:lvl w:ilvl="2" w:tplc="61BE4A26">
      <w:start w:val="1"/>
      <w:numFmt w:val="lowerRoman"/>
      <w:lvlText w:val="(%3)"/>
      <w:lvlJc w:val="left"/>
      <w:pPr>
        <w:tabs>
          <w:tab w:val="num" w:pos="2340"/>
        </w:tabs>
        <w:ind w:left="2340" w:hanging="180"/>
      </w:pPr>
      <w:rPr>
        <w:rFonts w:eastAsia="Batang"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1372FE4"/>
    <w:multiLevelType w:val="hybridMultilevel"/>
    <w:tmpl w:val="94061DD4"/>
    <w:lvl w:ilvl="0" w:tplc="9356E090">
      <w:start w:val="1"/>
      <w:numFmt w:val="decimal"/>
      <w:lvlText w:val="%1)"/>
      <w:lvlJc w:val="left"/>
      <w:pPr>
        <w:tabs>
          <w:tab w:val="num" w:pos="810"/>
        </w:tabs>
        <w:ind w:left="81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3F56119"/>
    <w:multiLevelType w:val="hybridMultilevel"/>
    <w:tmpl w:val="F90A850C"/>
    <w:lvl w:ilvl="0" w:tplc="C0DA06F0">
      <w:start w:val="1"/>
      <w:numFmt w:val="lowerLetter"/>
      <w:lvlText w:val="(%1)"/>
      <w:lvlJc w:val="left"/>
      <w:pPr>
        <w:tabs>
          <w:tab w:val="num" w:pos="900"/>
        </w:tabs>
        <w:ind w:left="900" w:hanging="360"/>
      </w:pPr>
      <w:rPr>
        <w:rFonts w:hint="default"/>
        <w:b w:val="0"/>
      </w:rPr>
    </w:lvl>
    <w:lvl w:ilvl="1" w:tplc="61BE4A26">
      <w:start w:val="1"/>
      <w:numFmt w:val="lowerRoman"/>
      <w:lvlText w:val="(%2)"/>
      <w:lvlJc w:val="left"/>
      <w:pPr>
        <w:tabs>
          <w:tab w:val="num" w:pos="1980"/>
        </w:tabs>
        <w:ind w:left="1980" w:hanging="720"/>
      </w:pPr>
      <w:rPr>
        <w:rFonts w:eastAsia="Batang"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B72A42FC">
      <w:start w:val="1"/>
      <w:numFmt w:val="lowerLetter"/>
      <w:lvlText w:val="%5."/>
      <w:lvlJc w:val="left"/>
      <w:pPr>
        <w:ind w:left="3900" w:hanging="480"/>
      </w:pPr>
      <w:rPr>
        <w:rFonts w:ascii="Courier New" w:hAnsi="Courier New" w:cs="Courier New" w:hint="default"/>
        <w:color w:val="000000"/>
      </w:rPr>
    </w:lvl>
    <w:lvl w:ilvl="5" w:tplc="CC3CB03A">
      <w:start w:val="1"/>
      <w:numFmt w:val="lowerRoman"/>
      <w:lvlText w:val="%6)"/>
      <w:lvlJc w:val="left"/>
      <w:pPr>
        <w:ind w:left="5040" w:hanging="720"/>
      </w:pPr>
      <w:rPr>
        <w:rFonts w:ascii="Courier New" w:hAnsi="Courier New" w:cs="Courier New" w:hint="default"/>
        <w:color w:val="000000"/>
      </w:rPr>
    </w:lvl>
    <w:lvl w:ilvl="6" w:tplc="246825A0">
      <w:start w:val="1"/>
      <w:numFmt w:val="lowerLetter"/>
      <w:lvlText w:val="%7)"/>
      <w:lvlJc w:val="left"/>
      <w:pPr>
        <w:ind w:left="5310" w:hanging="450"/>
      </w:pPr>
      <w:rPr>
        <w:rFonts w:ascii="Courier New" w:hAnsi="Courier New" w:cs="Courier New" w:hint="default"/>
        <w:color w:val="000000"/>
      </w:rPr>
    </w:lvl>
    <w:lvl w:ilvl="7" w:tplc="8AFC4A4E">
      <w:start w:val="1"/>
      <w:numFmt w:val="decimal"/>
      <w:lvlText w:val="%8)"/>
      <w:lvlJc w:val="left"/>
      <w:pPr>
        <w:ind w:left="5940" w:hanging="360"/>
      </w:pPr>
      <w:rPr>
        <w:rFonts w:cs="Courier New" w:hint="default"/>
        <w:color w:val="000000"/>
      </w:rPr>
    </w:lvl>
    <w:lvl w:ilvl="8" w:tplc="0409001B" w:tentative="1">
      <w:start w:val="1"/>
      <w:numFmt w:val="lowerRoman"/>
      <w:lvlText w:val="%9."/>
      <w:lvlJc w:val="right"/>
      <w:pPr>
        <w:tabs>
          <w:tab w:val="num" w:pos="6660"/>
        </w:tabs>
        <w:ind w:left="6660" w:hanging="180"/>
      </w:pPr>
    </w:lvl>
  </w:abstractNum>
  <w:abstractNum w:abstractNumId="8">
    <w:nsid w:val="16626548"/>
    <w:multiLevelType w:val="hybridMultilevel"/>
    <w:tmpl w:val="B05648AC"/>
    <w:lvl w:ilvl="0" w:tplc="0409000F">
      <w:start w:val="1"/>
      <w:numFmt w:val="decimal"/>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19760CC1"/>
    <w:multiLevelType w:val="hybridMultilevel"/>
    <w:tmpl w:val="94061DD4"/>
    <w:lvl w:ilvl="0" w:tplc="9356E090">
      <w:start w:val="1"/>
      <w:numFmt w:val="decimal"/>
      <w:lvlText w:val="%1)"/>
      <w:lvlJc w:val="left"/>
      <w:pPr>
        <w:tabs>
          <w:tab w:val="num" w:pos="810"/>
        </w:tabs>
        <w:ind w:left="81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FCF71BD"/>
    <w:multiLevelType w:val="hybridMultilevel"/>
    <w:tmpl w:val="2D94D2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9213E5"/>
    <w:multiLevelType w:val="hybridMultilevel"/>
    <w:tmpl w:val="94061DD4"/>
    <w:lvl w:ilvl="0" w:tplc="9356E090">
      <w:start w:val="1"/>
      <w:numFmt w:val="decimal"/>
      <w:lvlText w:val="%1)"/>
      <w:lvlJc w:val="left"/>
      <w:pPr>
        <w:tabs>
          <w:tab w:val="num" w:pos="810"/>
        </w:tabs>
        <w:ind w:left="81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21C42E2"/>
    <w:multiLevelType w:val="hybridMultilevel"/>
    <w:tmpl w:val="3A369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55602"/>
    <w:multiLevelType w:val="hybridMultilevel"/>
    <w:tmpl w:val="C86A36D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4144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67594E"/>
    <w:multiLevelType w:val="hybridMultilevel"/>
    <w:tmpl w:val="94061DD4"/>
    <w:lvl w:ilvl="0" w:tplc="9356E090">
      <w:start w:val="1"/>
      <w:numFmt w:val="decimal"/>
      <w:lvlText w:val="%1)"/>
      <w:lvlJc w:val="left"/>
      <w:pPr>
        <w:tabs>
          <w:tab w:val="num" w:pos="810"/>
        </w:tabs>
        <w:ind w:left="81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B801B09"/>
    <w:multiLevelType w:val="hybridMultilevel"/>
    <w:tmpl w:val="6C7EAD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E527E0"/>
    <w:multiLevelType w:val="hybridMultilevel"/>
    <w:tmpl w:val="77706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5810D4"/>
    <w:multiLevelType w:val="hybridMultilevel"/>
    <w:tmpl w:val="08109C04"/>
    <w:lvl w:ilvl="0" w:tplc="7C566A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266A0"/>
    <w:multiLevelType w:val="singleLevel"/>
    <w:tmpl w:val="9FD2B614"/>
    <w:lvl w:ilvl="0">
      <w:start w:val="1"/>
      <w:numFmt w:val="bullet"/>
      <w:pStyle w:val="Index1"/>
      <w:lvlText w:val=""/>
      <w:lvlJc w:val="left"/>
      <w:pPr>
        <w:tabs>
          <w:tab w:val="num" w:pos="360"/>
        </w:tabs>
        <w:ind w:left="360" w:hanging="360"/>
      </w:pPr>
      <w:rPr>
        <w:rFonts w:ascii="Symbol" w:hAnsi="Symbol" w:hint="default"/>
        <w:sz w:val="20"/>
      </w:rPr>
    </w:lvl>
  </w:abstractNum>
  <w:abstractNum w:abstractNumId="20">
    <w:nsid w:val="413D07F9"/>
    <w:multiLevelType w:val="singleLevel"/>
    <w:tmpl w:val="FA3C9A6E"/>
    <w:lvl w:ilvl="0">
      <w:start w:val="1"/>
      <w:numFmt w:val="bullet"/>
      <w:pStyle w:val="Achievement"/>
      <w:lvlText w:val=""/>
      <w:lvlJc w:val="left"/>
      <w:pPr>
        <w:tabs>
          <w:tab w:val="num" w:pos="360"/>
        </w:tabs>
        <w:ind w:left="245" w:hanging="245"/>
      </w:pPr>
      <w:rPr>
        <w:rFonts w:ascii="Wingdings" w:hAnsi="Wingdings" w:hint="default"/>
      </w:rPr>
    </w:lvl>
  </w:abstractNum>
  <w:abstractNum w:abstractNumId="21">
    <w:nsid w:val="41F63C31"/>
    <w:multiLevelType w:val="hybridMultilevel"/>
    <w:tmpl w:val="277626EA"/>
    <w:lvl w:ilvl="0" w:tplc="63E829E2">
      <w:start w:val="4"/>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678DA"/>
    <w:multiLevelType w:val="hybridMultilevel"/>
    <w:tmpl w:val="0902E8BC"/>
    <w:lvl w:ilvl="0" w:tplc="0409001B">
      <w:start w:val="1"/>
      <w:numFmt w:val="lowerRoman"/>
      <w:lvlText w:val="%1."/>
      <w:lvlJc w:val="righ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124E55"/>
    <w:multiLevelType w:val="hybridMultilevel"/>
    <w:tmpl w:val="AECEC7DA"/>
    <w:lvl w:ilvl="0" w:tplc="EDEE768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FC615A"/>
    <w:multiLevelType w:val="hybridMultilevel"/>
    <w:tmpl w:val="1384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BD1905"/>
    <w:multiLevelType w:val="hybridMultilevel"/>
    <w:tmpl w:val="BA7846B2"/>
    <w:lvl w:ilvl="0" w:tplc="949A58A4">
      <w:start w:val="1"/>
      <w:numFmt w:val="decimal"/>
      <w:lvlText w:val="%1."/>
      <w:lvlJc w:val="left"/>
      <w:pPr>
        <w:ind w:left="1062" w:hanging="360"/>
      </w:pPr>
      <w:rPr>
        <w:b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6">
    <w:nsid w:val="516600B4"/>
    <w:multiLevelType w:val="hybridMultilevel"/>
    <w:tmpl w:val="EBBAE0B2"/>
    <w:lvl w:ilvl="0" w:tplc="E7C4C7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90297F"/>
    <w:multiLevelType w:val="hybridMultilevel"/>
    <w:tmpl w:val="1662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77403"/>
    <w:multiLevelType w:val="hybridMultilevel"/>
    <w:tmpl w:val="CD0E50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D0064"/>
    <w:multiLevelType w:val="hybridMultilevel"/>
    <w:tmpl w:val="9C1E9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8B68F0"/>
    <w:multiLevelType w:val="hybridMultilevel"/>
    <w:tmpl w:val="B2587CC8"/>
    <w:lvl w:ilvl="0" w:tplc="6A9A203A">
      <w:numFmt w:val="bullet"/>
      <w:lvlText w:val="-"/>
      <w:lvlJc w:val="left"/>
      <w:pPr>
        <w:ind w:left="720" w:hanging="360"/>
      </w:pPr>
      <w:rPr>
        <w:rFonts w:ascii="Courier New" w:eastAsia="Times New Roman" w:hAnsi="Courier New"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957CE"/>
    <w:multiLevelType w:val="hybridMultilevel"/>
    <w:tmpl w:val="8E70D22E"/>
    <w:lvl w:ilvl="0" w:tplc="6F1E3B1E">
      <w:start w:val="1"/>
      <w:numFmt w:val="decimal"/>
      <w:lvlText w:val="%1)"/>
      <w:lvlJc w:val="left"/>
      <w:pPr>
        <w:ind w:left="102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2">
    <w:nsid w:val="57D67F04"/>
    <w:multiLevelType w:val="hybridMultilevel"/>
    <w:tmpl w:val="20A00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9065E"/>
    <w:multiLevelType w:val="hybridMultilevel"/>
    <w:tmpl w:val="D9C874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AFB21BE"/>
    <w:multiLevelType w:val="hybridMultilevel"/>
    <w:tmpl w:val="AE9AF8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8E25C2A">
      <w:start w:val="1"/>
      <w:numFmt w:val="lowerLetter"/>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B813E3E"/>
    <w:multiLevelType w:val="hybridMultilevel"/>
    <w:tmpl w:val="41466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7536C3"/>
    <w:multiLevelType w:val="hybridMultilevel"/>
    <w:tmpl w:val="94061DD4"/>
    <w:lvl w:ilvl="0" w:tplc="9356E090">
      <w:start w:val="1"/>
      <w:numFmt w:val="decimal"/>
      <w:lvlText w:val="%1)"/>
      <w:lvlJc w:val="left"/>
      <w:pPr>
        <w:tabs>
          <w:tab w:val="num" w:pos="810"/>
        </w:tabs>
        <w:ind w:left="81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D0234AC"/>
    <w:multiLevelType w:val="hybridMultilevel"/>
    <w:tmpl w:val="AD448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636F3C"/>
    <w:multiLevelType w:val="multilevel"/>
    <w:tmpl w:val="223CBFB8"/>
    <w:lvl w:ilvl="0">
      <w:start w:val="1"/>
      <w:numFmt w:val="decimal"/>
      <w:lvlText w:val="%1.0"/>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2880"/>
        </w:tabs>
        <w:ind w:left="2880" w:hanging="720"/>
      </w:pPr>
      <w:rPr>
        <w:rFonts w:cs="Times New Roman" w:hint="default"/>
        <w:b/>
        <w:bCs/>
      </w:rPr>
    </w:lvl>
    <w:lvl w:ilvl="4">
      <w:start w:val="1"/>
      <w:numFmt w:val="decimal"/>
      <w:lvlText w:val="%1.%2.%3.%4.%5"/>
      <w:lvlJc w:val="left"/>
      <w:pPr>
        <w:tabs>
          <w:tab w:val="num" w:pos="3600"/>
        </w:tabs>
        <w:ind w:left="3600" w:hanging="720"/>
      </w:pPr>
      <w:rPr>
        <w:rFonts w:cs="Times New Roman" w:hint="default"/>
        <w:b/>
        <w:bCs/>
      </w:rPr>
    </w:lvl>
    <w:lvl w:ilvl="5">
      <w:start w:val="1"/>
      <w:numFmt w:val="decimal"/>
      <w:lvlText w:val="%1.%2.%3.%4.%5.%6"/>
      <w:lvlJc w:val="left"/>
      <w:pPr>
        <w:tabs>
          <w:tab w:val="num" w:pos="4680"/>
        </w:tabs>
        <w:ind w:left="4680" w:hanging="1080"/>
      </w:pPr>
      <w:rPr>
        <w:rFonts w:cs="Times New Roman" w:hint="default"/>
        <w:b/>
        <w:bCs/>
      </w:rPr>
    </w:lvl>
    <w:lvl w:ilvl="6">
      <w:start w:val="1"/>
      <w:numFmt w:val="decimal"/>
      <w:lvlText w:val="%1.%2.%3.%4.%5.%6.%7"/>
      <w:lvlJc w:val="left"/>
      <w:pPr>
        <w:tabs>
          <w:tab w:val="num" w:pos="5400"/>
        </w:tabs>
        <w:ind w:left="5400" w:hanging="1080"/>
      </w:pPr>
      <w:rPr>
        <w:rFonts w:cs="Times New Roman" w:hint="default"/>
        <w:b/>
        <w:bCs/>
      </w:rPr>
    </w:lvl>
    <w:lvl w:ilvl="7">
      <w:start w:val="1"/>
      <w:numFmt w:val="decimal"/>
      <w:lvlText w:val="%1.%2.%3.%4.%5.%6.%7.%8"/>
      <w:lvlJc w:val="left"/>
      <w:pPr>
        <w:tabs>
          <w:tab w:val="num" w:pos="6480"/>
        </w:tabs>
        <w:ind w:left="6480" w:hanging="1440"/>
      </w:pPr>
      <w:rPr>
        <w:rFonts w:cs="Times New Roman" w:hint="default"/>
        <w:b/>
        <w:bCs/>
      </w:rPr>
    </w:lvl>
    <w:lvl w:ilvl="8">
      <w:start w:val="1"/>
      <w:numFmt w:val="decimal"/>
      <w:lvlText w:val="%1.%2.%3.%4.%5.%6.%7.%8.%9"/>
      <w:lvlJc w:val="left"/>
      <w:pPr>
        <w:tabs>
          <w:tab w:val="num" w:pos="7200"/>
        </w:tabs>
        <w:ind w:left="7200" w:hanging="1440"/>
      </w:pPr>
      <w:rPr>
        <w:rFonts w:cs="Times New Roman" w:hint="default"/>
        <w:b/>
        <w:bCs/>
      </w:rPr>
    </w:lvl>
  </w:abstractNum>
  <w:abstractNum w:abstractNumId="39">
    <w:nsid w:val="71116EBF"/>
    <w:multiLevelType w:val="hybridMultilevel"/>
    <w:tmpl w:val="B15A3C92"/>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0">
    <w:nsid w:val="73903790"/>
    <w:multiLevelType w:val="singleLevel"/>
    <w:tmpl w:val="04090001"/>
    <w:lvl w:ilvl="0">
      <w:start w:val="1"/>
      <w:numFmt w:val="bullet"/>
      <w:lvlText w:val=""/>
      <w:lvlJc w:val="left"/>
      <w:pPr>
        <w:ind w:left="720" w:hanging="360"/>
      </w:pPr>
      <w:rPr>
        <w:rFonts w:ascii="Symbol" w:hAnsi="Symbol" w:hint="default"/>
      </w:rPr>
    </w:lvl>
  </w:abstractNum>
  <w:abstractNum w:abstractNumId="41">
    <w:nsid w:val="74EF3677"/>
    <w:multiLevelType w:val="hybridMultilevel"/>
    <w:tmpl w:val="517C7F54"/>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9E0E12"/>
    <w:multiLevelType w:val="hybridMultilevel"/>
    <w:tmpl w:val="97647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7"/>
  </w:num>
  <w:num w:numId="4">
    <w:abstractNumId w:val="23"/>
  </w:num>
  <w:num w:numId="5">
    <w:abstractNumId w:val="10"/>
  </w:num>
  <w:num w:numId="6">
    <w:abstractNumId w:val="5"/>
  </w:num>
  <w:num w:numId="7">
    <w:abstractNumId w:val="22"/>
  </w:num>
  <w:num w:numId="8">
    <w:abstractNumId w:val="8"/>
  </w:num>
  <w:num w:numId="9">
    <w:abstractNumId w:val="38"/>
  </w:num>
  <w:num w:numId="10">
    <w:abstractNumId w:val="25"/>
  </w:num>
  <w:num w:numId="11">
    <w:abstractNumId w:val="3"/>
  </w:num>
  <w:num w:numId="12">
    <w:abstractNumId w:val="16"/>
  </w:num>
  <w:num w:numId="13">
    <w:abstractNumId w:val="37"/>
  </w:num>
  <w:num w:numId="14">
    <w:abstractNumId w:val="30"/>
  </w:num>
  <w:num w:numId="15">
    <w:abstractNumId w:val="32"/>
  </w:num>
  <w:num w:numId="16">
    <w:abstractNumId w:val="40"/>
  </w:num>
  <w:num w:numId="17">
    <w:abstractNumId w:val="4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4"/>
  </w:num>
  <w:num w:numId="21">
    <w:abstractNumId w:val="31"/>
  </w:num>
  <w:num w:numId="22">
    <w:abstractNumId w:val="41"/>
  </w:num>
  <w:num w:numId="23">
    <w:abstractNumId w:val="29"/>
  </w:num>
  <w:num w:numId="24">
    <w:abstractNumId w:val="3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6"/>
  </w:num>
  <w:num w:numId="33">
    <w:abstractNumId w:val="28"/>
  </w:num>
  <w:num w:numId="34">
    <w:abstractNumId w:val="18"/>
  </w:num>
  <w:num w:numId="35">
    <w:abstractNumId w:val="2"/>
  </w:num>
  <w:num w:numId="36">
    <w:abstractNumId w:val="17"/>
  </w:num>
  <w:num w:numId="37">
    <w:abstractNumId w:val="13"/>
  </w:num>
  <w:num w:numId="38">
    <w:abstractNumId w:val="12"/>
  </w:num>
  <w:num w:numId="39">
    <w:abstractNumId w:val="27"/>
  </w:num>
  <w:num w:numId="40">
    <w:abstractNumId w:val="24"/>
  </w:num>
  <w:num w:numId="41">
    <w:abstractNumId w:val="14"/>
  </w:num>
  <w:num w:numId="42">
    <w:abstractNumId w:val="1"/>
  </w:num>
  <w:num w:numId="4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E48CC"/>
    <w:rsid w:val="0000003D"/>
    <w:rsid w:val="000007C0"/>
    <w:rsid w:val="00002415"/>
    <w:rsid w:val="000028E1"/>
    <w:rsid w:val="000033BB"/>
    <w:rsid w:val="000034A1"/>
    <w:rsid w:val="000036E6"/>
    <w:rsid w:val="00003CCB"/>
    <w:rsid w:val="0000525B"/>
    <w:rsid w:val="000054E3"/>
    <w:rsid w:val="000055C0"/>
    <w:rsid w:val="00005E5A"/>
    <w:rsid w:val="0000653C"/>
    <w:rsid w:val="00010C84"/>
    <w:rsid w:val="00010E4D"/>
    <w:rsid w:val="00011C51"/>
    <w:rsid w:val="00012B67"/>
    <w:rsid w:val="00012D3A"/>
    <w:rsid w:val="000137DF"/>
    <w:rsid w:val="00015C62"/>
    <w:rsid w:val="00015ECC"/>
    <w:rsid w:val="00016715"/>
    <w:rsid w:val="00016F47"/>
    <w:rsid w:val="00020159"/>
    <w:rsid w:val="000204AF"/>
    <w:rsid w:val="00020B72"/>
    <w:rsid w:val="000215A8"/>
    <w:rsid w:val="000216F0"/>
    <w:rsid w:val="0002193D"/>
    <w:rsid w:val="00022125"/>
    <w:rsid w:val="00022734"/>
    <w:rsid w:val="00022B2C"/>
    <w:rsid w:val="000234F8"/>
    <w:rsid w:val="000237D7"/>
    <w:rsid w:val="00025FF0"/>
    <w:rsid w:val="000263D1"/>
    <w:rsid w:val="00026BBD"/>
    <w:rsid w:val="00026D70"/>
    <w:rsid w:val="00026E01"/>
    <w:rsid w:val="000272F1"/>
    <w:rsid w:val="00030B01"/>
    <w:rsid w:val="0003215B"/>
    <w:rsid w:val="00032B9C"/>
    <w:rsid w:val="00033077"/>
    <w:rsid w:val="0003321F"/>
    <w:rsid w:val="00033223"/>
    <w:rsid w:val="000340D4"/>
    <w:rsid w:val="000342BB"/>
    <w:rsid w:val="000346C0"/>
    <w:rsid w:val="000352AC"/>
    <w:rsid w:val="0003596F"/>
    <w:rsid w:val="00036257"/>
    <w:rsid w:val="00036344"/>
    <w:rsid w:val="00037DF5"/>
    <w:rsid w:val="00040209"/>
    <w:rsid w:val="000402F8"/>
    <w:rsid w:val="000405C3"/>
    <w:rsid w:val="00041115"/>
    <w:rsid w:val="00042DCE"/>
    <w:rsid w:val="00043A27"/>
    <w:rsid w:val="00043EFF"/>
    <w:rsid w:val="00043FEF"/>
    <w:rsid w:val="00044324"/>
    <w:rsid w:val="0004437A"/>
    <w:rsid w:val="00044DD7"/>
    <w:rsid w:val="00046F95"/>
    <w:rsid w:val="00047279"/>
    <w:rsid w:val="00047AD6"/>
    <w:rsid w:val="00047CFD"/>
    <w:rsid w:val="000503F6"/>
    <w:rsid w:val="000506F4"/>
    <w:rsid w:val="00052333"/>
    <w:rsid w:val="000524C8"/>
    <w:rsid w:val="0005263F"/>
    <w:rsid w:val="0005316D"/>
    <w:rsid w:val="00054EA5"/>
    <w:rsid w:val="00054F2C"/>
    <w:rsid w:val="000551AA"/>
    <w:rsid w:val="000559FE"/>
    <w:rsid w:val="0005625A"/>
    <w:rsid w:val="00056C43"/>
    <w:rsid w:val="00057D8D"/>
    <w:rsid w:val="000612D8"/>
    <w:rsid w:val="00062BF0"/>
    <w:rsid w:val="000630BA"/>
    <w:rsid w:val="00063375"/>
    <w:rsid w:val="000638EF"/>
    <w:rsid w:val="000639E1"/>
    <w:rsid w:val="0006462B"/>
    <w:rsid w:val="00064C28"/>
    <w:rsid w:val="00064C64"/>
    <w:rsid w:val="00065878"/>
    <w:rsid w:val="000658AB"/>
    <w:rsid w:val="00067BF1"/>
    <w:rsid w:val="0007084D"/>
    <w:rsid w:val="00070A4A"/>
    <w:rsid w:val="000718F6"/>
    <w:rsid w:val="00074099"/>
    <w:rsid w:val="00074525"/>
    <w:rsid w:val="00074C7B"/>
    <w:rsid w:val="0007509B"/>
    <w:rsid w:val="000753BA"/>
    <w:rsid w:val="00075D7A"/>
    <w:rsid w:val="0007789A"/>
    <w:rsid w:val="00077B6F"/>
    <w:rsid w:val="000800E7"/>
    <w:rsid w:val="000818CE"/>
    <w:rsid w:val="00081A9C"/>
    <w:rsid w:val="00083880"/>
    <w:rsid w:val="0008454F"/>
    <w:rsid w:val="00084A3A"/>
    <w:rsid w:val="00084FE7"/>
    <w:rsid w:val="000859DE"/>
    <w:rsid w:val="00085FFD"/>
    <w:rsid w:val="00086308"/>
    <w:rsid w:val="000866B8"/>
    <w:rsid w:val="00086B21"/>
    <w:rsid w:val="0008733F"/>
    <w:rsid w:val="00087972"/>
    <w:rsid w:val="00087A05"/>
    <w:rsid w:val="000904FC"/>
    <w:rsid w:val="0009061B"/>
    <w:rsid w:val="0009079A"/>
    <w:rsid w:val="000916E1"/>
    <w:rsid w:val="000919DE"/>
    <w:rsid w:val="00092298"/>
    <w:rsid w:val="00092E33"/>
    <w:rsid w:val="00092F2C"/>
    <w:rsid w:val="00093028"/>
    <w:rsid w:val="000941B1"/>
    <w:rsid w:val="00094AC1"/>
    <w:rsid w:val="000956D8"/>
    <w:rsid w:val="00096278"/>
    <w:rsid w:val="0009666E"/>
    <w:rsid w:val="000968A6"/>
    <w:rsid w:val="00096F65"/>
    <w:rsid w:val="000976D4"/>
    <w:rsid w:val="000978A5"/>
    <w:rsid w:val="0009799E"/>
    <w:rsid w:val="000A208A"/>
    <w:rsid w:val="000A2788"/>
    <w:rsid w:val="000A28B8"/>
    <w:rsid w:val="000A354E"/>
    <w:rsid w:val="000A3FE0"/>
    <w:rsid w:val="000A4585"/>
    <w:rsid w:val="000A56A3"/>
    <w:rsid w:val="000A5A7C"/>
    <w:rsid w:val="000B409C"/>
    <w:rsid w:val="000B45B6"/>
    <w:rsid w:val="000B46E6"/>
    <w:rsid w:val="000B4C2B"/>
    <w:rsid w:val="000B5BE0"/>
    <w:rsid w:val="000B631C"/>
    <w:rsid w:val="000B6910"/>
    <w:rsid w:val="000B6D5D"/>
    <w:rsid w:val="000B6FC8"/>
    <w:rsid w:val="000B736D"/>
    <w:rsid w:val="000B73E4"/>
    <w:rsid w:val="000C04F0"/>
    <w:rsid w:val="000C0778"/>
    <w:rsid w:val="000C10D5"/>
    <w:rsid w:val="000C2162"/>
    <w:rsid w:val="000C22B1"/>
    <w:rsid w:val="000C3C4B"/>
    <w:rsid w:val="000C4D82"/>
    <w:rsid w:val="000C4F75"/>
    <w:rsid w:val="000C4F82"/>
    <w:rsid w:val="000C5BA0"/>
    <w:rsid w:val="000C5C48"/>
    <w:rsid w:val="000C600D"/>
    <w:rsid w:val="000C6676"/>
    <w:rsid w:val="000C67F6"/>
    <w:rsid w:val="000C6BD4"/>
    <w:rsid w:val="000D1188"/>
    <w:rsid w:val="000D1343"/>
    <w:rsid w:val="000D1745"/>
    <w:rsid w:val="000D194D"/>
    <w:rsid w:val="000D1F71"/>
    <w:rsid w:val="000D35A9"/>
    <w:rsid w:val="000D524F"/>
    <w:rsid w:val="000D5F11"/>
    <w:rsid w:val="000D5F1B"/>
    <w:rsid w:val="000D6DC1"/>
    <w:rsid w:val="000E0344"/>
    <w:rsid w:val="000E036D"/>
    <w:rsid w:val="000E0696"/>
    <w:rsid w:val="000E0EFF"/>
    <w:rsid w:val="000E0F72"/>
    <w:rsid w:val="000E12AE"/>
    <w:rsid w:val="000E1969"/>
    <w:rsid w:val="000E325B"/>
    <w:rsid w:val="000E3A67"/>
    <w:rsid w:val="000E3ADC"/>
    <w:rsid w:val="000E507F"/>
    <w:rsid w:val="000E519A"/>
    <w:rsid w:val="000E564F"/>
    <w:rsid w:val="000E5EA4"/>
    <w:rsid w:val="000E5EC9"/>
    <w:rsid w:val="000E6884"/>
    <w:rsid w:val="000E6C3E"/>
    <w:rsid w:val="000E7539"/>
    <w:rsid w:val="000E7BE0"/>
    <w:rsid w:val="000F063B"/>
    <w:rsid w:val="000F0FF7"/>
    <w:rsid w:val="000F1B31"/>
    <w:rsid w:val="000F1D2C"/>
    <w:rsid w:val="000F2035"/>
    <w:rsid w:val="000F205E"/>
    <w:rsid w:val="000F25FC"/>
    <w:rsid w:val="000F2EBB"/>
    <w:rsid w:val="000F4AC5"/>
    <w:rsid w:val="000F5473"/>
    <w:rsid w:val="000F5617"/>
    <w:rsid w:val="000F5C91"/>
    <w:rsid w:val="000F5DDD"/>
    <w:rsid w:val="000F7922"/>
    <w:rsid w:val="000F7DB3"/>
    <w:rsid w:val="00100B8B"/>
    <w:rsid w:val="001012A2"/>
    <w:rsid w:val="0010164C"/>
    <w:rsid w:val="00101AAB"/>
    <w:rsid w:val="00102042"/>
    <w:rsid w:val="00102BDE"/>
    <w:rsid w:val="00103031"/>
    <w:rsid w:val="001055F1"/>
    <w:rsid w:val="0010611B"/>
    <w:rsid w:val="001063B5"/>
    <w:rsid w:val="00107113"/>
    <w:rsid w:val="001076F0"/>
    <w:rsid w:val="001078EF"/>
    <w:rsid w:val="00107A96"/>
    <w:rsid w:val="001105A1"/>
    <w:rsid w:val="0011072D"/>
    <w:rsid w:val="0011098F"/>
    <w:rsid w:val="00111D4C"/>
    <w:rsid w:val="00111E97"/>
    <w:rsid w:val="00112B1E"/>
    <w:rsid w:val="00112F50"/>
    <w:rsid w:val="00113F82"/>
    <w:rsid w:val="00114215"/>
    <w:rsid w:val="00114CC6"/>
    <w:rsid w:val="00114E82"/>
    <w:rsid w:val="001159AE"/>
    <w:rsid w:val="00115BE4"/>
    <w:rsid w:val="001162F4"/>
    <w:rsid w:val="001175D0"/>
    <w:rsid w:val="00120FF8"/>
    <w:rsid w:val="001211CA"/>
    <w:rsid w:val="00121943"/>
    <w:rsid w:val="00121BE4"/>
    <w:rsid w:val="0012230C"/>
    <w:rsid w:val="0012346F"/>
    <w:rsid w:val="0012378A"/>
    <w:rsid w:val="00123DA8"/>
    <w:rsid w:val="0012480A"/>
    <w:rsid w:val="00124847"/>
    <w:rsid w:val="001250E4"/>
    <w:rsid w:val="00125BBF"/>
    <w:rsid w:val="00126581"/>
    <w:rsid w:val="00126C63"/>
    <w:rsid w:val="00126E1F"/>
    <w:rsid w:val="00126F10"/>
    <w:rsid w:val="00127587"/>
    <w:rsid w:val="0012758C"/>
    <w:rsid w:val="00131038"/>
    <w:rsid w:val="001311BB"/>
    <w:rsid w:val="001319FA"/>
    <w:rsid w:val="00131C30"/>
    <w:rsid w:val="00133118"/>
    <w:rsid w:val="00133203"/>
    <w:rsid w:val="001332AF"/>
    <w:rsid w:val="00133C57"/>
    <w:rsid w:val="00134797"/>
    <w:rsid w:val="00135A1A"/>
    <w:rsid w:val="00135B90"/>
    <w:rsid w:val="00135BCB"/>
    <w:rsid w:val="00136313"/>
    <w:rsid w:val="00137771"/>
    <w:rsid w:val="00140658"/>
    <w:rsid w:val="00142D16"/>
    <w:rsid w:val="0014370F"/>
    <w:rsid w:val="00143882"/>
    <w:rsid w:val="001440E2"/>
    <w:rsid w:val="00144E61"/>
    <w:rsid w:val="00145018"/>
    <w:rsid w:val="001450B3"/>
    <w:rsid w:val="00145377"/>
    <w:rsid w:val="00145837"/>
    <w:rsid w:val="00145860"/>
    <w:rsid w:val="00146C3F"/>
    <w:rsid w:val="00147F2B"/>
    <w:rsid w:val="00150D1C"/>
    <w:rsid w:val="001513C0"/>
    <w:rsid w:val="0015184D"/>
    <w:rsid w:val="00152301"/>
    <w:rsid w:val="00153573"/>
    <w:rsid w:val="00153CF1"/>
    <w:rsid w:val="00154280"/>
    <w:rsid w:val="00154B2B"/>
    <w:rsid w:val="00155856"/>
    <w:rsid w:val="00156405"/>
    <w:rsid w:val="00156BE6"/>
    <w:rsid w:val="00156DE9"/>
    <w:rsid w:val="00156E0E"/>
    <w:rsid w:val="0015796A"/>
    <w:rsid w:val="00157B8C"/>
    <w:rsid w:val="0016096E"/>
    <w:rsid w:val="00161B28"/>
    <w:rsid w:val="00161C65"/>
    <w:rsid w:val="00161FA8"/>
    <w:rsid w:val="00163184"/>
    <w:rsid w:val="0016468F"/>
    <w:rsid w:val="00164D91"/>
    <w:rsid w:val="00164F3C"/>
    <w:rsid w:val="00164FC7"/>
    <w:rsid w:val="001652FD"/>
    <w:rsid w:val="001675D1"/>
    <w:rsid w:val="00170BD2"/>
    <w:rsid w:val="00170E16"/>
    <w:rsid w:val="00171526"/>
    <w:rsid w:val="001746F3"/>
    <w:rsid w:val="00174BD3"/>
    <w:rsid w:val="00174D94"/>
    <w:rsid w:val="00174F70"/>
    <w:rsid w:val="00175BAD"/>
    <w:rsid w:val="00177CE0"/>
    <w:rsid w:val="00180892"/>
    <w:rsid w:val="00180FF4"/>
    <w:rsid w:val="00183BA5"/>
    <w:rsid w:val="00185374"/>
    <w:rsid w:val="0018546C"/>
    <w:rsid w:val="00186253"/>
    <w:rsid w:val="00187A79"/>
    <w:rsid w:val="00190564"/>
    <w:rsid w:val="00190DAD"/>
    <w:rsid w:val="00192068"/>
    <w:rsid w:val="00192250"/>
    <w:rsid w:val="00192671"/>
    <w:rsid w:val="001928CA"/>
    <w:rsid w:val="001932A3"/>
    <w:rsid w:val="0019346C"/>
    <w:rsid w:val="00194398"/>
    <w:rsid w:val="001954A7"/>
    <w:rsid w:val="00196195"/>
    <w:rsid w:val="001A02D1"/>
    <w:rsid w:val="001A192F"/>
    <w:rsid w:val="001A2411"/>
    <w:rsid w:val="001A2D81"/>
    <w:rsid w:val="001A3B7D"/>
    <w:rsid w:val="001A3FA7"/>
    <w:rsid w:val="001A54BE"/>
    <w:rsid w:val="001A5CFD"/>
    <w:rsid w:val="001A6C1D"/>
    <w:rsid w:val="001B0534"/>
    <w:rsid w:val="001B0D77"/>
    <w:rsid w:val="001B0FA7"/>
    <w:rsid w:val="001B1C9E"/>
    <w:rsid w:val="001B1ECB"/>
    <w:rsid w:val="001B2531"/>
    <w:rsid w:val="001B2663"/>
    <w:rsid w:val="001B2C3A"/>
    <w:rsid w:val="001B33C3"/>
    <w:rsid w:val="001B39C1"/>
    <w:rsid w:val="001B3B44"/>
    <w:rsid w:val="001B3E1D"/>
    <w:rsid w:val="001B4E74"/>
    <w:rsid w:val="001B4F1C"/>
    <w:rsid w:val="001B660E"/>
    <w:rsid w:val="001B66E6"/>
    <w:rsid w:val="001B7549"/>
    <w:rsid w:val="001B77A3"/>
    <w:rsid w:val="001C022C"/>
    <w:rsid w:val="001C1A65"/>
    <w:rsid w:val="001C2314"/>
    <w:rsid w:val="001C25D2"/>
    <w:rsid w:val="001C391A"/>
    <w:rsid w:val="001C650E"/>
    <w:rsid w:val="001C7D5C"/>
    <w:rsid w:val="001D1314"/>
    <w:rsid w:val="001D1593"/>
    <w:rsid w:val="001D19F2"/>
    <w:rsid w:val="001D22A6"/>
    <w:rsid w:val="001D26A5"/>
    <w:rsid w:val="001D3679"/>
    <w:rsid w:val="001D4A94"/>
    <w:rsid w:val="001D6DBF"/>
    <w:rsid w:val="001D757C"/>
    <w:rsid w:val="001D7DEC"/>
    <w:rsid w:val="001E058F"/>
    <w:rsid w:val="001E1EC4"/>
    <w:rsid w:val="001E251F"/>
    <w:rsid w:val="001E28E5"/>
    <w:rsid w:val="001E2A33"/>
    <w:rsid w:val="001E3582"/>
    <w:rsid w:val="001E3759"/>
    <w:rsid w:val="001E3DA8"/>
    <w:rsid w:val="001E3E30"/>
    <w:rsid w:val="001E3F85"/>
    <w:rsid w:val="001E42AF"/>
    <w:rsid w:val="001E43AB"/>
    <w:rsid w:val="001E4586"/>
    <w:rsid w:val="001E5E99"/>
    <w:rsid w:val="001E61F7"/>
    <w:rsid w:val="001E6388"/>
    <w:rsid w:val="001E63C6"/>
    <w:rsid w:val="001E6701"/>
    <w:rsid w:val="001E7853"/>
    <w:rsid w:val="001F027A"/>
    <w:rsid w:val="001F0CD9"/>
    <w:rsid w:val="001F1336"/>
    <w:rsid w:val="001F2671"/>
    <w:rsid w:val="001F2855"/>
    <w:rsid w:val="001F3A8A"/>
    <w:rsid w:val="001F4660"/>
    <w:rsid w:val="001F4868"/>
    <w:rsid w:val="001F54A8"/>
    <w:rsid w:val="001F5523"/>
    <w:rsid w:val="001F65CE"/>
    <w:rsid w:val="001F7324"/>
    <w:rsid w:val="001F77EC"/>
    <w:rsid w:val="001F7DC2"/>
    <w:rsid w:val="0020071C"/>
    <w:rsid w:val="00200CBA"/>
    <w:rsid w:val="00202705"/>
    <w:rsid w:val="00202898"/>
    <w:rsid w:val="00203C86"/>
    <w:rsid w:val="00204697"/>
    <w:rsid w:val="00207287"/>
    <w:rsid w:val="00210E12"/>
    <w:rsid w:val="00211453"/>
    <w:rsid w:val="00212BE7"/>
    <w:rsid w:val="002138AC"/>
    <w:rsid w:val="0021460F"/>
    <w:rsid w:val="00215742"/>
    <w:rsid w:val="002159EF"/>
    <w:rsid w:val="002166ED"/>
    <w:rsid w:val="00217A78"/>
    <w:rsid w:val="00220184"/>
    <w:rsid w:val="00221917"/>
    <w:rsid w:val="00223A5C"/>
    <w:rsid w:val="00223C3E"/>
    <w:rsid w:val="00224092"/>
    <w:rsid w:val="00224227"/>
    <w:rsid w:val="00224771"/>
    <w:rsid w:val="0022571E"/>
    <w:rsid w:val="002257BA"/>
    <w:rsid w:val="002267E1"/>
    <w:rsid w:val="00227239"/>
    <w:rsid w:val="00227502"/>
    <w:rsid w:val="002275DD"/>
    <w:rsid w:val="00227F10"/>
    <w:rsid w:val="00230AB8"/>
    <w:rsid w:val="00231375"/>
    <w:rsid w:val="00232B65"/>
    <w:rsid w:val="00235233"/>
    <w:rsid w:val="002352BD"/>
    <w:rsid w:val="00235CEF"/>
    <w:rsid w:val="00236023"/>
    <w:rsid w:val="00236056"/>
    <w:rsid w:val="00236903"/>
    <w:rsid w:val="00236C58"/>
    <w:rsid w:val="00237096"/>
    <w:rsid w:val="00240DEE"/>
    <w:rsid w:val="00240FEE"/>
    <w:rsid w:val="002412EC"/>
    <w:rsid w:val="00241DB5"/>
    <w:rsid w:val="0024211E"/>
    <w:rsid w:val="00243AB5"/>
    <w:rsid w:val="00243C84"/>
    <w:rsid w:val="002444F7"/>
    <w:rsid w:val="00244D06"/>
    <w:rsid w:val="00245530"/>
    <w:rsid w:val="00245784"/>
    <w:rsid w:val="00245864"/>
    <w:rsid w:val="00246648"/>
    <w:rsid w:val="00246D77"/>
    <w:rsid w:val="00246D88"/>
    <w:rsid w:val="00246F7D"/>
    <w:rsid w:val="00247288"/>
    <w:rsid w:val="0024735A"/>
    <w:rsid w:val="00247780"/>
    <w:rsid w:val="00247B17"/>
    <w:rsid w:val="00247DFC"/>
    <w:rsid w:val="0025082D"/>
    <w:rsid w:val="00250C52"/>
    <w:rsid w:val="00251489"/>
    <w:rsid w:val="00251F71"/>
    <w:rsid w:val="00254FD0"/>
    <w:rsid w:val="00255627"/>
    <w:rsid w:val="002563B2"/>
    <w:rsid w:val="002600D9"/>
    <w:rsid w:val="0026031E"/>
    <w:rsid w:val="002608EC"/>
    <w:rsid w:val="00261688"/>
    <w:rsid w:val="002620DA"/>
    <w:rsid w:val="00262895"/>
    <w:rsid w:val="00262D1F"/>
    <w:rsid w:val="00263150"/>
    <w:rsid w:val="00263541"/>
    <w:rsid w:val="00264628"/>
    <w:rsid w:val="0026463F"/>
    <w:rsid w:val="002662E8"/>
    <w:rsid w:val="00266537"/>
    <w:rsid w:val="00266AC2"/>
    <w:rsid w:val="00266CB6"/>
    <w:rsid w:val="002670EF"/>
    <w:rsid w:val="00267963"/>
    <w:rsid w:val="0027017E"/>
    <w:rsid w:val="00271BB2"/>
    <w:rsid w:val="00272E30"/>
    <w:rsid w:val="00272E8B"/>
    <w:rsid w:val="002737C8"/>
    <w:rsid w:val="002739EE"/>
    <w:rsid w:val="00273A87"/>
    <w:rsid w:val="00274842"/>
    <w:rsid w:val="00274EDD"/>
    <w:rsid w:val="002752CB"/>
    <w:rsid w:val="002762F9"/>
    <w:rsid w:val="00276766"/>
    <w:rsid w:val="00276A1A"/>
    <w:rsid w:val="00276B71"/>
    <w:rsid w:val="0027706C"/>
    <w:rsid w:val="00280CCC"/>
    <w:rsid w:val="00281457"/>
    <w:rsid w:val="00281EF8"/>
    <w:rsid w:val="002828A9"/>
    <w:rsid w:val="002841C9"/>
    <w:rsid w:val="00284E74"/>
    <w:rsid w:val="00286B45"/>
    <w:rsid w:val="00286FAA"/>
    <w:rsid w:val="00287786"/>
    <w:rsid w:val="00290031"/>
    <w:rsid w:val="0029137E"/>
    <w:rsid w:val="00291BDC"/>
    <w:rsid w:val="00292A62"/>
    <w:rsid w:val="00292ABB"/>
    <w:rsid w:val="00292D5B"/>
    <w:rsid w:val="0029307E"/>
    <w:rsid w:val="00293157"/>
    <w:rsid w:val="002936D7"/>
    <w:rsid w:val="00293960"/>
    <w:rsid w:val="00293AFF"/>
    <w:rsid w:val="002944D0"/>
    <w:rsid w:val="00294506"/>
    <w:rsid w:val="0029458D"/>
    <w:rsid w:val="00294A28"/>
    <w:rsid w:val="002966D2"/>
    <w:rsid w:val="00296D9B"/>
    <w:rsid w:val="0029792F"/>
    <w:rsid w:val="00297ADA"/>
    <w:rsid w:val="002A0E30"/>
    <w:rsid w:val="002A1379"/>
    <w:rsid w:val="002A290E"/>
    <w:rsid w:val="002A5BCD"/>
    <w:rsid w:val="002A70DB"/>
    <w:rsid w:val="002B0344"/>
    <w:rsid w:val="002B050E"/>
    <w:rsid w:val="002B22E5"/>
    <w:rsid w:val="002B3494"/>
    <w:rsid w:val="002B46F7"/>
    <w:rsid w:val="002B5E6A"/>
    <w:rsid w:val="002B6AB8"/>
    <w:rsid w:val="002B6AE0"/>
    <w:rsid w:val="002C03C3"/>
    <w:rsid w:val="002C1B55"/>
    <w:rsid w:val="002C2376"/>
    <w:rsid w:val="002C49EE"/>
    <w:rsid w:val="002C578E"/>
    <w:rsid w:val="002C6BAF"/>
    <w:rsid w:val="002C6C3A"/>
    <w:rsid w:val="002C74F9"/>
    <w:rsid w:val="002D05DF"/>
    <w:rsid w:val="002D120B"/>
    <w:rsid w:val="002D1F54"/>
    <w:rsid w:val="002D270C"/>
    <w:rsid w:val="002D29B6"/>
    <w:rsid w:val="002D30DD"/>
    <w:rsid w:val="002D3804"/>
    <w:rsid w:val="002D3FDF"/>
    <w:rsid w:val="002D4852"/>
    <w:rsid w:val="002D48DF"/>
    <w:rsid w:val="002D4C12"/>
    <w:rsid w:val="002D55C4"/>
    <w:rsid w:val="002D615F"/>
    <w:rsid w:val="002D65EC"/>
    <w:rsid w:val="002D6F8E"/>
    <w:rsid w:val="002D74D1"/>
    <w:rsid w:val="002E258C"/>
    <w:rsid w:val="002E26EC"/>
    <w:rsid w:val="002E3363"/>
    <w:rsid w:val="002E3594"/>
    <w:rsid w:val="002E48CC"/>
    <w:rsid w:val="002E4C0A"/>
    <w:rsid w:val="002E4E26"/>
    <w:rsid w:val="002E553E"/>
    <w:rsid w:val="002E56B5"/>
    <w:rsid w:val="002E59CE"/>
    <w:rsid w:val="002E5A88"/>
    <w:rsid w:val="002E6F39"/>
    <w:rsid w:val="002E7281"/>
    <w:rsid w:val="002E7601"/>
    <w:rsid w:val="002E77FF"/>
    <w:rsid w:val="002F07B1"/>
    <w:rsid w:val="002F14C0"/>
    <w:rsid w:val="002F175D"/>
    <w:rsid w:val="002F18C6"/>
    <w:rsid w:val="002F2D66"/>
    <w:rsid w:val="002F34CC"/>
    <w:rsid w:val="002F39B4"/>
    <w:rsid w:val="002F3C08"/>
    <w:rsid w:val="002F3E6A"/>
    <w:rsid w:val="002F3ECC"/>
    <w:rsid w:val="002F4E1F"/>
    <w:rsid w:val="002F5EA9"/>
    <w:rsid w:val="002F60FF"/>
    <w:rsid w:val="002F769E"/>
    <w:rsid w:val="003002F4"/>
    <w:rsid w:val="00303AB4"/>
    <w:rsid w:val="00304041"/>
    <w:rsid w:val="0030445E"/>
    <w:rsid w:val="003055F2"/>
    <w:rsid w:val="0030598E"/>
    <w:rsid w:val="00306519"/>
    <w:rsid w:val="00307219"/>
    <w:rsid w:val="003074BF"/>
    <w:rsid w:val="00307979"/>
    <w:rsid w:val="003101F8"/>
    <w:rsid w:val="003102B3"/>
    <w:rsid w:val="00310574"/>
    <w:rsid w:val="003115E2"/>
    <w:rsid w:val="0031160B"/>
    <w:rsid w:val="00311D02"/>
    <w:rsid w:val="003124D2"/>
    <w:rsid w:val="00312CB8"/>
    <w:rsid w:val="00315C69"/>
    <w:rsid w:val="0031600A"/>
    <w:rsid w:val="0031683C"/>
    <w:rsid w:val="003169AA"/>
    <w:rsid w:val="00316A2B"/>
    <w:rsid w:val="00316FD6"/>
    <w:rsid w:val="00317150"/>
    <w:rsid w:val="00320AFE"/>
    <w:rsid w:val="00321309"/>
    <w:rsid w:val="003227AD"/>
    <w:rsid w:val="00322B81"/>
    <w:rsid w:val="00322E65"/>
    <w:rsid w:val="00323E22"/>
    <w:rsid w:val="00324C43"/>
    <w:rsid w:val="00324D3B"/>
    <w:rsid w:val="00326AC6"/>
    <w:rsid w:val="0032717F"/>
    <w:rsid w:val="0032737F"/>
    <w:rsid w:val="00331831"/>
    <w:rsid w:val="00332851"/>
    <w:rsid w:val="0033296B"/>
    <w:rsid w:val="00332FE3"/>
    <w:rsid w:val="00334812"/>
    <w:rsid w:val="00334C47"/>
    <w:rsid w:val="00335F4B"/>
    <w:rsid w:val="003374F3"/>
    <w:rsid w:val="003378EE"/>
    <w:rsid w:val="0033794F"/>
    <w:rsid w:val="00337CA9"/>
    <w:rsid w:val="00341ED4"/>
    <w:rsid w:val="00342106"/>
    <w:rsid w:val="003439A3"/>
    <w:rsid w:val="00344540"/>
    <w:rsid w:val="00344B99"/>
    <w:rsid w:val="00344F4D"/>
    <w:rsid w:val="00345AF6"/>
    <w:rsid w:val="00345C7F"/>
    <w:rsid w:val="003469E2"/>
    <w:rsid w:val="00347117"/>
    <w:rsid w:val="00347578"/>
    <w:rsid w:val="00350933"/>
    <w:rsid w:val="00350BA2"/>
    <w:rsid w:val="00351550"/>
    <w:rsid w:val="00351C6D"/>
    <w:rsid w:val="0035237D"/>
    <w:rsid w:val="00352783"/>
    <w:rsid w:val="00352EFB"/>
    <w:rsid w:val="003538C8"/>
    <w:rsid w:val="003557DA"/>
    <w:rsid w:val="00355CE5"/>
    <w:rsid w:val="00355FB7"/>
    <w:rsid w:val="0035600E"/>
    <w:rsid w:val="00356C63"/>
    <w:rsid w:val="00356CDE"/>
    <w:rsid w:val="00357B6D"/>
    <w:rsid w:val="003602D6"/>
    <w:rsid w:val="00360912"/>
    <w:rsid w:val="00363086"/>
    <w:rsid w:val="003630BE"/>
    <w:rsid w:val="00363A63"/>
    <w:rsid w:val="00363CA6"/>
    <w:rsid w:val="0036620C"/>
    <w:rsid w:val="0036679D"/>
    <w:rsid w:val="0036739B"/>
    <w:rsid w:val="003676D3"/>
    <w:rsid w:val="00370E79"/>
    <w:rsid w:val="00372C86"/>
    <w:rsid w:val="00373D22"/>
    <w:rsid w:val="00373EF6"/>
    <w:rsid w:val="0037421C"/>
    <w:rsid w:val="003745D1"/>
    <w:rsid w:val="00376DF1"/>
    <w:rsid w:val="003778A4"/>
    <w:rsid w:val="003779DF"/>
    <w:rsid w:val="00380D67"/>
    <w:rsid w:val="0038113A"/>
    <w:rsid w:val="00381B95"/>
    <w:rsid w:val="00381D4B"/>
    <w:rsid w:val="00382BFA"/>
    <w:rsid w:val="003837B0"/>
    <w:rsid w:val="00384345"/>
    <w:rsid w:val="0038508E"/>
    <w:rsid w:val="003877F3"/>
    <w:rsid w:val="00390335"/>
    <w:rsid w:val="003908CB"/>
    <w:rsid w:val="0039181C"/>
    <w:rsid w:val="00391E42"/>
    <w:rsid w:val="0039287B"/>
    <w:rsid w:val="00392A7B"/>
    <w:rsid w:val="0039321D"/>
    <w:rsid w:val="00393AE0"/>
    <w:rsid w:val="00394595"/>
    <w:rsid w:val="003964C1"/>
    <w:rsid w:val="003965F8"/>
    <w:rsid w:val="00397846"/>
    <w:rsid w:val="003A1215"/>
    <w:rsid w:val="003A1F96"/>
    <w:rsid w:val="003A42BB"/>
    <w:rsid w:val="003A4753"/>
    <w:rsid w:val="003A564C"/>
    <w:rsid w:val="003A6DCD"/>
    <w:rsid w:val="003A77EB"/>
    <w:rsid w:val="003B20A6"/>
    <w:rsid w:val="003B380F"/>
    <w:rsid w:val="003B3843"/>
    <w:rsid w:val="003B4A0A"/>
    <w:rsid w:val="003B5388"/>
    <w:rsid w:val="003B57DD"/>
    <w:rsid w:val="003B6321"/>
    <w:rsid w:val="003B6F81"/>
    <w:rsid w:val="003B78E5"/>
    <w:rsid w:val="003C3A5B"/>
    <w:rsid w:val="003C3F28"/>
    <w:rsid w:val="003C3FE5"/>
    <w:rsid w:val="003C7BA9"/>
    <w:rsid w:val="003C7C89"/>
    <w:rsid w:val="003D0657"/>
    <w:rsid w:val="003D2961"/>
    <w:rsid w:val="003D3E80"/>
    <w:rsid w:val="003D4699"/>
    <w:rsid w:val="003D4C60"/>
    <w:rsid w:val="003D6634"/>
    <w:rsid w:val="003D715A"/>
    <w:rsid w:val="003D71CD"/>
    <w:rsid w:val="003D7DA3"/>
    <w:rsid w:val="003D7F57"/>
    <w:rsid w:val="003E1735"/>
    <w:rsid w:val="003E1843"/>
    <w:rsid w:val="003E1AC5"/>
    <w:rsid w:val="003E2C24"/>
    <w:rsid w:val="003E2D1C"/>
    <w:rsid w:val="003E4861"/>
    <w:rsid w:val="003E4B5D"/>
    <w:rsid w:val="003E4D00"/>
    <w:rsid w:val="003E5FCB"/>
    <w:rsid w:val="003E6204"/>
    <w:rsid w:val="003E6769"/>
    <w:rsid w:val="003E7570"/>
    <w:rsid w:val="003E79B3"/>
    <w:rsid w:val="003E7DED"/>
    <w:rsid w:val="003F0865"/>
    <w:rsid w:val="003F13EB"/>
    <w:rsid w:val="003F14DA"/>
    <w:rsid w:val="003F210A"/>
    <w:rsid w:val="003F4807"/>
    <w:rsid w:val="003F4E87"/>
    <w:rsid w:val="003F583C"/>
    <w:rsid w:val="003F5EE9"/>
    <w:rsid w:val="003F6060"/>
    <w:rsid w:val="003F63A5"/>
    <w:rsid w:val="003F6497"/>
    <w:rsid w:val="003F6830"/>
    <w:rsid w:val="003F6A83"/>
    <w:rsid w:val="00400CD0"/>
    <w:rsid w:val="00400EBE"/>
    <w:rsid w:val="00401280"/>
    <w:rsid w:val="00401852"/>
    <w:rsid w:val="00401942"/>
    <w:rsid w:val="00402095"/>
    <w:rsid w:val="004028A7"/>
    <w:rsid w:val="00403504"/>
    <w:rsid w:val="00403CA9"/>
    <w:rsid w:val="00403E83"/>
    <w:rsid w:val="0040428A"/>
    <w:rsid w:val="00405B58"/>
    <w:rsid w:val="00405DB2"/>
    <w:rsid w:val="0040614C"/>
    <w:rsid w:val="00406F65"/>
    <w:rsid w:val="00407814"/>
    <w:rsid w:val="00411483"/>
    <w:rsid w:val="00411714"/>
    <w:rsid w:val="00411CE4"/>
    <w:rsid w:val="004140AD"/>
    <w:rsid w:val="004142F0"/>
    <w:rsid w:val="004147A6"/>
    <w:rsid w:val="00416B64"/>
    <w:rsid w:val="00420AC2"/>
    <w:rsid w:val="00420E35"/>
    <w:rsid w:val="004229BD"/>
    <w:rsid w:val="00422A34"/>
    <w:rsid w:val="004237DB"/>
    <w:rsid w:val="00423919"/>
    <w:rsid w:val="00423B10"/>
    <w:rsid w:val="004251FF"/>
    <w:rsid w:val="00425C06"/>
    <w:rsid w:val="00426003"/>
    <w:rsid w:val="00430BE2"/>
    <w:rsid w:val="00431252"/>
    <w:rsid w:val="00432041"/>
    <w:rsid w:val="0043242C"/>
    <w:rsid w:val="00432A96"/>
    <w:rsid w:val="004340AD"/>
    <w:rsid w:val="00435451"/>
    <w:rsid w:val="0043589D"/>
    <w:rsid w:val="00435A8A"/>
    <w:rsid w:val="00435BD1"/>
    <w:rsid w:val="00435BE2"/>
    <w:rsid w:val="004360F8"/>
    <w:rsid w:val="0043698B"/>
    <w:rsid w:val="00436C05"/>
    <w:rsid w:val="0043741B"/>
    <w:rsid w:val="00440027"/>
    <w:rsid w:val="00441195"/>
    <w:rsid w:val="004422D8"/>
    <w:rsid w:val="00442F2A"/>
    <w:rsid w:val="00443189"/>
    <w:rsid w:val="004433A6"/>
    <w:rsid w:val="004444B0"/>
    <w:rsid w:val="00444E50"/>
    <w:rsid w:val="00445A26"/>
    <w:rsid w:val="00446135"/>
    <w:rsid w:val="00446A21"/>
    <w:rsid w:val="00447F3D"/>
    <w:rsid w:val="00450280"/>
    <w:rsid w:val="00453B24"/>
    <w:rsid w:val="00454709"/>
    <w:rsid w:val="004550DA"/>
    <w:rsid w:val="00455D09"/>
    <w:rsid w:val="00456A8D"/>
    <w:rsid w:val="004575B7"/>
    <w:rsid w:val="00457C91"/>
    <w:rsid w:val="00457D7C"/>
    <w:rsid w:val="004600FA"/>
    <w:rsid w:val="004601F8"/>
    <w:rsid w:val="00460542"/>
    <w:rsid w:val="00460896"/>
    <w:rsid w:val="00460D59"/>
    <w:rsid w:val="00461426"/>
    <w:rsid w:val="004630C1"/>
    <w:rsid w:val="0046454C"/>
    <w:rsid w:val="00464685"/>
    <w:rsid w:val="00466A51"/>
    <w:rsid w:val="00466F69"/>
    <w:rsid w:val="00472604"/>
    <w:rsid w:val="00472CF4"/>
    <w:rsid w:val="004744EC"/>
    <w:rsid w:val="004745DE"/>
    <w:rsid w:val="00474A9D"/>
    <w:rsid w:val="00477BF3"/>
    <w:rsid w:val="004800D3"/>
    <w:rsid w:val="004804DB"/>
    <w:rsid w:val="00481FE4"/>
    <w:rsid w:val="00482579"/>
    <w:rsid w:val="00483B2D"/>
    <w:rsid w:val="00485215"/>
    <w:rsid w:val="00485A15"/>
    <w:rsid w:val="00486498"/>
    <w:rsid w:val="00486D09"/>
    <w:rsid w:val="00487EDD"/>
    <w:rsid w:val="00490258"/>
    <w:rsid w:val="00490AD4"/>
    <w:rsid w:val="00490FD7"/>
    <w:rsid w:val="00491182"/>
    <w:rsid w:val="00491850"/>
    <w:rsid w:val="004923D6"/>
    <w:rsid w:val="004926D9"/>
    <w:rsid w:val="0049555B"/>
    <w:rsid w:val="004959A9"/>
    <w:rsid w:val="00495F57"/>
    <w:rsid w:val="00496CFC"/>
    <w:rsid w:val="004976C5"/>
    <w:rsid w:val="00497C41"/>
    <w:rsid w:val="004A0AAC"/>
    <w:rsid w:val="004A22E5"/>
    <w:rsid w:val="004A2518"/>
    <w:rsid w:val="004A2C8E"/>
    <w:rsid w:val="004A32E4"/>
    <w:rsid w:val="004A36B6"/>
    <w:rsid w:val="004A3C88"/>
    <w:rsid w:val="004A4523"/>
    <w:rsid w:val="004A4967"/>
    <w:rsid w:val="004A4D4E"/>
    <w:rsid w:val="004A5F1C"/>
    <w:rsid w:val="004A6018"/>
    <w:rsid w:val="004A6EF5"/>
    <w:rsid w:val="004A7D4B"/>
    <w:rsid w:val="004B10DA"/>
    <w:rsid w:val="004B19A2"/>
    <w:rsid w:val="004B1F0A"/>
    <w:rsid w:val="004B23A6"/>
    <w:rsid w:val="004B242F"/>
    <w:rsid w:val="004B45AA"/>
    <w:rsid w:val="004B480C"/>
    <w:rsid w:val="004B5989"/>
    <w:rsid w:val="004B5E52"/>
    <w:rsid w:val="004B5E79"/>
    <w:rsid w:val="004B6E80"/>
    <w:rsid w:val="004B7F2D"/>
    <w:rsid w:val="004C0B73"/>
    <w:rsid w:val="004C119A"/>
    <w:rsid w:val="004C11E5"/>
    <w:rsid w:val="004C3102"/>
    <w:rsid w:val="004C3220"/>
    <w:rsid w:val="004C4804"/>
    <w:rsid w:val="004C5322"/>
    <w:rsid w:val="004C68A9"/>
    <w:rsid w:val="004C7179"/>
    <w:rsid w:val="004C7429"/>
    <w:rsid w:val="004C7AEF"/>
    <w:rsid w:val="004C7D48"/>
    <w:rsid w:val="004D0A37"/>
    <w:rsid w:val="004D0C46"/>
    <w:rsid w:val="004D10F3"/>
    <w:rsid w:val="004D239C"/>
    <w:rsid w:val="004D24B1"/>
    <w:rsid w:val="004D4174"/>
    <w:rsid w:val="004D4616"/>
    <w:rsid w:val="004D49D5"/>
    <w:rsid w:val="004D6413"/>
    <w:rsid w:val="004D68B8"/>
    <w:rsid w:val="004D6A95"/>
    <w:rsid w:val="004D6B0B"/>
    <w:rsid w:val="004D7B58"/>
    <w:rsid w:val="004E05D1"/>
    <w:rsid w:val="004E0D47"/>
    <w:rsid w:val="004E0F6C"/>
    <w:rsid w:val="004E1A39"/>
    <w:rsid w:val="004E27E5"/>
    <w:rsid w:val="004E35B9"/>
    <w:rsid w:val="004E4571"/>
    <w:rsid w:val="004E45F8"/>
    <w:rsid w:val="004E531B"/>
    <w:rsid w:val="004E6A7C"/>
    <w:rsid w:val="004E7285"/>
    <w:rsid w:val="004E7592"/>
    <w:rsid w:val="004E7C8B"/>
    <w:rsid w:val="004F0382"/>
    <w:rsid w:val="004F04B6"/>
    <w:rsid w:val="004F06EB"/>
    <w:rsid w:val="004F084B"/>
    <w:rsid w:val="004F18DD"/>
    <w:rsid w:val="004F28B1"/>
    <w:rsid w:val="004F2F17"/>
    <w:rsid w:val="004F3071"/>
    <w:rsid w:val="004F5611"/>
    <w:rsid w:val="004F622A"/>
    <w:rsid w:val="004F6498"/>
    <w:rsid w:val="004F6603"/>
    <w:rsid w:val="004F682E"/>
    <w:rsid w:val="004F6974"/>
    <w:rsid w:val="00501268"/>
    <w:rsid w:val="00501A94"/>
    <w:rsid w:val="00502730"/>
    <w:rsid w:val="00505000"/>
    <w:rsid w:val="005052D1"/>
    <w:rsid w:val="00505AA9"/>
    <w:rsid w:val="00505AB1"/>
    <w:rsid w:val="00506045"/>
    <w:rsid w:val="005060A8"/>
    <w:rsid w:val="005063DF"/>
    <w:rsid w:val="00506E79"/>
    <w:rsid w:val="00507012"/>
    <w:rsid w:val="0051136D"/>
    <w:rsid w:val="00513543"/>
    <w:rsid w:val="00515199"/>
    <w:rsid w:val="00515B00"/>
    <w:rsid w:val="00515DB8"/>
    <w:rsid w:val="00516F18"/>
    <w:rsid w:val="005171AF"/>
    <w:rsid w:val="00517D44"/>
    <w:rsid w:val="00520D71"/>
    <w:rsid w:val="00520F26"/>
    <w:rsid w:val="005215F9"/>
    <w:rsid w:val="0052203F"/>
    <w:rsid w:val="005234A2"/>
    <w:rsid w:val="00523544"/>
    <w:rsid w:val="0052398F"/>
    <w:rsid w:val="00525096"/>
    <w:rsid w:val="005257F0"/>
    <w:rsid w:val="00530714"/>
    <w:rsid w:val="00530A94"/>
    <w:rsid w:val="005311CB"/>
    <w:rsid w:val="00531C2D"/>
    <w:rsid w:val="0053332D"/>
    <w:rsid w:val="00533528"/>
    <w:rsid w:val="00533B56"/>
    <w:rsid w:val="00534BA8"/>
    <w:rsid w:val="00535CA7"/>
    <w:rsid w:val="005367FA"/>
    <w:rsid w:val="0054111C"/>
    <w:rsid w:val="00543A01"/>
    <w:rsid w:val="00543B2C"/>
    <w:rsid w:val="00543F2A"/>
    <w:rsid w:val="005442FC"/>
    <w:rsid w:val="00544FF4"/>
    <w:rsid w:val="00545099"/>
    <w:rsid w:val="0054680F"/>
    <w:rsid w:val="005472CB"/>
    <w:rsid w:val="00550451"/>
    <w:rsid w:val="00550886"/>
    <w:rsid w:val="00550B3F"/>
    <w:rsid w:val="00552225"/>
    <w:rsid w:val="00554AF6"/>
    <w:rsid w:val="00556D1C"/>
    <w:rsid w:val="005574E1"/>
    <w:rsid w:val="00557C81"/>
    <w:rsid w:val="0056078A"/>
    <w:rsid w:val="005608BE"/>
    <w:rsid w:val="00560E6B"/>
    <w:rsid w:val="005621A3"/>
    <w:rsid w:val="00563053"/>
    <w:rsid w:val="00563542"/>
    <w:rsid w:val="0056366F"/>
    <w:rsid w:val="00563CA1"/>
    <w:rsid w:val="005650B7"/>
    <w:rsid w:val="00565887"/>
    <w:rsid w:val="00565F7A"/>
    <w:rsid w:val="0056674C"/>
    <w:rsid w:val="00567263"/>
    <w:rsid w:val="00567ACF"/>
    <w:rsid w:val="00571A6F"/>
    <w:rsid w:val="00571DFC"/>
    <w:rsid w:val="00571E9B"/>
    <w:rsid w:val="00572003"/>
    <w:rsid w:val="005734AB"/>
    <w:rsid w:val="00573FBA"/>
    <w:rsid w:val="00574FC9"/>
    <w:rsid w:val="00575E37"/>
    <w:rsid w:val="00575F3A"/>
    <w:rsid w:val="0057666E"/>
    <w:rsid w:val="00576968"/>
    <w:rsid w:val="00577149"/>
    <w:rsid w:val="00577AA6"/>
    <w:rsid w:val="00580009"/>
    <w:rsid w:val="0058095B"/>
    <w:rsid w:val="00580D65"/>
    <w:rsid w:val="005814E3"/>
    <w:rsid w:val="0058164D"/>
    <w:rsid w:val="00581AEC"/>
    <w:rsid w:val="00582F2C"/>
    <w:rsid w:val="00582FE8"/>
    <w:rsid w:val="00583B90"/>
    <w:rsid w:val="00583E36"/>
    <w:rsid w:val="00584012"/>
    <w:rsid w:val="005841C5"/>
    <w:rsid w:val="005843CA"/>
    <w:rsid w:val="0058565C"/>
    <w:rsid w:val="00586171"/>
    <w:rsid w:val="0058710D"/>
    <w:rsid w:val="00587DCC"/>
    <w:rsid w:val="00590779"/>
    <w:rsid w:val="00590DAE"/>
    <w:rsid w:val="00592D73"/>
    <w:rsid w:val="00592F5F"/>
    <w:rsid w:val="00594247"/>
    <w:rsid w:val="00594332"/>
    <w:rsid w:val="00594CB3"/>
    <w:rsid w:val="00594E4C"/>
    <w:rsid w:val="00594FB6"/>
    <w:rsid w:val="00596746"/>
    <w:rsid w:val="005970CF"/>
    <w:rsid w:val="00597B94"/>
    <w:rsid w:val="005A00F0"/>
    <w:rsid w:val="005A1B4F"/>
    <w:rsid w:val="005A2B4F"/>
    <w:rsid w:val="005A3EAC"/>
    <w:rsid w:val="005A4698"/>
    <w:rsid w:val="005A488A"/>
    <w:rsid w:val="005A5E5C"/>
    <w:rsid w:val="005A6BF2"/>
    <w:rsid w:val="005A6D7F"/>
    <w:rsid w:val="005B0100"/>
    <w:rsid w:val="005B1D27"/>
    <w:rsid w:val="005B22F7"/>
    <w:rsid w:val="005B24F9"/>
    <w:rsid w:val="005B25FC"/>
    <w:rsid w:val="005B3165"/>
    <w:rsid w:val="005B3EC1"/>
    <w:rsid w:val="005B4B2A"/>
    <w:rsid w:val="005B52A0"/>
    <w:rsid w:val="005B5A0C"/>
    <w:rsid w:val="005B605A"/>
    <w:rsid w:val="005B6697"/>
    <w:rsid w:val="005B6A44"/>
    <w:rsid w:val="005B6A92"/>
    <w:rsid w:val="005B7172"/>
    <w:rsid w:val="005B7645"/>
    <w:rsid w:val="005B7EA5"/>
    <w:rsid w:val="005C093B"/>
    <w:rsid w:val="005C3AFF"/>
    <w:rsid w:val="005C3DC0"/>
    <w:rsid w:val="005C474F"/>
    <w:rsid w:val="005C4EAA"/>
    <w:rsid w:val="005C5313"/>
    <w:rsid w:val="005C5B57"/>
    <w:rsid w:val="005C6594"/>
    <w:rsid w:val="005C6D3E"/>
    <w:rsid w:val="005C6F2D"/>
    <w:rsid w:val="005C75F6"/>
    <w:rsid w:val="005D10D6"/>
    <w:rsid w:val="005D27CF"/>
    <w:rsid w:val="005D2C13"/>
    <w:rsid w:val="005D32A8"/>
    <w:rsid w:val="005D3635"/>
    <w:rsid w:val="005D4A4B"/>
    <w:rsid w:val="005D5633"/>
    <w:rsid w:val="005D6893"/>
    <w:rsid w:val="005D6AB2"/>
    <w:rsid w:val="005D713A"/>
    <w:rsid w:val="005D7D0C"/>
    <w:rsid w:val="005E0D0F"/>
    <w:rsid w:val="005E13C3"/>
    <w:rsid w:val="005E16B3"/>
    <w:rsid w:val="005E2233"/>
    <w:rsid w:val="005E25CE"/>
    <w:rsid w:val="005E49B9"/>
    <w:rsid w:val="005E4FC3"/>
    <w:rsid w:val="005E5767"/>
    <w:rsid w:val="005F13D6"/>
    <w:rsid w:val="005F1E38"/>
    <w:rsid w:val="005F2904"/>
    <w:rsid w:val="005F29F7"/>
    <w:rsid w:val="005F3089"/>
    <w:rsid w:val="005F370E"/>
    <w:rsid w:val="005F3A51"/>
    <w:rsid w:val="005F4164"/>
    <w:rsid w:val="005F470E"/>
    <w:rsid w:val="005F701F"/>
    <w:rsid w:val="005F791D"/>
    <w:rsid w:val="005F7D2C"/>
    <w:rsid w:val="006012FB"/>
    <w:rsid w:val="00601FEC"/>
    <w:rsid w:val="00602515"/>
    <w:rsid w:val="006025F8"/>
    <w:rsid w:val="00603C49"/>
    <w:rsid w:val="006055F8"/>
    <w:rsid w:val="00605BE3"/>
    <w:rsid w:val="00605DD4"/>
    <w:rsid w:val="00606429"/>
    <w:rsid w:val="0060668E"/>
    <w:rsid w:val="00606984"/>
    <w:rsid w:val="00606ADE"/>
    <w:rsid w:val="00606B01"/>
    <w:rsid w:val="006070BF"/>
    <w:rsid w:val="00607724"/>
    <w:rsid w:val="006103D1"/>
    <w:rsid w:val="006121BC"/>
    <w:rsid w:val="00613564"/>
    <w:rsid w:val="00614659"/>
    <w:rsid w:val="00614778"/>
    <w:rsid w:val="0061544D"/>
    <w:rsid w:val="00615762"/>
    <w:rsid w:val="00615FD7"/>
    <w:rsid w:val="00621692"/>
    <w:rsid w:val="00621B3D"/>
    <w:rsid w:val="00621BE0"/>
    <w:rsid w:val="006222F6"/>
    <w:rsid w:val="00622309"/>
    <w:rsid w:val="00623221"/>
    <w:rsid w:val="00625232"/>
    <w:rsid w:val="0062596A"/>
    <w:rsid w:val="00626A15"/>
    <w:rsid w:val="00626AD7"/>
    <w:rsid w:val="006272D0"/>
    <w:rsid w:val="00630410"/>
    <w:rsid w:val="0063045B"/>
    <w:rsid w:val="00630691"/>
    <w:rsid w:val="006307CD"/>
    <w:rsid w:val="00630F45"/>
    <w:rsid w:val="006319FD"/>
    <w:rsid w:val="006326C3"/>
    <w:rsid w:val="0063323F"/>
    <w:rsid w:val="00634700"/>
    <w:rsid w:val="00636AF5"/>
    <w:rsid w:val="00640158"/>
    <w:rsid w:val="00640EBB"/>
    <w:rsid w:val="006412EA"/>
    <w:rsid w:val="00641F03"/>
    <w:rsid w:val="00642618"/>
    <w:rsid w:val="006429D1"/>
    <w:rsid w:val="00642C12"/>
    <w:rsid w:val="00643E49"/>
    <w:rsid w:val="006441DF"/>
    <w:rsid w:val="006444E3"/>
    <w:rsid w:val="006450A9"/>
    <w:rsid w:val="0064516E"/>
    <w:rsid w:val="0064584A"/>
    <w:rsid w:val="00646213"/>
    <w:rsid w:val="006464A2"/>
    <w:rsid w:val="00646D9B"/>
    <w:rsid w:val="00647AD0"/>
    <w:rsid w:val="00647B16"/>
    <w:rsid w:val="00647C36"/>
    <w:rsid w:val="006506E4"/>
    <w:rsid w:val="00651014"/>
    <w:rsid w:val="00651439"/>
    <w:rsid w:val="006517D6"/>
    <w:rsid w:val="0065237E"/>
    <w:rsid w:val="006523FE"/>
    <w:rsid w:val="00652427"/>
    <w:rsid w:val="00653B7B"/>
    <w:rsid w:val="00653CD2"/>
    <w:rsid w:val="006541A8"/>
    <w:rsid w:val="00661741"/>
    <w:rsid w:val="00662333"/>
    <w:rsid w:val="00662BC6"/>
    <w:rsid w:val="00662C99"/>
    <w:rsid w:val="00662ED1"/>
    <w:rsid w:val="0066444C"/>
    <w:rsid w:val="00664C40"/>
    <w:rsid w:val="0066591F"/>
    <w:rsid w:val="006674EE"/>
    <w:rsid w:val="006701E1"/>
    <w:rsid w:val="00670862"/>
    <w:rsid w:val="00670EE9"/>
    <w:rsid w:val="006713E6"/>
    <w:rsid w:val="00672BB9"/>
    <w:rsid w:val="00672F82"/>
    <w:rsid w:val="006736B4"/>
    <w:rsid w:val="00673965"/>
    <w:rsid w:val="006740CB"/>
    <w:rsid w:val="0067459E"/>
    <w:rsid w:val="00676030"/>
    <w:rsid w:val="006771EB"/>
    <w:rsid w:val="0067787C"/>
    <w:rsid w:val="00677F29"/>
    <w:rsid w:val="006809A3"/>
    <w:rsid w:val="00681546"/>
    <w:rsid w:val="00682567"/>
    <w:rsid w:val="006825CF"/>
    <w:rsid w:val="00682F09"/>
    <w:rsid w:val="00683237"/>
    <w:rsid w:val="006832BD"/>
    <w:rsid w:val="00683373"/>
    <w:rsid w:val="006834F6"/>
    <w:rsid w:val="00683F40"/>
    <w:rsid w:val="006859A3"/>
    <w:rsid w:val="00685AA4"/>
    <w:rsid w:val="006863A8"/>
    <w:rsid w:val="00686656"/>
    <w:rsid w:val="006909CA"/>
    <w:rsid w:val="006917B8"/>
    <w:rsid w:val="00691BB5"/>
    <w:rsid w:val="00692B3F"/>
    <w:rsid w:val="00692E83"/>
    <w:rsid w:val="006930A4"/>
    <w:rsid w:val="00694A34"/>
    <w:rsid w:val="00694E60"/>
    <w:rsid w:val="006950E1"/>
    <w:rsid w:val="00697355"/>
    <w:rsid w:val="00697B48"/>
    <w:rsid w:val="006A03AC"/>
    <w:rsid w:val="006A193A"/>
    <w:rsid w:val="006A1D0D"/>
    <w:rsid w:val="006A29AE"/>
    <w:rsid w:val="006A3996"/>
    <w:rsid w:val="006A39C2"/>
    <w:rsid w:val="006A4299"/>
    <w:rsid w:val="006A46FD"/>
    <w:rsid w:val="006A4EBD"/>
    <w:rsid w:val="006A5042"/>
    <w:rsid w:val="006A5476"/>
    <w:rsid w:val="006A61D1"/>
    <w:rsid w:val="006B06FA"/>
    <w:rsid w:val="006B10CE"/>
    <w:rsid w:val="006B33BE"/>
    <w:rsid w:val="006B3D62"/>
    <w:rsid w:val="006B468B"/>
    <w:rsid w:val="006B5D80"/>
    <w:rsid w:val="006C015E"/>
    <w:rsid w:val="006C0224"/>
    <w:rsid w:val="006C046A"/>
    <w:rsid w:val="006C08EF"/>
    <w:rsid w:val="006C0FD0"/>
    <w:rsid w:val="006C1A96"/>
    <w:rsid w:val="006C1E38"/>
    <w:rsid w:val="006C31F8"/>
    <w:rsid w:val="006C3EA1"/>
    <w:rsid w:val="006C4333"/>
    <w:rsid w:val="006C50D1"/>
    <w:rsid w:val="006C6767"/>
    <w:rsid w:val="006C6909"/>
    <w:rsid w:val="006C6CB0"/>
    <w:rsid w:val="006C6D58"/>
    <w:rsid w:val="006C79A8"/>
    <w:rsid w:val="006D08CF"/>
    <w:rsid w:val="006D1A2A"/>
    <w:rsid w:val="006D2912"/>
    <w:rsid w:val="006D3E51"/>
    <w:rsid w:val="006D3F52"/>
    <w:rsid w:val="006D4D34"/>
    <w:rsid w:val="006D5440"/>
    <w:rsid w:val="006D57F2"/>
    <w:rsid w:val="006D5C8B"/>
    <w:rsid w:val="006D6248"/>
    <w:rsid w:val="006D65AB"/>
    <w:rsid w:val="006D6AAD"/>
    <w:rsid w:val="006E0101"/>
    <w:rsid w:val="006E078D"/>
    <w:rsid w:val="006E168C"/>
    <w:rsid w:val="006E28FA"/>
    <w:rsid w:val="006E2A84"/>
    <w:rsid w:val="006E2FF5"/>
    <w:rsid w:val="006E3552"/>
    <w:rsid w:val="006E41A2"/>
    <w:rsid w:val="006E50F9"/>
    <w:rsid w:val="006E5602"/>
    <w:rsid w:val="006E607A"/>
    <w:rsid w:val="006E6610"/>
    <w:rsid w:val="006E6FCB"/>
    <w:rsid w:val="006E7503"/>
    <w:rsid w:val="006E79FC"/>
    <w:rsid w:val="006F01B6"/>
    <w:rsid w:val="006F0E2F"/>
    <w:rsid w:val="006F1041"/>
    <w:rsid w:val="006F2038"/>
    <w:rsid w:val="006F3186"/>
    <w:rsid w:val="006F3E26"/>
    <w:rsid w:val="006F4F64"/>
    <w:rsid w:val="006F562A"/>
    <w:rsid w:val="006F57B6"/>
    <w:rsid w:val="006F5F24"/>
    <w:rsid w:val="006F6726"/>
    <w:rsid w:val="006F6BE2"/>
    <w:rsid w:val="006F6FF2"/>
    <w:rsid w:val="00700D93"/>
    <w:rsid w:val="007014D8"/>
    <w:rsid w:val="007018BB"/>
    <w:rsid w:val="00702113"/>
    <w:rsid w:val="007027B5"/>
    <w:rsid w:val="00703447"/>
    <w:rsid w:val="00704E33"/>
    <w:rsid w:val="007061FF"/>
    <w:rsid w:val="007079F3"/>
    <w:rsid w:val="00710532"/>
    <w:rsid w:val="00710A15"/>
    <w:rsid w:val="0071255E"/>
    <w:rsid w:val="0071262C"/>
    <w:rsid w:val="0071392A"/>
    <w:rsid w:val="0071420E"/>
    <w:rsid w:val="00714853"/>
    <w:rsid w:val="00715AE0"/>
    <w:rsid w:val="00716081"/>
    <w:rsid w:val="007163A0"/>
    <w:rsid w:val="00716A35"/>
    <w:rsid w:val="00716CB9"/>
    <w:rsid w:val="00717986"/>
    <w:rsid w:val="00717D4C"/>
    <w:rsid w:val="00717F06"/>
    <w:rsid w:val="00717FBD"/>
    <w:rsid w:val="00720791"/>
    <w:rsid w:val="0072097D"/>
    <w:rsid w:val="00721F5D"/>
    <w:rsid w:val="00722DD4"/>
    <w:rsid w:val="00723316"/>
    <w:rsid w:val="0072340B"/>
    <w:rsid w:val="00723A25"/>
    <w:rsid w:val="00723C28"/>
    <w:rsid w:val="00724955"/>
    <w:rsid w:val="00725E04"/>
    <w:rsid w:val="0072710C"/>
    <w:rsid w:val="00727EC4"/>
    <w:rsid w:val="0073011F"/>
    <w:rsid w:val="00730927"/>
    <w:rsid w:val="00730EE3"/>
    <w:rsid w:val="00732A26"/>
    <w:rsid w:val="007344BA"/>
    <w:rsid w:val="00734671"/>
    <w:rsid w:val="00734B06"/>
    <w:rsid w:val="00734F32"/>
    <w:rsid w:val="00735969"/>
    <w:rsid w:val="00735BD7"/>
    <w:rsid w:val="00735E37"/>
    <w:rsid w:val="00735EE4"/>
    <w:rsid w:val="00736283"/>
    <w:rsid w:val="00736AB6"/>
    <w:rsid w:val="00736B23"/>
    <w:rsid w:val="00736F0F"/>
    <w:rsid w:val="00737AE0"/>
    <w:rsid w:val="00737C6D"/>
    <w:rsid w:val="00737DDE"/>
    <w:rsid w:val="00740910"/>
    <w:rsid w:val="007415C6"/>
    <w:rsid w:val="0074195E"/>
    <w:rsid w:val="00741E1D"/>
    <w:rsid w:val="00742837"/>
    <w:rsid w:val="00744338"/>
    <w:rsid w:val="00745E89"/>
    <w:rsid w:val="0074639A"/>
    <w:rsid w:val="007500C8"/>
    <w:rsid w:val="0075162F"/>
    <w:rsid w:val="007533E1"/>
    <w:rsid w:val="007538E3"/>
    <w:rsid w:val="00754F6A"/>
    <w:rsid w:val="00755BF8"/>
    <w:rsid w:val="00755FFA"/>
    <w:rsid w:val="00756F61"/>
    <w:rsid w:val="00757301"/>
    <w:rsid w:val="00757511"/>
    <w:rsid w:val="00760E44"/>
    <w:rsid w:val="00761DF6"/>
    <w:rsid w:val="007621E5"/>
    <w:rsid w:val="007631A0"/>
    <w:rsid w:val="00763814"/>
    <w:rsid w:val="0076398F"/>
    <w:rsid w:val="0076443F"/>
    <w:rsid w:val="00764CAF"/>
    <w:rsid w:val="00766162"/>
    <w:rsid w:val="00766286"/>
    <w:rsid w:val="00766D93"/>
    <w:rsid w:val="007670A0"/>
    <w:rsid w:val="00767FE0"/>
    <w:rsid w:val="00770DBE"/>
    <w:rsid w:val="007717A4"/>
    <w:rsid w:val="007735F6"/>
    <w:rsid w:val="00774610"/>
    <w:rsid w:val="0077500A"/>
    <w:rsid w:val="00775B5E"/>
    <w:rsid w:val="00775DAE"/>
    <w:rsid w:val="00775F1C"/>
    <w:rsid w:val="007772D5"/>
    <w:rsid w:val="007813E2"/>
    <w:rsid w:val="0078157E"/>
    <w:rsid w:val="00781902"/>
    <w:rsid w:val="007820D3"/>
    <w:rsid w:val="00782A94"/>
    <w:rsid w:val="00782CEE"/>
    <w:rsid w:val="00783457"/>
    <w:rsid w:val="00784152"/>
    <w:rsid w:val="007849FC"/>
    <w:rsid w:val="00784BA6"/>
    <w:rsid w:val="00785D50"/>
    <w:rsid w:val="00785FE2"/>
    <w:rsid w:val="0078604F"/>
    <w:rsid w:val="0078639A"/>
    <w:rsid w:val="0078689D"/>
    <w:rsid w:val="007871A2"/>
    <w:rsid w:val="007878A2"/>
    <w:rsid w:val="007904E8"/>
    <w:rsid w:val="007908F5"/>
    <w:rsid w:val="00790F01"/>
    <w:rsid w:val="00791D44"/>
    <w:rsid w:val="00791D69"/>
    <w:rsid w:val="007930CB"/>
    <w:rsid w:val="0079534F"/>
    <w:rsid w:val="007A10B3"/>
    <w:rsid w:val="007A24FE"/>
    <w:rsid w:val="007A2C0D"/>
    <w:rsid w:val="007A2D4E"/>
    <w:rsid w:val="007A32D6"/>
    <w:rsid w:val="007A377B"/>
    <w:rsid w:val="007A5246"/>
    <w:rsid w:val="007A66AE"/>
    <w:rsid w:val="007A6F80"/>
    <w:rsid w:val="007A743F"/>
    <w:rsid w:val="007B01FD"/>
    <w:rsid w:val="007B0281"/>
    <w:rsid w:val="007B17F8"/>
    <w:rsid w:val="007B22B0"/>
    <w:rsid w:val="007B2355"/>
    <w:rsid w:val="007B2C0F"/>
    <w:rsid w:val="007B4A65"/>
    <w:rsid w:val="007B4A97"/>
    <w:rsid w:val="007B52C9"/>
    <w:rsid w:val="007B5A4F"/>
    <w:rsid w:val="007B675C"/>
    <w:rsid w:val="007B7884"/>
    <w:rsid w:val="007C10FE"/>
    <w:rsid w:val="007C151D"/>
    <w:rsid w:val="007C2454"/>
    <w:rsid w:val="007C30C9"/>
    <w:rsid w:val="007C3F00"/>
    <w:rsid w:val="007C41C1"/>
    <w:rsid w:val="007C4E5A"/>
    <w:rsid w:val="007C6465"/>
    <w:rsid w:val="007C708E"/>
    <w:rsid w:val="007C7A64"/>
    <w:rsid w:val="007D0B83"/>
    <w:rsid w:val="007D0EC1"/>
    <w:rsid w:val="007D191B"/>
    <w:rsid w:val="007D1B8F"/>
    <w:rsid w:val="007D2128"/>
    <w:rsid w:val="007D2CA0"/>
    <w:rsid w:val="007D4332"/>
    <w:rsid w:val="007D5B71"/>
    <w:rsid w:val="007D6238"/>
    <w:rsid w:val="007D6FB9"/>
    <w:rsid w:val="007D7426"/>
    <w:rsid w:val="007D7EF6"/>
    <w:rsid w:val="007E003D"/>
    <w:rsid w:val="007E04B0"/>
    <w:rsid w:val="007E080C"/>
    <w:rsid w:val="007E198C"/>
    <w:rsid w:val="007E25F3"/>
    <w:rsid w:val="007E2920"/>
    <w:rsid w:val="007E2CC5"/>
    <w:rsid w:val="007E42B2"/>
    <w:rsid w:val="007E6AA7"/>
    <w:rsid w:val="007E6BE4"/>
    <w:rsid w:val="007E7C34"/>
    <w:rsid w:val="007F0F3C"/>
    <w:rsid w:val="007F1950"/>
    <w:rsid w:val="007F22D1"/>
    <w:rsid w:val="007F4FF9"/>
    <w:rsid w:val="007F51E0"/>
    <w:rsid w:val="007F573C"/>
    <w:rsid w:val="007F5EF5"/>
    <w:rsid w:val="007F63FF"/>
    <w:rsid w:val="007F6C54"/>
    <w:rsid w:val="007F6D23"/>
    <w:rsid w:val="007F7322"/>
    <w:rsid w:val="007F769E"/>
    <w:rsid w:val="00800CDA"/>
    <w:rsid w:val="00801A06"/>
    <w:rsid w:val="00801E83"/>
    <w:rsid w:val="008026A9"/>
    <w:rsid w:val="00802FB0"/>
    <w:rsid w:val="00803CF9"/>
    <w:rsid w:val="00805716"/>
    <w:rsid w:val="008057F8"/>
    <w:rsid w:val="0080597E"/>
    <w:rsid w:val="00805C96"/>
    <w:rsid w:val="008109B5"/>
    <w:rsid w:val="008113A9"/>
    <w:rsid w:val="00811695"/>
    <w:rsid w:val="00812218"/>
    <w:rsid w:val="0081294F"/>
    <w:rsid w:val="008130D3"/>
    <w:rsid w:val="008134E9"/>
    <w:rsid w:val="00815F91"/>
    <w:rsid w:val="008166B7"/>
    <w:rsid w:val="0081751C"/>
    <w:rsid w:val="00820FF5"/>
    <w:rsid w:val="0082251F"/>
    <w:rsid w:val="0082324F"/>
    <w:rsid w:val="0082394E"/>
    <w:rsid w:val="00824268"/>
    <w:rsid w:val="00825019"/>
    <w:rsid w:val="008252A2"/>
    <w:rsid w:val="00825B00"/>
    <w:rsid w:val="00826131"/>
    <w:rsid w:val="0082617D"/>
    <w:rsid w:val="0082691D"/>
    <w:rsid w:val="00826AFA"/>
    <w:rsid w:val="00826D07"/>
    <w:rsid w:val="008271B1"/>
    <w:rsid w:val="0082722C"/>
    <w:rsid w:val="00830D33"/>
    <w:rsid w:val="00831B1C"/>
    <w:rsid w:val="00832A0E"/>
    <w:rsid w:val="00836EF1"/>
    <w:rsid w:val="00837915"/>
    <w:rsid w:val="008403BF"/>
    <w:rsid w:val="00840611"/>
    <w:rsid w:val="008420E1"/>
    <w:rsid w:val="0084308E"/>
    <w:rsid w:val="008430B9"/>
    <w:rsid w:val="0084446C"/>
    <w:rsid w:val="008449DA"/>
    <w:rsid w:val="00844DFF"/>
    <w:rsid w:val="00845141"/>
    <w:rsid w:val="0084589A"/>
    <w:rsid w:val="0084595D"/>
    <w:rsid w:val="00845A5C"/>
    <w:rsid w:val="00845BB0"/>
    <w:rsid w:val="00845FDE"/>
    <w:rsid w:val="008468D8"/>
    <w:rsid w:val="008472E3"/>
    <w:rsid w:val="00847B82"/>
    <w:rsid w:val="00847E4D"/>
    <w:rsid w:val="00851876"/>
    <w:rsid w:val="00851E92"/>
    <w:rsid w:val="00851EA6"/>
    <w:rsid w:val="00852AA4"/>
    <w:rsid w:val="0085463A"/>
    <w:rsid w:val="00855081"/>
    <w:rsid w:val="00855651"/>
    <w:rsid w:val="008556FD"/>
    <w:rsid w:val="00855CE9"/>
    <w:rsid w:val="00856F65"/>
    <w:rsid w:val="00857883"/>
    <w:rsid w:val="00857CCD"/>
    <w:rsid w:val="00861B16"/>
    <w:rsid w:val="00863CB6"/>
    <w:rsid w:val="008641AB"/>
    <w:rsid w:val="0086432F"/>
    <w:rsid w:val="008644A1"/>
    <w:rsid w:val="00864948"/>
    <w:rsid w:val="00864AC4"/>
    <w:rsid w:val="00864ED0"/>
    <w:rsid w:val="008650AD"/>
    <w:rsid w:val="0086537C"/>
    <w:rsid w:val="00865B99"/>
    <w:rsid w:val="00867405"/>
    <w:rsid w:val="0086797E"/>
    <w:rsid w:val="00871C4E"/>
    <w:rsid w:val="008721B7"/>
    <w:rsid w:val="008731BF"/>
    <w:rsid w:val="008771E8"/>
    <w:rsid w:val="00877910"/>
    <w:rsid w:val="008800FE"/>
    <w:rsid w:val="00880DAC"/>
    <w:rsid w:val="00881F37"/>
    <w:rsid w:val="008825B2"/>
    <w:rsid w:val="0088466E"/>
    <w:rsid w:val="008847BA"/>
    <w:rsid w:val="00884C3A"/>
    <w:rsid w:val="008850A9"/>
    <w:rsid w:val="0088560B"/>
    <w:rsid w:val="00886D3F"/>
    <w:rsid w:val="008876B8"/>
    <w:rsid w:val="00887C06"/>
    <w:rsid w:val="008902C5"/>
    <w:rsid w:val="00891C2A"/>
    <w:rsid w:val="00891E21"/>
    <w:rsid w:val="00893381"/>
    <w:rsid w:val="00893C1C"/>
    <w:rsid w:val="00897750"/>
    <w:rsid w:val="008A145C"/>
    <w:rsid w:val="008A3A51"/>
    <w:rsid w:val="008A3C99"/>
    <w:rsid w:val="008A3F61"/>
    <w:rsid w:val="008A51B3"/>
    <w:rsid w:val="008A5F06"/>
    <w:rsid w:val="008A629B"/>
    <w:rsid w:val="008A6306"/>
    <w:rsid w:val="008A6607"/>
    <w:rsid w:val="008A66C6"/>
    <w:rsid w:val="008A69EA"/>
    <w:rsid w:val="008B0086"/>
    <w:rsid w:val="008B032B"/>
    <w:rsid w:val="008B0745"/>
    <w:rsid w:val="008B1C00"/>
    <w:rsid w:val="008B50BB"/>
    <w:rsid w:val="008B572D"/>
    <w:rsid w:val="008B678A"/>
    <w:rsid w:val="008B7633"/>
    <w:rsid w:val="008C046E"/>
    <w:rsid w:val="008C1D8E"/>
    <w:rsid w:val="008C35DA"/>
    <w:rsid w:val="008C3EE9"/>
    <w:rsid w:val="008C4BF4"/>
    <w:rsid w:val="008C5ED5"/>
    <w:rsid w:val="008C62AD"/>
    <w:rsid w:val="008C6444"/>
    <w:rsid w:val="008C6C87"/>
    <w:rsid w:val="008D09AE"/>
    <w:rsid w:val="008D1253"/>
    <w:rsid w:val="008D12F1"/>
    <w:rsid w:val="008D213F"/>
    <w:rsid w:val="008D2AA9"/>
    <w:rsid w:val="008D32C3"/>
    <w:rsid w:val="008D32F9"/>
    <w:rsid w:val="008D555B"/>
    <w:rsid w:val="008D64AB"/>
    <w:rsid w:val="008D67B4"/>
    <w:rsid w:val="008D6895"/>
    <w:rsid w:val="008D6F02"/>
    <w:rsid w:val="008D7276"/>
    <w:rsid w:val="008D7DCC"/>
    <w:rsid w:val="008E0D1C"/>
    <w:rsid w:val="008E137B"/>
    <w:rsid w:val="008E140D"/>
    <w:rsid w:val="008E1440"/>
    <w:rsid w:val="008E1A98"/>
    <w:rsid w:val="008E2F7A"/>
    <w:rsid w:val="008E3075"/>
    <w:rsid w:val="008E366E"/>
    <w:rsid w:val="008E3ED5"/>
    <w:rsid w:val="008E4347"/>
    <w:rsid w:val="008E4ED0"/>
    <w:rsid w:val="008E544C"/>
    <w:rsid w:val="008E6DDF"/>
    <w:rsid w:val="008E714F"/>
    <w:rsid w:val="008E73D7"/>
    <w:rsid w:val="008E7AFE"/>
    <w:rsid w:val="008F02AE"/>
    <w:rsid w:val="008F077A"/>
    <w:rsid w:val="008F07FB"/>
    <w:rsid w:val="008F190E"/>
    <w:rsid w:val="008F21A9"/>
    <w:rsid w:val="008F2606"/>
    <w:rsid w:val="008F2883"/>
    <w:rsid w:val="008F3703"/>
    <w:rsid w:val="008F40DB"/>
    <w:rsid w:val="008F4834"/>
    <w:rsid w:val="008F6091"/>
    <w:rsid w:val="008F6911"/>
    <w:rsid w:val="008F70EA"/>
    <w:rsid w:val="008F7164"/>
    <w:rsid w:val="008F76E8"/>
    <w:rsid w:val="008F7EC9"/>
    <w:rsid w:val="00901124"/>
    <w:rsid w:val="0090294F"/>
    <w:rsid w:val="00902A4E"/>
    <w:rsid w:val="009037AA"/>
    <w:rsid w:val="00903A77"/>
    <w:rsid w:val="00904A19"/>
    <w:rsid w:val="0090608B"/>
    <w:rsid w:val="0090636D"/>
    <w:rsid w:val="00906634"/>
    <w:rsid w:val="009071FD"/>
    <w:rsid w:val="00907B52"/>
    <w:rsid w:val="009103EE"/>
    <w:rsid w:val="009107D0"/>
    <w:rsid w:val="0091124E"/>
    <w:rsid w:val="0091232C"/>
    <w:rsid w:val="00912726"/>
    <w:rsid w:val="00912858"/>
    <w:rsid w:val="00913338"/>
    <w:rsid w:val="00913FBF"/>
    <w:rsid w:val="00915BCD"/>
    <w:rsid w:val="00916908"/>
    <w:rsid w:val="00921C62"/>
    <w:rsid w:val="009228C0"/>
    <w:rsid w:val="00923CD6"/>
    <w:rsid w:val="00924897"/>
    <w:rsid w:val="00924A53"/>
    <w:rsid w:val="00924D59"/>
    <w:rsid w:val="00925194"/>
    <w:rsid w:val="009254F8"/>
    <w:rsid w:val="00926C73"/>
    <w:rsid w:val="00926EA1"/>
    <w:rsid w:val="00926F69"/>
    <w:rsid w:val="009272C6"/>
    <w:rsid w:val="0093059B"/>
    <w:rsid w:val="00930973"/>
    <w:rsid w:val="00931336"/>
    <w:rsid w:val="00931655"/>
    <w:rsid w:val="0093436E"/>
    <w:rsid w:val="0093583C"/>
    <w:rsid w:val="0093588A"/>
    <w:rsid w:val="00937E51"/>
    <w:rsid w:val="00941A42"/>
    <w:rsid w:val="00941EBA"/>
    <w:rsid w:val="009427B1"/>
    <w:rsid w:val="00943244"/>
    <w:rsid w:val="009434D4"/>
    <w:rsid w:val="00943CDE"/>
    <w:rsid w:val="00944E8D"/>
    <w:rsid w:val="009459C3"/>
    <w:rsid w:val="00945A00"/>
    <w:rsid w:val="00946E76"/>
    <w:rsid w:val="0095119C"/>
    <w:rsid w:val="009537B4"/>
    <w:rsid w:val="009540D1"/>
    <w:rsid w:val="00954923"/>
    <w:rsid w:val="00954B24"/>
    <w:rsid w:val="00954FA7"/>
    <w:rsid w:val="00955193"/>
    <w:rsid w:val="009556B4"/>
    <w:rsid w:val="00955CBD"/>
    <w:rsid w:val="009579E2"/>
    <w:rsid w:val="00960273"/>
    <w:rsid w:val="009602CC"/>
    <w:rsid w:val="00960CFC"/>
    <w:rsid w:val="009613B7"/>
    <w:rsid w:val="009614DF"/>
    <w:rsid w:val="009634C2"/>
    <w:rsid w:val="00963578"/>
    <w:rsid w:val="009639FD"/>
    <w:rsid w:val="00964CE9"/>
    <w:rsid w:val="00964E65"/>
    <w:rsid w:val="00964E8F"/>
    <w:rsid w:val="00965B4C"/>
    <w:rsid w:val="00966E6D"/>
    <w:rsid w:val="009674CC"/>
    <w:rsid w:val="0097029E"/>
    <w:rsid w:val="00971018"/>
    <w:rsid w:val="009723B8"/>
    <w:rsid w:val="00973335"/>
    <w:rsid w:val="009733C2"/>
    <w:rsid w:val="00973E18"/>
    <w:rsid w:val="009740A6"/>
    <w:rsid w:val="00974D6A"/>
    <w:rsid w:val="009750CD"/>
    <w:rsid w:val="00976104"/>
    <w:rsid w:val="0097616E"/>
    <w:rsid w:val="00976481"/>
    <w:rsid w:val="0097720C"/>
    <w:rsid w:val="0097721C"/>
    <w:rsid w:val="00977F83"/>
    <w:rsid w:val="00981EED"/>
    <w:rsid w:val="00983269"/>
    <w:rsid w:val="0098469B"/>
    <w:rsid w:val="0098581F"/>
    <w:rsid w:val="009879C2"/>
    <w:rsid w:val="00987E50"/>
    <w:rsid w:val="009911BE"/>
    <w:rsid w:val="00991467"/>
    <w:rsid w:val="009915A2"/>
    <w:rsid w:val="009923E9"/>
    <w:rsid w:val="00992C1B"/>
    <w:rsid w:val="00993760"/>
    <w:rsid w:val="00994800"/>
    <w:rsid w:val="009958E7"/>
    <w:rsid w:val="009959B6"/>
    <w:rsid w:val="00995E1A"/>
    <w:rsid w:val="00995EE3"/>
    <w:rsid w:val="00996C31"/>
    <w:rsid w:val="00996E23"/>
    <w:rsid w:val="00996FFB"/>
    <w:rsid w:val="009976B3"/>
    <w:rsid w:val="009A159D"/>
    <w:rsid w:val="009A1C6A"/>
    <w:rsid w:val="009A47BB"/>
    <w:rsid w:val="009A49A3"/>
    <w:rsid w:val="009A6466"/>
    <w:rsid w:val="009A7108"/>
    <w:rsid w:val="009A799A"/>
    <w:rsid w:val="009A7C6B"/>
    <w:rsid w:val="009A7EFD"/>
    <w:rsid w:val="009B1448"/>
    <w:rsid w:val="009B1DE7"/>
    <w:rsid w:val="009B2A3B"/>
    <w:rsid w:val="009B2C0C"/>
    <w:rsid w:val="009B2DD0"/>
    <w:rsid w:val="009B3291"/>
    <w:rsid w:val="009B32B9"/>
    <w:rsid w:val="009B38BD"/>
    <w:rsid w:val="009B4391"/>
    <w:rsid w:val="009B45E7"/>
    <w:rsid w:val="009B4BB9"/>
    <w:rsid w:val="009B54A6"/>
    <w:rsid w:val="009B618C"/>
    <w:rsid w:val="009B6CDF"/>
    <w:rsid w:val="009B6D8E"/>
    <w:rsid w:val="009B6DD9"/>
    <w:rsid w:val="009C0363"/>
    <w:rsid w:val="009C0665"/>
    <w:rsid w:val="009C0C5F"/>
    <w:rsid w:val="009C1F58"/>
    <w:rsid w:val="009C24EE"/>
    <w:rsid w:val="009C2E0C"/>
    <w:rsid w:val="009C4B3B"/>
    <w:rsid w:val="009C4D39"/>
    <w:rsid w:val="009C4FC5"/>
    <w:rsid w:val="009C5ACF"/>
    <w:rsid w:val="009C68E3"/>
    <w:rsid w:val="009D0728"/>
    <w:rsid w:val="009D1AFC"/>
    <w:rsid w:val="009D2035"/>
    <w:rsid w:val="009D26A0"/>
    <w:rsid w:val="009D2FF3"/>
    <w:rsid w:val="009D3311"/>
    <w:rsid w:val="009D3F45"/>
    <w:rsid w:val="009D42AC"/>
    <w:rsid w:val="009D5641"/>
    <w:rsid w:val="009D6300"/>
    <w:rsid w:val="009E0189"/>
    <w:rsid w:val="009E0698"/>
    <w:rsid w:val="009E08BD"/>
    <w:rsid w:val="009E0EEE"/>
    <w:rsid w:val="009E1835"/>
    <w:rsid w:val="009E1BB5"/>
    <w:rsid w:val="009E1DDA"/>
    <w:rsid w:val="009E2FA5"/>
    <w:rsid w:val="009E321C"/>
    <w:rsid w:val="009E3352"/>
    <w:rsid w:val="009E3A11"/>
    <w:rsid w:val="009E434D"/>
    <w:rsid w:val="009E48ED"/>
    <w:rsid w:val="009E4907"/>
    <w:rsid w:val="009E50EC"/>
    <w:rsid w:val="009E61C4"/>
    <w:rsid w:val="009F0E5D"/>
    <w:rsid w:val="009F3141"/>
    <w:rsid w:val="009F4108"/>
    <w:rsid w:val="009F4E37"/>
    <w:rsid w:val="009F4EAB"/>
    <w:rsid w:val="009F58DF"/>
    <w:rsid w:val="009F67CB"/>
    <w:rsid w:val="009F73CE"/>
    <w:rsid w:val="00A00127"/>
    <w:rsid w:val="00A025AA"/>
    <w:rsid w:val="00A03BCF"/>
    <w:rsid w:val="00A043A8"/>
    <w:rsid w:val="00A045B8"/>
    <w:rsid w:val="00A05734"/>
    <w:rsid w:val="00A05935"/>
    <w:rsid w:val="00A05C55"/>
    <w:rsid w:val="00A061D8"/>
    <w:rsid w:val="00A06661"/>
    <w:rsid w:val="00A06B1B"/>
    <w:rsid w:val="00A07C9A"/>
    <w:rsid w:val="00A109CE"/>
    <w:rsid w:val="00A11797"/>
    <w:rsid w:val="00A11CFF"/>
    <w:rsid w:val="00A12109"/>
    <w:rsid w:val="00A13E43"/>
    <w:rsid w:val="00A143B3"/>
    <w:rsid w:val="00A16773"/>
    <w:rsid w:val="00A17242"/>
    <w:rsid w:val="00A20F48"/>
    <w:rsid w:val="00A22D45"/>
    <w:rsid w:val="00A2305F"/>
    <w:rsid w:val="00A2354A"/>
    <w:rsid w:val="00A2377C"/>
    <w:rsid w:val="00A23955"/>
    <w:rsid w:val="00A24F55"/>
    <w:rsid w:val="00A25307"/>
    <w:rsid w:val="00A264FB"/>
    <w:rsid w:val="00A26D51"/>
    <w:rsid w:val="00A27518"/>
    <w:rsid w:val="00A277D3"/>
    <w:rsid w:val="00A278D0"/>
    <w:rsid w:val="00A32173"/>
    <w:rsid w:val="00A3232B"/>
    <w:rsid w:val="00A32548"/>
    <w:rsid w:val="00A33EAB"/>
    <w:rsid w:val="00A33F06"/>
    <w:rsid w:val="00A34B08"/>
    <w:rsid w:val="00A359F7"/>
    <w:rsid w:val="00A36100"/>
    <w:rsid w:val="00A37B44"/>
    <w:rsid w:val="00A4098B"/>
    <w:rsid w:val="00A41078"/>
    <w:rsid w:val="00A4148C"/>
    <w:rsid w:val="00A41BA0"/>
    <w:rsid w:val="00A44B46"/>
    <w:rsid w:val="00A44BE4"/>
    <w:rsid w:val="00A4568D"/>
    <w:rsid w:val="00A45C82"/>
    <w:rsid w:val="00A4661E"/>
    <w:rsid w:val="00A46732"/>
    <w:rsid w:val="00A46F3D"/>
    <w:rsid w:val="00A501EA"/>
    <w:rsid w:val="00A50299"/>
    <w:rsid w:val="00A51815"/>
    <w:rsid w:val="00A5235E"/>
    <w:rsid w:val="00A52BC2"/>
    <w:rsid w:val="00A53298"/>
    <w:rsid w:val="00A54834"/>
    <w:rsid w:val="00A55289"/>
    <w:rsid w:val="00A555C2"/>
    <w:rsid w:val="00A5579E"/>
    <w:rsid w:val="00A57846"/>
    <w:rsid w:val="00A60089"/>
    <w:rsid w:val="00A60B3C"/>
    <w:rsid w:val="00A62205"/>
    <w:rsid w:val="00A62F81"/>
    <w:rsid w:val="00A63060"/>
    <w:rsid w:val="00A63F24"/>
    <w:rsid w:val="00A642F3"/>
    <w:rsid w:val="00A64A86"/>
    <w:rsid w:val="00A64C68"/>
    <w:rsid w:val="00A66802"/>
    <w:rsid w:val="00A672D5"/>
    <w:rsid w:val="00A677C4"/>
    <w:rsid w:val="00A714F7"/>
    <w:rsid w:val="00A729A3"/>
    <w:rsid w:val="00A7324E"/>
    <w:rsid w:val="00A751B9"/>
    <w:rsid w:val="00A753F5"/>
    <w:rsid w:val="00A8052B"/>
    <w:rsid w:val="00A8239C"/>
    <w:rsid w:val="00A8300E"/>
    <w:rsid w:val="00A839EE"/>
    <w:rsid w:val="00A848FB"/>
    <w:rsid w:val="00A8501A"/>
    <w:rsid w:val="00A85054"/>
    <w:rsid w:val="00A85245"/>
    <w:rsid w:val="00A85C6F"/>
    <w:rsid w:val="00A8631F"/>
    <w:rsid w:val="00A86DF4"/>
    <w:rsid w:val="00A8717C"/>
    <w:rsid w:val="00A90023"/>
    <w:rsid w:val="00A90C27"/>
    <w:rsid w:val="00A9160F"/>
    <w:rsid w:val="00A922D3"/>
    <w:rsid w:val="00A952F6"/>
    <w:rsid w:val="00A95D2F"/>
    <w:rsid w:val="00A9648C"/>
    <w:rsid w:val="00A965F6"/>
    <w:rsid w:val="00A97320"/>
    <w:rsid w:val="00A9755F"/>
    <w:rsid w:val="00A976FB"/>
    <w:rsid w:val="00AA0F86"/>
    <w:rsid w:val="00AA23BF"/>
    <w:rsid w:val="00AA2D27"/>
    <w:rsid w:val="00AA376D"/>
    <w:rsid w:val="00AA3F6E"/>
    <w:rsid w:val="00AA5A31"/>
    <w:rsid w:val="00AA75D2"/>
    <w:rsid w:val="00AB0CE2"/>
    <w:rsid w:val="00AB0FC1"/>
    <w:rsid w:val="00AB121F"/>
    <w:rsid w:val="00AB13D7"/>
    <w:rsid w:val="00AB275B"/>
    <w:rsid w:val="00AB2E17"/>
    <w:rsid w:val="00AB2F14"/>
    <w:rsid w:val="00AB3BD7"/>
    <w:rsid w:val="00AB3E44"/>
    <w:rsid w:val="00AB4804"/>
    <w:rsid w:val="00AB4853"/>
    <w:rsid w:val="00AB4A4A"/>
    <w:rsid w:val="00AB4BFD"/>
    <w:rsid w:val="00AB56E8"/>
    <w:rsid w:val="00AB7537"/>
    <w:rsid w:val="00AC0C99"/>
    <w:rsid w:val="00AC1EFB"/>
    <w:rsid w:val="00AC2373"/>
    <w:rsid w:val="00AC24B4"/>
    <w:rsid w:val="00AC24F4"/>
    <w:rsid w:val="00AC3622"/>
    <w:rsid w:val="00AC4410"/>
    <w:rsid w:val="00AC4A53"/>
    <w:rsid w:val="00AC5184"/>
    <w:rsid w:val="00AC56E6"/>
    <w:rsid w:val="00AC6554"/>
    <w:rsid w:val="00AC74D9"/>
    <w:rsid w:val="00AC7F47"/>
    <w:rsid w:val="00AD06E0"/>
    <w:rsid w:val="00AD1391"/>
    <w:rsid w:val="00AD1ECB"/>
    <w:rsid w:val="00AD1ED9"/>
    <w:rsid w:val="00AD1FCA"/>
    <w:rsid w:val="00AD20FB"/>
    <w:rsid w:val="00AD22DA"/>
    <w:rsid w:val="00AD2F6F"/>
    <w:rsid w:val="00AD6122"/>
    <w:rsid w:val="00AD7054"/>
    <w:rsid w:val="00AE0486"/>
    <w:rsid w:val="00AE174F"/>
    <w:rsid w:val="00AE2A16"/>
    <w:rsid w:val="00AE3874"/>
    <w:rsid w:val="00AE3964"/>
    <w:rsid w:val="00AE3AF0"/>
    <w:rsid w:val="00AE3BB5"/>
    <w:rsid w:val="00AE41BA"/>
    <w:rsid w:val="00AE442E"/>
    <w:rsid w:val="00AE598A"/>
    <w:rsid w:val="00AE59ED"/>
    <w:rsid w:val="00AE5A0A"/>
    <w:rsid w:val="00AE7B90"/>
    <w:rsid w:val="00AF0417"/>
    <w:rsid w:val="00AF0960"/>
    <w:rsid w:val="00AF2070"/>
    <w:rsid w:val="00AF21A2"/>
    <w:rsid w:val="00AF22AA"/>
    <w:rsid w:val="00AF2718"/>
    <w:rsid w:val="00AF274B"/>
    <w:rsid w:val="00AF428E"/>
    <w:rsid w:val="00AF4E83"/>
    <w:rsid w:val="00AF5981"/>
    <w:rsid w:val="00B00FD1"/>
    <w:rsid w:val="00B01EEE"/>
    <w:rsid w:val="00B02C4A"/>
    <w:rsid w:val="00B047B2"/>
    <w:rsid w:val="00B053F4"/>
    <w:rsid w:val="00B05787"/>
    <w:rsid w:val="00B05CA1"/>
    <w:rsid w:val="00B06406"/>
    <w:rsid w:val="00B0690F"/>
    <w:rsid w:val="00B0779D"/>
    <w:rsid w:val="00B07881"/>
    <w:rsid w:val="00B07D4F"/>
    <w:rsid w:val="00B1049E"/>
    <w:rsid w:val="00B10B80"/>
    <w:rsid w:val="00B13CB5"/>
    <w:rsid w:val="00B13E49"/>
    <w:rsid w:val="00B14492"/>
    <w:rsid w:val="00B15192"/>
    <w:rsid w:val="00B16EF7"/>
    <w:rsid w:val="00B17561"/>
    <w:rsid w:val="00B2007C"/>
    <w:rsid w:val="00B200E8"/>
    <w:rsid w:val="00B227F9"/>
    <w:rsid w:val="00B22C06"/>
    <w:rsid w:val="00B23B42"/>
    <w:rsid w:val="00B2422F"/>
    <w:rsid w:val="00B24F56"/>
    <w:rsid w:val="00B251DA"/>
    <w:rsid w:val="00B261D1"/>
    <w:rsid w:val="00B2663D"/>
    <w:rsid w:val="00B26E3E"/>
    <w:rsid w:val="00B307B2"/>
    <w:rsid w:val="00B308AF"/>
    <w:rsid w:val="00B30E7F"/>
    <w:rsid w:val="00B31281"/>
    <w:rsid w:val="00B31F62"/>
    <w:rsid w:val="00B3230D"/>
    <w:rsid w:val="00B3364A"/>
    <w:rsid w:val="00B3496B"/>
    <w:rsid w:val="00B34A84"/>
    <w:rsid w:val="00B34B4A"/>
    <w:rsid w:val="00B34ECE"/>
    <w:rsid w:val="00B35726"/>
    <w:rsid w:val="00B40215"/>
    <w:rsid w:val="00B40659"/>
    <w:rsid w:val="00B40721"/>
    <w:rsid w:val="00B40805"/>
    <w:rsid w:val="00B40F56"/>
    <w:rsid w:val="00B415B6"/>
    <w:rsid w:val="00B46456"/>
    <w:rsid w:val="00B46657"/>
    <w:rsid w:val="00B46A5E"/>
    <w:rsid w:val="00B46C8F"/>
    <w:rsid w:val="00B4704D"/>
    <w:rsid w:val="00B473E6"/>
    <w:rsid w:val="00B47611"/>
    <w:rsid w:val="00B50933"/>
    <w:rsid w:val="00B50AB5"/>
    <w:rsid w:val="00B51543"/>
    <w:rsid w:val="00B51D39"/>
    <w:rsid w:val="00B52400"/>
    <w:rsid w:val="00B533BE"/>
    <w:rsid w:val="00B553C0"/>
    <w:rsid w:val="00B55E40"/>
    <w:rsid w:val="00B55E6B"/>
    <w:rsid w:val="00B569E6"/>
    <w:rsid w:val="00B56EE4"/>
    <w:rsid w:val="00B6047A"/>
    <w:rsid w:val="00B60683"/>
    <w:rsid w:val="00B613BB"/>
    <w:rsid w:val="00B6186F"/>
    <w:rsid w:val="00B64602"/>
    <w:rsid w:val="00B65515"/>
    <w:rsid w:val="00B659D5"/>
    <w:rsid w:val="00B664A1"/>
    <w:rsid w:val="00B665AF"/>
    <w:rsid w:val="00B66A50"/>
    <w:rsid w:val="00B67675"/>
    <w:rsid w:val="00B70EF6"/>
    <w:rsid w:val="00B710F9"/>
    <w:rsid w:val="00B712A9"/>
    <w:rsid w:val="00B71E98"/>
    <w:rsid w:val="00B72607"/>
    <w:rsid w:val="00B72C76"/>
    <w:rsid w:val="00B73E6F"/>
    <w:rsid w:val="00B744BD"/>
    <w:rsid w:val="00B74A3F"/>
    <w:rsid w:val="00B74E97"/>
    <w:rsid w:val="00B753FA"/>
    <w:rsid w:val="00B76340"/>
    <w:rsid w:val="00B764DA"/>
    <w:rsid w:val="00B76560"/>
    <w:rsid w:val="00B76B79"/>
    <w:rsid w:val="00B76FAB"/>
    <w:rsid w:val="00B77ACD"/>
    <w:rsid w:val="00B77FE7"/>
    <w:rsid w:val="00B80BCF"/>
    <w:rsid w:val="00B843BF"/>
    <w:rsid w:val="00B850A8"/>
    <w:rsid w:val="00B8659E"/>
    <w:rsid w:val="00B86603"/>
    <w:rsid w:val="00B8688B"/>
    <w:rsid w:val="00B87465"/>
    <w:rsid w:val="00B90041"/>
    <w:rsid w:val="00B9020E"/>
    <w:rsid w:val="00B92C83"/>
    <w:rsid w:val="00B9335A"/>
    <w:rsid w:val="00B93ACB"/>
    <w:rsid w:val="00B940EB"/>
    <w:rsid w:val="00BA1BD6"/>
    <w:rsid w:val="00BA2E38"/>
    <w:rsid w:val="00BA43E2"/>
    <w:rsid w:val="00BA60C2"/>
    <w:rsid w:val="00BA6D99"/>
    <w:rsid w:val="00BA7524"/>
    <w:rsid w:val="00BA7B51"/>
    <w:rsid w:val="00BB1033"/>
    <w:rsid w:val="00BB1341"/>
    <w:rsid w:val="00BB2627"/>
    <w:rsid w:val="00BB373B"/>
    <w:rsid w:val="00BB3930"/>
    <w:rsid w:val="00BB3BA7"/>
    <w:rsid w:val="00BB4418"/>
    <w:rsid w:val="00BB4A31"/>
    <w:rsid w:val="00BB524F"/>
    <w:rsid w:val="00BB54EF"/>
    <w:rsid w:val="00BB5A3C"/>
    <w:rsid w:val="00BB5D15"/>
    <w:rsid w:val="00BB5E05"/>
    <w:rsid w:val="00BB6089"/>
    <w:rsid w:val="00BB7CBD"/>
    <w:rsid w:val="00BB7CFD"/>
    <w:rsid w:val="00BC3F03"/>
    <w:rsid w:val="00BC4382"/>
    <w:rsid w:val="00BC4677"/>
    <w:rsid w:val="00BC4CC7"/>
    <w:rsid w:val="00BC5FBF"/>
    <w:rsid w:val="00BD09A2"/>
    <w:rsid w:val="00BD1081"/>
    <w:rsid w:val="00BD2194"/>
    <w:rsid w:val="00BD2648"/>
    <w:rsid w:val="00BD336E"/>
    <w:rsid w:val="00BD3AE4"/>
    <w:rsid w:val="00BD46AB"/>
    <w:rsid w:val="00BD4D4A"/>
    <w:rsid w:val="00BD4DAB"/>
    <w:rsid w:val="00BD6125"/>
    <w:rsid w:val="00BD62DB"/>
    <w:rsid w:val="00BD64A2"/>
    <w:rsid w:val="00BD7D21"/>
    <w:rsid w:val="00BE010F"/>
    <w:rsid w:val="00BE24E5"/>
    <w:rsid w:val="00BE39F9"/>
    <w:rsid w:val="00BE55AD"/>
    <w:rsid w:val="00BE630B"/>
    <w:rsid w:val="00BE6A58"/>
    <w:rsid w:val="00BE7062"/>
    <w:rsid w:val="00BE7C6A"/>
    <w:rsid w:val="00BF1CFD"/>
    <w:rsid w:val="00BF2A6A"/>
    <w:rsid w:val="00BF3C08"/>
    <w:rsid w:val="00BF4B7D"/>
    <w:rsid w:val="00BF52DD"/>
    <w:rsid w:val="00BF5AA5"/>
    <w:rsid w:val="00BF5F69"/>
    <w:rsid w:val="00BF7319"/>
    <w:rsid w:val="00C00449"/>
    <w:rsid w:val="00C00E3E"/>
    <w:rsid w:val="00C01E11"/>
    <w:rsid w:val="00C047D3"/>
    <w:rsid w:val="00C0502E"/>
    <w:rsid w:val="00C05CF5"/>
    <w:rsid w:val="00C064E9"/>
    <w:rsid w:val="00C0743E"/>
    <w:rsid w:val="00C1005B"/>
    <w:rsid w:val="00C109F8"/>
    <w:rsid w:val="00C10E42"/>
    <w:rsid w:val="00C12D5E"/>
    <w:rsid w:val="00C17175"/>
    <w:rsid w:val="00C208F6"/>
    <w:rsid w:val="00C210AC"/>
    <w:rsid w:val="00C2191C"/>
    <w:rsid w:val="00C21ACC"/>
    <w:rsid w:val="00C21B83"/>
    <w:rsid w:val="00C22A27"/>
    <w:rsid w:val="00C22ABD"/>
    <w:rsid w:val="00C22E6C"/>
    <w:rsid w:val="00C2385E"/>
    <w:rsid w:val="00C239CE"/>
    <w:rsid w:val="00C26340"/>
    <w:rsid w:val="00C267D5"/>
    <w:rsid w:val="00C26EC9"/>
    <w:rsid w:val="00C304EA"/>
    <w:rsid w:val="00C319F3"/>
    <w:rsid w:val="00C31C4E"/>
    <w:rsid w:val="00C32567"/>
    <w:rsid w:val="00C33667"/>
    <w:rsid w:val="00C336E0"/>
    <w:rsid w:val="00C33988"/>
    <w:rsid w:val="00C34238"/>
    <w:rsid w:val="00C34296"/>
    <w:rsid w:val="00C347FD"/>
    <w:rsid w:val="00C35194"/>
    <w:rsid w:val="00C35EF1"/>
    <w:rsid w:val="00C367E7"/>
    <w:rsid w:val="00C36DE7"/>
    <w:rsid w:val="00C371B8"/>
    <w:rsid w:val="00C37288"/>
    <w:rsid w:val="00C3763E"/>
    <w:rsid w:val="00C37EFB"/>
    <w:rsid w:val="00C400B2"/>
    <w:rsid w:val="00C40731"/>
    <w:rsid w:val="00C40753"/>
    <w:rsid w:val="00C416C1"/>
    <w:rsid w:val="00C42076"/>
    <w:rsid w:val="00C434DB"/>
    <w:rsid w:val="00C438ED"/>
    <w:rsid w:val="00C43C6A"/>
    <w:rsid w:val="00C44256"/>
    <w:rsid w:val="00C44C67"/>
    <w:rsid w:val="00C45363"/>
    <w:rsid w:val="00C45503"/>
    <w:rsid w:val="00C4579D"/>
    <w:rsid w:val="00C462BB"/>
    <w:rsid w:val="00C475D0"/>
    <w:rsid w:val="00C47961"/>
    <w:rsid w:val="00C47CD5"/>
    <w:rsid w:val="00C500FC"/>
    <w:rsid w:val="00C5070D"/>
    <w:rsid w:val="00C50DDD"/>
    <w:rsid w:val="00C5424A"/>
    <w:rsid w:val="00C57BDF"/>
    <w:rsid w:val="00C60AA1"/>
    <w:rsid w:val="00C60F27"/>
    <w:rsid w:val="00C62130"/>
    <w:rsid w:val="00C62A9B"/>
    <w:rsid w:val="00C63A93"/>
    <w:rsid w:val="00C64451"/>
    <w:rsid w:val="00C64E58"/>
    <w:rsid w:val="00C65743"/>
    <w:rsid w:val="00C65A6E"/>
    <w:rsid w:val="00C66AAC"/>
    <w:rsid w:val="00C67445"/>
    <w:rsid w:val="00C674BF"/>
    <w:rsid w:val="00C678D1"/>
    <w:rsid w:val="00C7119B"/>
    <w:rsid w:val="00C712E5"/>
    <w:rsid w:val="00C71F4B"/>
    <w:rsid w:val="00C71FE5"/>
    <w:rsid w:val="00C72C70"/>
    <w:rsid w:val="00C73C69"/>
    <w:rsid w:val="00C744D3"/>
    <w:rsid w:val="00C74F19"/>
    <w:rsid w:val="00C7579D"/>
    <w:rsid w:val="00C75AA6"/>
    <w:rsid w:val="00C7611D"/>
    <w:rsid w:val="00C76378"/>
    <w:rsid w:val="00C7727C"/>
    <w:rsid w:val="00C77C5B"/>
    <w:rsid w:val="00C8078C"/>
    <w:rsid w:val="00C81462"/>
    <w:rsid w:val="00C81A8D"/>
    <w:rsid w:val="00C82834"/>
    <w:rsid w:val="00C82E24"/>
    <w:rsid w:val="00C85DC6"/>
    <w:rsid w:val="00C85ECB"/>
    <w:rsid w:val="00C860DF"/>
    <w:rsid w:val="00C870D7"/>
    <w:rsid w:val="00C870ED"/>
    <w:rsid w:val="00C87763"/>
    <w:rsid w:val="00C87DAF"/>
    <w:rsid w:val="00C905FF"/>
    <w:rsid w:val="00C91291"/>
    <w:rsid w:val="00C91797"/>
    <w:rsid w:val="00C927C5"/>
    <w:rsid w:val="00C94861"/>
    <w:rsid w:val="00C94B3F"/>
    <w:rsid w:val="00C94CBB"/>
    <w:rsid w:val="00C94CDE"/>
    <w:rsid w:val="00C970C2"/>
    <w:rsid w:val="00C97889"/>
    <w:rsid w:val="00CA3F98"/>
    <w:rsid w:val="00CA4F9F"/>
    <w:rsid w:val="00CA5A54"/>
    <w:rsid w:val="00CA633A"/>
    <w:rsid w:val="00CA6F71"/>
    <w:rsid w:val="00CA7DF7"/>
    <w:rsid w:val="00CB0587"/>
    <w:rsid w:val="00CB1F58"/>
    <w:rsid w:val="00CB2BDC"/>
    <w:rsid w:val="00CB3384"/>
    <w:rsid w:val="00CB391E"/>
    <w:rsid w:val="00CB4345"/>
    <w:rsid w:val="00CB58E2"/>
    <w:rsid w:val="00CB5DBB"/>
    <w:rsid w:val="00CB7778"/>
    <w:rsid w:val="00CB7D21"/>
    <w:rsid w:val="00CC012A"/>
    <w:rsid w:val="00CC07B4"/>
    <w:rsid w:val="00CC0FD7"/>
    <w:rsid w:val="00CC257D"/>
    <w:rsid w:val="00CC2A91"/>
    <w:rsid w:val="00CC3280"/>
    <w:rsid w:val="00CC37BF"/>
    <w:rsid w:val="00CC51DB"/>
    <w:rsid w:val="00CC5989"/>
    <w:rsid w:val="00CC60D8"/>
    <w:rsid w:val="00CC633F"/>
    <w:rsid w:val="00CC726F"/>
    <w:rsid w:val="00CC7A52"/>
    <w:rsid w:val="00CD0208"/>
    <w:rsid w:val="00CD116C"/>
    <w:rsid w:val="00CD13D1"/>
    <w:rsid w:val="00CD2D98"/>
    <w:rsid w:val="00CD3708"/>
    <w:rsid w:val="00CD5136"/>
    <w:rsid w:val="00CD584C"/>
    <w:rsid w:val="00CD704B"/>
    <w:rsid w:val="00CD7691"/>
    <w:rsid w:val="00CD798E"/>
    <w:rsid w:val="00CD7B39"/>
    <w:rsid w:val="00CE0564"/>
    <w:rsid w:val="00CE162A"/>
    <w:rsid w:val="00CE1E7C"/>
    <w:rsid w:val="00CE28E5"/>
    <w:rsid w:val="00CE2F64"/>
    <w:rsid w:val="00CE2FAB"/>
    <w:rsid w:val="00CE312E"/>
    <w:rsid w:val="00CE32F1"/>
    <w:rsid w:val="00CE3994"/>
    <w:rsid w:val="00CE5FC6"/>
    <w:rsid w:val="00CE6F43"/>
    <w:rsid w:val="00CE7382"/>
    <w:rsid w:val="00CE7BA2"/>
    <w:rsid w:val="00CF190E"/>
    <w:rsid w:val="00CF1C31"/>
    <w:rsid w:val="00CF1C43"/>
    <w:rsid w:val="00CF3831"/>
    <w:rsid w:val="00CF545E"/>
    <w:rsid w:val="00CF5C6C"/>
    <w:rsid w:val="00CF6A8F"/>
    <w:rsid w:val="00CF7A65"/>
    <w:rsid w:val="00D017FA"/>
    <w:rsid w:val="00D0233C"/>
    <w:rsid w:val="00D03281"/>
    <w:rsid w:val="00D04995"/>
    <w:rsid w:val="00D05785"/>
    <w:rsid w:val="00D07D56"/>
    <w:rsid w:val="00D10973"/>
    <w:rsid w:val="00D116F4"/>
    <w:rsid w:val="00D11F0E"/>
    <w:rsid w:val="00D1254E"/>
    <w:rsid w:val="00D13D0E"/>
    <w:rsid w:val="00D14A86"/>
    <w:rsid w:val="00D15983"/>
    <w:rsid w:val="00D16142"/>
    <w:rsid w:val="00D205D2"/>
    <w:rsid w:val="00D20811"/>
    <w:rsid w:val="00D21558"/>
    <w:rsid w:val="00D2227E"/>
    <w:rsid w:val="00D2232A"/>
    <w:rsid w:val="00D2296E"/>
    <w:rsid w:val="00D22AD8"/>
    <w:rsid w:val="00D230C9"/>
    <w:rsid w:val="00D233BA"/>
    <w:rsid w:val="00D239A0"/>
    <w:rsid w:val="00D244DE"/>
    <w:rsid w:val="00D24C46"/>
    <w:rsid w:val="00D25003"/>
    <w:rsid w:val="00D26CE1"/>
    <w:rsid w:val="00D273CC"/>
    <w:rsid w:val="00D27AD5"/>
    <w:rsid w:val="00D3064D"/>
    <w:rsid w:val="00D321C2"/>
    <w:rsid w:val="00D325FC"/>
    <w:rsid w:val="00D33751"/>
    <w:rsid w:val="00D33B59"/>
    <w:rsid w:val="00D34C62"/>
    <w:rsid w:val="00D35523"/>
    <w:rsid w:val="00D36143"/>
    <w:rsid w:val="00D377DD"/>
    <w:rsid w:val="00D37BFD"/>
    <w:rsid w:val="00D37D73"/>
    <w:rsid w:val="00D37D81"/>
    <w:rsid w:val="00D4130A"/>
    <w:rsid w:val="00D41C75"/>
    <w:rsid w:val="00D43AFA"/>
    <w:rsid w:val="00D454F3"/>
    <w:rsid w:val="00D45D79"/>
    <w:rsid w:val="00D45E38"/>
    <w:rsid w:val="00D465CA"/>
    <w:rsid w:val="00D46A1D"/>
    <w:rsid w:val="00D47F99"/>
    <w:rsid w:val="00D47FBE"/>
    <w:rsid w:val="00D50144"/>
    <w:rsid w:val="00D51268"/>
    <w:rsid w:val="00D513BF"/>
    <w:rsid w:val="00D51559"/>
    <w:rsid w:val="00D523B8"/>
    <w:rsid w:val="00D5272C"/>
    <w:rsid w:val="00D528E3"/>
    <w:rsid w:val="00D53388"/>
    <w:rsid w:val="00D539F7"/>
    <w:rsid w:val="00D53DDC"/>
    <w:rsid w:val="00D542F6"/>
    <w:rsid w:val="00D6082B"/>
    <w:rsid w:val="00D621EF"/>
    <w:rsid w:val="00D654F5"/>
    <w:rsid w:val="00D65514"/>
    <w:rsid w:val="00D67FBE"/>
    <w:rsid w:val="00D70AF1"/>
    <w:rsid w:val="00D71D49"/>
    <w:rsid w:val="00D72138"/>
    <w:rsid w:val="00D726DC"/>
    <w:rsid w:val="00D72CE6"/>
    <w:rsid w:val="00D72DF4"/>
    <w:rsid w:val="00D73429"/>
    <w:rsid w:val="00D73894"/>
    <w:rsid w:val="00D73B2B"/>
    <w:rsid w:val="00D74191"/>
    <w:rsid w:val="00D74FA1"/>
    <w:rsid w:val="00D75447"/>
    <w:rsid w:val="00D766D6"/>
    <w:rsid w:val="00D768B2"/>
    <w:rsid w:val="00D772A6"/>
    <w:rsid w:val="00D800E1"/>
    <w:rsid w:val="00D80CE4"/>
    <w:rsid w:val="00D80FD7"/>
    <w:rsid w:val="00D81BD1"/>
    <w:rsid w:val="00D820C8"/>
    <w:rsid w:val="00D8271D"/>
    <w:rsid w:val="00D82876"/>
    <w:rsid w:val="00D8313A"/>
    <w:rsid w:val="00D83CB1"/>
    <w:rsid w:val="00D83D9A"/>
    <w:rsid w:val="00D83E5C"/>
    <w:rsid w:val="00D8521F"/>
    <w:rsid w:val="00D86813"/>
    <w:rsid w:val="00D86E36"/>
    <w:rsid w:val="00D90628"/>
    <w:rsid w:val="00D90E55"/>
    <w:rsid w:val="00D91EF9"/>
    <w:rsid w:val="00D9295F"/>
    <w:rsid w:val="00D92A79"/>
    <w:rsid w:val="00D9357D"/>
    <w:rsid w:val="00D9359E"/>
    <w:rsid w:val="00D93A0B"/>
    <w:rsid w:val="00D93AF4"/>
    <w:rsid w:val="00D9425E"/>
    <w:rsid w:val="00D94888"/>
    <w:rsid w:val="00D95B8B"/>
    <w:rsid w:val="00D960A1"/>
    <w:rsid w:val="00D97979"/>
    <w:rsid w:val="00DA02DD"/>
    <w:rsid w:val="00DA16BA"/>
    <w:rsid w:val="00DA26B6"/>
    <w:rsid w:val="00DA33F2"/>
    <w:rsid w:val="00DA3E96"/>
    <w:rsid w:val="00DA409A"/>
    <w:rsid w:val="00DA4B83"/>
    <w:rsid w:val="00DA6144"/>
    <w:rsid w:val="00DA63E7"/>
    <w:rsid w:val="00DA6CF7"/>
    <w:rsid w:val="00DB0782"/>
    <w:rsid w:val="00DB1137"/>
    <w:rsid w:val="00DB181C"/>
    <w:rsid w:val="00DB315B"/>
    <w:rsid w:val="00DB3A6D"/>
    <w:rsid w:val="00DB3C9F"/>
    <w:rsid w:val="00DB5239"/>
    <w:rsid w:val="00DB567E"/>
    <w:rsid w:val="00DB5E62"/>
    <w:rsid w:val="00DC0923"/>
    <w:rsid w:val="00DC0B89"/>
    <w:rsid w:val="00DC0D53"/>
    <w:rsid w:val="00DC0D60"/>
    <w:rsid w:val="00DC3665"/>
    <w:rsid w:val="00DC5E3D"/>
    <w:rsid w:val="00DC6125"/>
    <w:rsid w:val="00DC78C5"/>
    <w:rsid w:val="00DC7C5D"/>
    <w:rsid w:val="00DD089A"/>
    <w:rsid w:val="00DD1A43"/>
    <w:rsid w:val="00DD1D59"/>
    <w:rsid w:val="00DD29F2"/>
    <w:rsid w:val="00DD3939"/>
    <w:rsid w:val="00DD43EC"/>
    <w:rsid w:val="00DD4751"/>
    <w:rsid w:val="00DD4CE4"/>
    <w:rsid w:val="00DD673B"/>
    <w:rsid w:val="00DD797C"/>
    <w:rsid w:val="00DE0271"/>
    <w:rsid w:val="00DE0C1D"/>
    <w:rsid w:val="00DE1179"/>
    <w:rsid w:val="00DE2C0E"/>
    <w:rsid w:val="00DE2CDB"/>
    <w:rsid w:val="00DE474A"/>
    <w:rsid w:val="00DE4FD8"/>
    <w:rsid w:val="00DE5167"/>
    <w:rsid w:val="00DE5CDA"/>
    <w:rsid w:val="00DE7545"/>
    <w:rsid w:val="00DE7BC0"/>
    <w:rsid w:val="00DF1530"/>
    <w:rsid w:val="00DF2008"/>
    <w:rsid w:val="00DF2036"/>
    <w:rsid w:val="00DF2B5F"/>
    <w:rsid w:val="00DF3BB2"/>
    <w:rsid w:val="00DF3FA7"/>
    <w:rsid w:val="00DF704E"/>
    <w:rsid w:val="00DF7372"/>
    <w:rsid w:val="00DF7AA2"/>
    <w:rsid w:val="00DF7B93"/>
    <w:rsid w:val="00E00161"/>
    <w:rsid w:val="00E002F6"/>
    <w:rsid w:val="00E0180A"/>
    <w:rsid w:val="00E01E11"/>
    <w:rsid w:val="00E02649"/>
    <w:rsid w:val="00E04212"/>
    <w:rsid w:val="00E04D0E"/>
    <w:rsid w:val="00E0663D"/>
    <w:rsid w:val="00E070CA"/>
    <w:rsid w:val="00E07C86"/>
    <w:rsid w:val="00E10B14"/>
    <w:rsid w:val="00E126D6"/>
    <w:rsid w:val="00E1344B"/>
    <w:rsid w:val="00E13738"/>
    <w:rsid w:val="00E14D42"/>
    <w:rsid w:val="00E16176"/>
    <w:rsid w:val="00E17BB2"/>
    <w:rsid w:val="00E21D1C"/>
    <w:rsid w:val="00E221E6"/>
    <w:rsid w:val="00E224C2"/>
    <w:rsid w:val="00E22610"/>
    <w:rsid w:val="00E24393"/>
    <w:rsid w:val="00E24CC2"/>
    <w:rsid w:val="00E251E3"/>
    <w:rsid w:val="00E25388"/>
    <w:rsid w:val="00E2638A"/>
    <w:rsid w:val="00E270D2"/>
    <w:rsid w:val="00E30DEE"/>
    <w:rsid w:val="00E331B0"/>
    <w:rsid w:val="00E33586"/>
    <w:rsid w:val="00E343FD"/>
    <w:rsid w:val="00E353E7"/>
    <w:rsid w:val="00E3566F"/>
    <w:rsid w:val="00E35B94"/>
    <w:rsid w:val="00E36255"/>
    <w:rsid w:val="00E37888"/>
    <w:rsid w:val="00E40559"/>
    <w:rsid w:val="00E40F5E"/>
    <w:rsid w:val="00E41195"/>
    <w:rsid w:val="00E41F8B"/>
    <w:rsid w:val="00E42E51"/>
    <w:rsid w:val="00E430AE"/>
    <w:rsid w:val="00E43962"/>
    <w:rsid w:val="00E43B35"/>
    <w:rsid w:val="00E44CA5"/>
    <w:rsid w:val="00E4502C"/>
    <w:rsid w:val="00E457DE"/>
    <w:rsid w:val="00E45F4C"/>
    <w:rsid w:val="00E465A3"/>
    <w:rsid w:val="00E4776B"/>
    <w:rsid w:val="00E47C51"/>
    <w:rsid w:val="00E47E1B"/>
    <w:rsid w:val="00E5199E"/>
    <w:rsid w:val="00E52B22"/>
    <w:rsid w:val="00E52C8B"/>
    <w:rsid w:val="00E532B4"/>
    <w:rsid w:val="00E535A9"/>
    <w:rsid w:val="00E53770"/>
    <w:rsid w:val="00E56170"/>
    <w:rsid w:val="00E56B38"/>
    <w:rsid w:val="00E56B77"/>
    <w:rsid w:val="00E56DF2"/>
    <w:rsid w:val="00E57C3D"/>
    <w:rsid w:val="00E57D9E"/>
    <w:rsid w:val="00E60678"/>
    <w:rsid w:val="00E622B8"/>
    <w:rsid w:val="00E62366"/>
    <w:rsid w:val="00E6278E"/>
    <w:rsid w:val="00E634DB"/>
    <w:rsid w:val="00E640F7"/>
    <w:rsid w:val="00E64338"/>
    <w:rsid w:val="00E64356"/>
    <w:rsid w:val="00E6445E"/>
    <w:rsid w:val="00E64598"/>
    <w:rsid w:val="00E64BB9"/>
    <w:rsid w:val="00E654A9"/>
    <w:rsid w:val="00E656A7"/>
    <w:rsid w:val="00E6683B"/>
    <w:rsid w:val="00E66C67"/>
    <w:rsid w:val="00E70624"/>
    <w:rsid w:val="00E71394"/>
    <w:rsid w:val="00E734BC"/>
    <w:rsid w:val="00E734F7"/>
    <w:rsid w:val="00E73603"/>
    <w:rsid w:val="00E74FF4"/>
    <w:rsid w:val="00E7597C"/>
    <w:rsid w:val="00E75BA3"/>
    <w:rsid w:val="00E76A9F"/>
    <w:rsid w:val="00E77B20"/>
    <w:rsid w:val="00E77D54"/>
    <w:rsid w:val="00E80153"/>
    <w:rsid w:val="00E808EB"/>
    <w:rsid w:val="00E8151C"/>
    <w:rsid w:val="00E8232D"/>
    <w:rsid w:val="00E827E4"/>
    <w:rsid w:val="00E8336F"/>
    <w:rsid w:val="00E839A8"/>
    <w:rsid w:val="00E84517"/>
    <w:rsid w:val="00E850A2"/>
    <w:rsid w:val="00E867E3"/>
    <w:rsid w:val="00E90210"/>
    <w:rsid w:val="00E904BC"/>
    <w:rsid w:val="00E911B8"/>
    <w:rsid w:val="00E933EA"/>
    <w:rsid w:val="00E93C55"/>
    <w:rsid w:val="00E93D72"/>
    <w:rsid w:val="00E94D72"/>
    <w:rsid w:val="00E95284"/>
    <w:rsid w:val="00E959C9"/>
    <w:rsid w:val="00E96194"/>
    <w:rsid w:val="00E972B8"/>
    <w:rsid w:val="00E977C4"/>
    <w:rsid w:val="00EA1516"/>
    <w:rsid w:val="00EA16F6"/>
    <w:rsid w:val="00EA1C3B"/>
    <w:rsid w:val="00EA2914"/>
    <w:rsid w:val="00EA3917"/>
    <w:rsid w:val="00EA3D99"/>
    <w:rsid w:val="00EA517F"/>
    <w:rsid w:val="00EA53CA"/>
    <w:rsid w:val="00EA5989"/>
    <w:rsid w:val="00EA5EF6"/>
    <w:rsid w:val="00EA6B66"/>
    <w:rsid w:val="00EA7002"/>
    <w:rsid w:val="00EA73C2"/>
    <w:rsid w:val="00EA7A99"/>
    <w:rsid w:val="00EA7CF7"/>
    <w:rsid w:val="00EB05E1"/>
    <w:rsid w:val="00EB0E89"/>
    <w:rsid w:val="00EB0FC9"/>
    <w:rsid w:val="00EB2F04"/>
    <w:rsid w:val="00EB350A"/>
    <w:rsid w:val="00EB3B20"/>
    <w:rsid w:val="00EB70F2"/>
    <w:rsid w:val="00EB7731"/>
    <w:rsid w:val="00EC08D2"/>
    <w:rsid w:val="00EC0A96"/>
    <w:rsid w:val="00EC1725"/>
    <w:rsid w:val="00EC2255"/>
    <w:rsid w:val="00EC25CB"/>
    <w:rsid w:val="00EC5651"/>
    <w:rsid w:val="00EC5EF9"/>
    <w:rsid w:val="00EC62AD"/>
    <w:rsid w:val="00EC7E9C"/>
    <w:rsid w:val="00ED28C4"/>
    <w:rsid w:val="00ED2D40"/>
    <w:rsid w:val="00ED2D71"/>
    <w:rsid w:val="00ED428D"/>
    <w:rsid w:val="00ED499E"/>
    <w:rsid w:val="00ED4DF8"/>
    <w:rsid w:val="00ED5B14"/>
    <w:rsid w:val="00ED5C12"/>
    <w:rsid w:val="00EE0159"/>
    <w:rsid w:val="00EE02D3"/>
    <w:rsid w:val="00EE0348"/>
    <w:rsid w:val="00EE04E0"/>
    <w:rsid w:val="00EE09F5"/>
    <w:rsid w:val="00EE0D4C"/>
    <w:rsid w:val="00EE10BD"/>
    <w:rsid w:val="00EE1412"/>
    <w:rsid w:val="00EE25C9"/>
    <w:rsid w:val="00EE2AC3"/>
    <w:rsid w:val="00EE2E80"/>
    <w:rsid w:val="00EE3DA9"/>
    <w:rsid w:val="00EE4CE5"/>
    <w:rsid w:val="00EE6231"/>
    <w:rsid w:val="00EE6B5D"/>
    <w:rsid w:val="00EF06BB"/>
    <w:rsid w:val="00EF0DB1"/>
    <w:rsid w:val="00EF2282"/>
    <w:rsid w:val="00EF27A6"/>
    <w:rsid w:val="00EF3CF3"/>
    <w:rsid w:val="00EF597E"/>
    <w:rsid w:val="00EF5A12"/>
    <w:rsid w:val="00EF6234"/>
    <w:rsid w:val="00EF69BA"/>
    <w:rsid w:val="00F00298"/>
    <w:rsid w:val="00F004A1"/>
    <w:rsid w:val="00F0081D"/>
    <w:rsid w:val="00F008CD"/>
    <w:rsid w:val="00F00C70"/>
    <w:rsid w:val="00F016AA"/>
    <w:rsid w:val="00F01F4B"/>
    <w:rsid w:val="00F032A1"/>
    <w:rsid w:val="00F03685"/>
    <w:rsid w:val="00F036FD"/>
    <w:rsid w:val="00F03B30"/>
    <w:rsid w:val="00F05146"/>
    <w:rsid w:val="00F05399"/>
    <w:rsid w:val="00F06022"/>
    <w:rsid w:val="00F06914"/>
    <w:rsid w:val="00F06CF6"/>
    <w:rsid w:val="00F07D8C"/>
    <w:rsid w:val="00F10ED0"/>
    <w:rsid w:val="00F11163"/>
    <w:rsid w:val="00F119CE"/>
    <w:rsid w:val="00F1231A"/>
    <w:rsid w:val="00F128A6"/>
    <w:rsid w:val="00F1568E"/>
    <w:rsid w:val="00F161C4"/>
    <w:rsid w:val="00F1786C"/>
    <w:rsid w:val="00F17FB5"/>
    <w:rsid w:val="00F21EEB"/>
    <w:rsid w:val="00F22D9C"/>
    <w:rsid w:val="00F2325F"/>
    <w:rsid w:val="00F237AE"/>
    <w:rsid w:val="00F24258"/>
    <w:rsid w:val="00F2449A"/>
    <w:rsid w:val="00F25BC8"/>
    <w:rsid w:val="00F261FE"/>
    <w:rsid w:val="00F2794D"/>
    <w:rsid w:val="00F27AFE"/>
    <w:rsid w:val="00F27B50"/>
    <w:rsid w:val="00F27DE8"/>
    <w:rsid w:val="00F27E2B"/>
    <w:rsid w:val="00F30177"/>
    <w:rsid w:val="00F3042E"/>
    <w:rsid w:val="00F30665"/>
    <w:rsid w:val="00F3083E"/>
    <w:rsid w:val="00F308A0"/>
    <w:rsid w:val="00F30D4F"/>
    <w:rsid w:val="00F319C1"/>
    <w:rsid w:val="00F31AB3"/>
    <w:rsid w:val="00F32E0B"/>
    <w:rsid w:val="00F34469"/>
    <w:rsid w:val="00F344C6"/>
    <w:rsid w:val="00F350A9"/>
    <w:rsid w:val="00F363E5"/>
    <w:rsid w:val="00F41881"/>
    <w:rsid w:val="00F41B29"/>
    <w:rsid w:val="00F4273D"/>
    <w:rsid w:val="00F43207"/>
    <w:rsid w:val="00F4322A"/>
    <w:rsid w:val="00F43405"/>
    <w:rsid w:val="00F44FE6"/>
    <w:rsid w:val="00F45810"/>
    <w:rsid w:val="00F45CCF"/>
    <w:rsid w:val="00F47276"/>
    <w:rsid w:val="00F50944"/>
    <w:rsid w:val="00F52753"/>
    <w:rsid w:val="00F52A9C"/>
    <w:rsid w:val="00F53E87"/>
    <w:rsid w:val="00F55063"/>
    <w:rsid w:val="00F5625B"/>
    <w:rsid w:val="00F56C56"/>
    <w:rsid w:val="00F573BF"/>
    <w:rsid w:val="00F612F4"/>
    <w:rsid w:val="00F61F7C"/>
    <w:rsid w:val="00F6233F"/>
    <w:rsid w:val="00F628F6"/>
    <w:rsid w:val="00F62E89"/>
    <w:rsid w:val="00F62EF4"/>
    <w:rsid w:val="00F640BB"/>
    <w:rsid w:val="00F64FFF"/>
    <w:rsid w:val="00F662D4"/>
    <w:rsid w:val="00F672BC"/>
    <w:rsid w:val="00F70EB7"/>
    <w:rsid w:val="00F71A3A"/>
    <w:rsid w:val="00F71B59"/>
    <w:rsid w:val="00F72CC3"/>
    <w:rsid w:val="00F72D84"/>
    <w:rsid w:val="00F73EA4"/>
    <w:rsid w:val="00F7423F"/>
    <w:rsid w:val="00F8063E"/>
    <w:rsid w:val="00F807B2"/>
    <w:rsid w:val="00F80ED8"/>
    <w:rsid w:val="00F80F41"/>
    <w:rsid w:val="00F824B0"/>
    <w:rsid w:val="00F82B4C"/>
    <w:rsid w:val="00F83C67"/>
    <w:rsid w:val="00F85230"/>
    <w:rsid w:val="00F86567"/>
    <w:rsid w:val="00F867E5"/>
    <w:rsid w:val="00F8799A"/>
    <w:rsid w:val="00F90A2D"/>
    <w:rsid w:val="00F91C21"/>
    <w:rsid w:val="00F9213F"/>
    <w:rsid w:val="00F94AB9"/>
    <w:rsid w:val="00F95503"/>
    <w:rsid w:val="00F95D70"/>
    <w:rsid w:val="00F97398"/>
    <w:rsid w:val="00F973B6"/>
    <w:rsid w:val="00F9770C"/>
    <w:rsid w:val="00F97CCA"/>
    <w:rsid w:val="00FA087F"/>
    <w:rsid w:val="00FA0CFE"/>
    <w:rsid w:val="00FA17B0"/>
    <w:rsid w:val="00FA1D35"/>
    <w:rsid w:val="00FA2B02"/>
    <w:rsid w:val="00FA30D5"/>
    <w:rsid w:val="00FA33EA"/>
    <w:rsid w:val="00FA6E3B"/>
    <w:rsid w:val="00FA7276"/>
    <w:rsid w:val="00FA7C26"/>
    <w:rsid w:val="00FB1B1A"/>
    <w:rsid w:val="00FB1D98"/>
    <w:rsid w:val="00FB239B"/>
    <w:rsid w:val="00FB23E6"/>
    <w:rsid w:val="00FB2694"/>
    <w:rsid w:val="00FB337E"/>
    <w:rsid w:val="00FB33C4"/>
    <w:rsid w:val="00FB4856"/>
    <w:rsid w:val="00FB4D10"/>
    <w:rsid w:val="00FB5070"/>
    <w:rsid w:val="00FB6497"/>
    <w:rsid w:val="00FB7601"/>
    <w:rsid w:val="00FC06C4"/>
    <w:rsid w:val="00FC1482"/>
    <w:rsid w:val="00FC17A1"/>
    <w:rsid w:val="00FC2A46"/>
    <w:rsid w:val="00FC3FD7"/>
    <w:rsid w:val="00FC4E19"/>
    <w:rsid w:val="00FC50BB"/>
    <w:rsid w:val="00FC65C4"/>
    <w:rsid w:val="00FC67D8"/>
    <w:rsid w:val="00FC6E75"/>
    <w:rsid w:val="00FC7918"/>
    <w:rsid w:val="00FC7AE9"/>
    <w:rsid w:val="00FD0500"/>
    <w:rsid w:val="00FD07E9"/>
    <w:rsid w:val="00FD14A1"/>
    <w:rsid w:val="00FD2AB2"/>
    <w:rsid w:val="00FD3A20"/>
    <w:rsid w:val="00FD3F06"/>
    <w:rsid w:val="00FD4C96"/>
    <w:rsid w:val="00FD55DC"/>
    <w:rsid w:val="00FD5C3A"/>
    <w:rsid w:val="00FD5C40"/>
    <w:rsid w:val="00FD6F2C"/>
    <w:rsid w:val="00FD7D98"/>
    <w:rsid w:val="00FE037C"/>
    <w:rsid w:val="00FE0410"/>
    <w:rsid w:val="00FE1050"/>
    <w:rsid w:val="00FE1C17"/>
    <w:rsid w:val="00FE2894"/>
    <w:rsid w:val="00FE33C8"/>
    <w:rsid w:val="00FE347D"/>
    <w:rsid w:val="00FE3B3D"/>
    <w:rsid w:val="00FE58D6"/>
    <w:rsid w:val="00FE5F63"/>
    <w:rsid w:val="00FF1CA9"/>
    <w:rsid w:val="00FF1CF5"/>
    <w:rsid w:val="00FF2EE4"/>
    <w:rsid w:val="00FF3494"/>
    <w:rsid w:val="00FF3687"/>
    <w:rsid w:val="00FF3827"/>
    <w:rsid w:val="00FF3C58"/>
    <w:rsid w:val="00FF407F"/>
    <w:rsid w:val="00FF475E"/>
    <w:rsid w:val="00FF4F77"/>
    <w:rsid w:val="00FF4F88"/>
    <w:rsid w:val="00FF5019"/>
    <w:rsid w:val="00FF5F66"/>
    <w:rsid w:val="00FF66FC"/>
    <w:rsid w:val="00FF6D5C"/>
    <w:rsid w:val="00FF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5B"/>
    <w:rPr>
      <w:lang w:bidi="ar-SA"/>
    </w:rPr>
  </w:style>
  <w:style w:type="paragraph" w:styleId="Heading1">
    <w:name w:val="heading 1"/>
    <w:basedOn w:val="Normal"/>
    <w:next w:val="Normal"/>
    <w:link w:val="Heading1Char"/>
    <w:qFormat/>
    <w:rsid w:val="001159AE"/>
    <w:pPr>
      <w:keepNext/>
      <w:widowControl w:val="0"/>
      <w:jc w:val="both"/>
      <w:outlineLvl w:val="0"/>
    </w:pPr>
    <w:rPr>
      <w:sz w:val="24"/>
    </w:rPr>
  </w:style>
  <w:style w:type="paragraph" w:styleId="Heading2">
    <w:name w:val="heading 2"/>
    <w:basedOn w:val="Normal"/>
    <w:next w:val="Normal"/>
    <w:link w:val="Heading2Char"/>
    <w:qFormat/>
    <w:rsid w:val="001159AE"/>
    <w:pPr>
      <w:keepNext/>
      <w:outlineLvl w:val="1"/>
    </w:pPr>
    <w:rPr>
      <w:b/>
      <w:sz w:val="22"/>
    </w:rPr>
  </w:style>
  <w:style w:type="paragraph" w:styleId="Heading3">
    <w:name w:val="heading 3"/>
    <w:basedOn w:val="Normal"/>
    <w:next w:val="Normal"/>
    <w:qFormat/>
    <w:rsid w:val="001159AE"/>
    <w:pPr>
      <w:keepNext/>
      <w:pBdr>
        <w:top w:val="double" w:sz="12" w:space="1" w:color="auto"/>
        <w:left w:val="double" w:sz="12" w:space="1" w:color="auto"/>
        <w:bottom w:val="double" w:sz="12" w:space="1" w:color="auto"/>
        <w:right w:val="double" w:sz="12" w:space="1" w:color="auto"/>
      </w:pBdr>
      <w:outlineLvl w:val="2"/>
    </w:pPr>
    <w:rPr>
      <w:b/>
      <w:sz w:val="46"/>
    </w:rPr>
  </w:style>
  <w:style w:type="paragraph" w:styleId="Heading4">
    <w:name w:val="heading 4"/>
    <w:basedOn w:val="Normal"/>
    <w:next w:val="Normal"/>
    <w:link w:val="Heading4Char"/>
    <w:qFormat/>
    <w:rsid w:val="001159AE"/>
    <w:pPr>
      <w:keepNext/>
      <w:jc w:val="center"/>
      <w:outlineLvl w:val="3"/>
    </w:pPr>
    <w:rPr>
      <w:b/>
      <w:sz w:val="28"/>
      <w:u w:val="single"/>
    </w:rPr>
  </w:style>
  <w:style w:type="paragraph" w:styleId="Heading5">
    <w:name w:val="heading 5"/>
    <w:basedOn w:val="Normal"/>
    <w:next w:val="Normal"/>
    <w:qFormat/>
    <w:rsid w:val="001159AE"/>
    <w:pPr>
      <w:keepNext/>
      <w:pBdr>
        <w:top w:val="double" w:sz="12" w:space="1" w:color="auto"/>
        <w:left w:val="double" w:sz="12" w:space="1" w:color="auto"/>
        <w:bottom w:val="double" w:sz="12" w:space="1" w:color="auto"/>
        <w:right w:val="double" w:sz="12" w:space="1" w:color="auto"/>
      </w:pBdr>
      <w:jc w:val="center"/>
      <w:outlineLvl w:val="4"/>
    </w:pPr>
    <w:rPr>
      <w:b/>
      <w:sz w:val="40"/>
    </w:rPr>
  </w:style>
  <w:style w:type="paragraph" w:styleId="Heading6">
    <w:name w:val="heading 6"/>
    <w:basedOn w:val="Normal"/>
    <w:next w:val="Normal"/>
    <w:link w:val="Heading6Char"/>
    <w:qFormat/>
    <w:rsid w:val="001159AE"/>
    <w:pPr>
      <w:keepNext/>
      <w:ind w:right="18"/>
      <w:jc w:val="both"/>
      <w:outlineLvl w:val="5"/>
    </w:pPr>
    <w:rPr>
      <w:b/>
      <w:sz w:val="22"/>
    </w:rPr>
  </w:style>
  <w:style w:type="paragraph" w:styleId="Heading7">
    <w:name w:val="heading 7"/>
    <w:basedOn w:val="Normal"/>
    <w:next w:val="Normal"/>
    <w:qFormat/>
    <w:rsid w:val="001159AE"/>
    <w:pPr>
      <w:keepNext/>
      <w:jc w:val="both"/>
      <w:outlineLvl w:val="6"/>
    </w:pPr>
    <w:rPr>
      <w:b/>
      <w:sz w:val="22"/>
    </w:rPr>
  </w:style>
  <w:style w:type="paragraph" w:styleId="Heading8">
    <w:name w:val="heading 8"/>
    <w:basedOn w:val="Normal"/>
    <w:next w:val="Normal"/>
    <w:link w:val="Heading8Char"/>
    <w:qFormat/>
    <w:rsid w:val="009103EE"/>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rsid w:val="001159AE"/>
    <w:pPr>
      <w:numPr>
        <w:numId w:val="1"/>
      </w:numPr>
      <w:tabs>
        <w:tab w:val="clear" w:pos="360"/>
      </w:tabs>
      <w:jc w:val="both"/>
    </w:pPr>
    <w:rPr>
      <w:sz w:val="22"/>
    </w:rPr>
  </w:style>
  <w:style w:type="paragraph" w:customStyle="1" w:styleId="Achievement">
    <w:name w:val="Achievement"/>
    <w:basedOn w:val="Normal"/>
    <w:rsid w:val="001159AE"/>
    <w:pPr>
      <w:numPr>
        <w:numId w:val="2"/>
      </w:numPr>
    </w:pPr>
  </w:style>
  <w:style w:type="paragraph" w:customStyle="1" w:styleId="BodyText1">
    <w:name w:val="Body Text1"/>
    <w:rsid w:val="00115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lang w:bidi="ar-SA"/>
    </w:rPr>
  </w:style>
  <w:style w:type="paragraph" w:styleId="BlockText">
    <w:name w:val="Block Text"/>
    <w:basedOn w:val="Normal"/>
    <w:rsid w:val="001159AE"/>
    <w:pPr>
      <w:widowControl w:val="0"/>
      <w:ind w:left="426" w:right="51"/>
      <w:jc w:val="both"/>
    </w:pPr>
    <w:rPr>
      <w:b/>
      <w:sz w:val="24"/>
    </w:rPr>
  </w:style>
  <w:style w:type="paragraph" w:styleId="BodyText">
    <w:name w:val="Body Text"/>
    <w:aliases w:val="Body Text 1,Body Text 11,Body Text 12,bt,heading3,NCDOT Body Text"/>
    <w:basedOn w:val="Normal"/>
    <w:link w:val="BodyTextChar"/>
    <w:rsid w:val="001159AE"/>
    <w:pPr>
      <w:jc w:val="both"/>
    </w:pPr>
    <w:rPr>
      <w:sz w:val="24"/>
    </w:rPr>
  </w:style>
  <w:style w:type="paragraph" w:styleId="Title">
    <w:name w:val="Title"/>
    <w:basedOn w:val="Normal"/>
    <w:qFormat/>
    <w:rsid w:val="001159AE"/>
    <w:pPr>
      <w:tabs>
        <w:tab w:val="left" w:pos="3690"/>
      </w:tabs>
      <w:jc w:val="center"/>
    </w:pPr>
    <w:rPr>
      <w:b/>
      <w:sz w:val="24"/>
      <w:u w:val="single"/>
    </w:rPr>
  </w:style>
  <w:style w:type="paragraph" w:styleId="BodyText3">
    <w:name w:val="Body Text 3"/>
    <w:basedOn w:val="Normal"/>
    <w:rsid w:val="001159AE"/>
    <w:pPr>
      <w:ind w:right="126"/>
      <w:jc w:val="both"/>
    </w:pPr>
    <w:rPr>
      <w:sz w:val="22"/>
    </w:rPr>
  </w:style>
  <w:style w:type="character" w:styleId="PageNumber">
    <w:name w:val="page number"/>
    <w:basedOn w:val="DefaultParagraphFont"/>
    <w:rsid w:val="001159AE"/>
  </w:style>
  <w:style w:type="paragraph" w:styleId="Header">
    <w:name w:val="header"/>
    <w:basedOn w:val="Normal"/>
    <w:link w:val="HeaderChar"/>
    <w:rsid w:val="001159AE"/>
    <w:pPr>
      <w:tabs>
        <w:tab w:val="center" w:pos="4320"/>
        <w:tab w:val="right" w:pos="8640"/>
      </w:tabs>
    </w:pPr>
  </w:style>
  <w:style w:type="paragraph" w:styleId="BodyTextIndent">
    <w:name w:val="Body Text Indent"/>
    <w:basedOn w:val="Normal"/>
    <w:rsid w:val="001159AE"/>
    <w:pPr>
      <w:ind w:left="360" w:hanging="360"/>
    </w:pPr>
    <w:rPr>
      <w:rFonts w:ascii="Arial" w:hAnsi="Arial"/>
      <w:sz w:val="24"/>
      <w:lang w:val="en-GB"/>
    </w:rPr>
  </w:style>
  <w:style w:type="paragraph" w:styleId="BodyTextIndent2">
    <w:name w:val="Body Text Indent 2"/>
    <w:basedOn w:val="Normal"/>
    <w:rsid w:val="001159AE"/>
    <w:pPr>
      <w:ind w:left="360"/>
      <w:jc w:val="both"/>
    </w:pPr>
    <w:rPr>
      <w:rFonts w:ascii="Arial" w:hAnsi="Arial"/>
      <w:sz w:val="22"/>
      <w:lang w:val="en-GB"/>
    </w:rPr>
  </w:style>
  <w:style w:type="paragraph" w:styleId="BodyTextIndent3">
    <w:name w:val="Body Text Indent 3"/>
    <w:basedOn w:val="Normal"/>
    <w:rsid w:val="001159AE"/>
    <w:pPr>
      <w:spacing w:line="360" w:lineRule="auto"/>
      <w:ind w:left="720" w:hanging="720"/>
      <w:jc w:val="both"/>
    </w:pPr>
    <w:rPr>
      <w:rFonts w:ascii="Arial" w:hAnsi="Arial"/>
      <w:sz w:val="22"/>
    </w:rPr>
  </w:style>
  <w:style w:type="paragraph" w:styleId="Subtitle">
    <w:name w:val="Subtitle"/>
    <w:basedOn w:val="Normal"/>
    <w:qFormat/>
    <w:rsid w:val="001159AE"/>
    <w:rPr>
      <w:b/>
      <w:sz w:val="28"/>
    </w:rPr>
  </w:style>
  <w:style w:type="paragraph" w:styleId="BalloonText">
    <w:name w:val="Balloon Text"/>
    <w:basedOn w:val="Normal"/>
    <w:semiHidden/>
    <w:rsid w:val="00662C99"/>
    <w:rPr>
      <w:rFonts w:ascii="Tahoma" w:hAnsi="Tahoma" w:cs="Tahoma"/>
      <w:sz w:val="16"/>
      <w:szCs w:val="16"/>
    </w:rPr>
  </w:style>
  <w:style w:type="character" w:styleId="Hyperlink">
    <w:name w:val="Hyperlink"/>
    <w:basedOn w:val="DefaultParagraphFont"/>
    <w:uiPriority w:val="99"/>
    <w:rsid w:val="0021460F"/>
    <w:rPr>
      <w:color w:val="0000FF"/>
      <w:u w:val="single"/>
    </w:rPr>
  </w:style>
  <w:style w:type="paragraph" w:styleId="BodyText2">
    <w:name w:val="Body Text 2"/>
    <w:basedOn w:val="Normal"/>
    <w:link w:val="BodyText2Char"/>
    <w:rsid w:val="00E7597C"/>
    <w:pPr>
      <w:spacing w:after="120" w:line="480" w:lineRule="auto"/>
    </w:pPr>
  </w:style>
  <w:style w:type="paragraph" w:styleId="MacroText">
    <w:name w:val="macro"/>
    <w:semiHidden/>
    <w:rsid w:val="00E7597C"/>
    <w:rPr>
      <w:rFonts w:ascii="Courier New" w:hAnsi="Courier New"/>
      <w:lang w:val="en-GB" w:bidi="ar-SA"/>
    </w:rPr>
  </w:style>
  <w:style w:type="table" w:styleId="TableGrid">
    <w:name w:val="Table Grid"/>
    <w:basedOn w:val="TableNormal"/>
    <w:rsid w:val="008E1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65743"/>
    <w:pPr>
      <w:tabs>
        <w:tab w:val="center" w:pos="4320"/>
        <w:tab w:val="right" w:pos="8640"/>
      </w:tabs>
    </w:pPr>
  </w:style>
  <w:style w:type="character" w:styleId="Strong">
    <w:name w:val="Strong"/>
    <w:basedOn w:val="DefaultParagraphFont"/>
    <w:qFormat/>
    <w:rsid w:val="00161FA8"/>
    <w:rPr>
      <w:b/>
      <w:bCs/>
    </w:rPr>
  </w:style>
  <w:style w:type="paragraph" w:styleId="ListParagraph">
    <w:name w:val="List Paragraph"/>
    <w:basedOn w:val="Normal"/>
    <w:uiPriority w:val="34"/>
    <w:qFormat/>
    <w:rsid w:val="00C36DE7"/>
    <w:pPr>
      <w:ind w:left="720"/>
    </w:pPr>
  </w:style>
  <w:style w:type="paragraph" w:styleId="NormalWeb">
    <w:name w:val="Normal (Web)"/>
    <w:basedOn w:val="Normal"/>
    <w:rsid w:val="002752CB"/>
    <w:pPr>
      <w:spacing w:before="100" w:beforeAutospacing="1" w:after="100" w:afterAutospacing="1"/>
    </w:pPr>
    <w:rPr>
      <w:sz w:val="24"/>
      <w:szCs w:val="24"/>
    </w:rPr>
  </w:style>
  <w:style w:type="paragraph" w:customStyle="1" w:styleId="bodytext0">
    <w:name w:val="bodytext"/>
    <w:basedOn w:val="Normal"/>
    <w:rsid w:val="00FF475E"/>
    <w:pPr>
      <w:spacing w:before="100" w:beforeAutospacing="1" w:after="100" w:afterAutospacing="1"/>
    </w:pPr>
    <w:rPr>
      <w:rFonts w:eastAsia="Calibri"/>
      <w:sz w:val="24"/>
      <w:szCs w:val="24"/>
    </w:rPr>
  </w:style>
  <w:style w:type="character" w:customStyle="1" w:styleId="Heading8Char">
    <w:name w:val="Heading 8 Char"/>
    <w:basedOn w:val="DefaultParagraphFont"/>
    <w:link w:val="Heading8"/>
    <w:rsid w:val="009103EE"/>
    <w:rPr>
      <w:i/>
      <w:iCs/>
      <w:sz w:val="24"/>
      <w:szCs w:val="24"/>
    </w:rPr>
  </w:style>
  <w:style w:type="character" w:customStyle="1" w:styleId="BodyText2Char">
    <w:name w:val="Body Text 2 Char"/>
    <w:basedOn w:val="DefaultParagraphFont"/>
    <w:link w:val="BodyText2"/>
    <w:rsid w:val="009103EE"/>
  </w:style>
  <w:style w:type="character" w:customStyle="1" w:styleId="HeaderChar">
    <w:name w:val="Header Char"/>
    <w:basedOn w:val="DefaultParagraphFont"/>
    <w:link w:val="Header"/>
    <w:uiPriority w:val="99"/>
    <w:rsid w:val="009103EE"/>
  </w:style>
  <w:style w:type="paragraph" w:styleId="Revision">
    <w:name w:val="Revision"/>
    <w:hidden/>
    <w:uiPriority w:val="99"/>
    <w:semiHidden/>
    <w:rsid w:val="005B0100"/>
    <w:rPr>
      <w:lang w:bidi="ar-SA"/>
    </w:rPr>
  </w:style>
  <w:style w:type="character" w:customStyle="1" w:styleId="FooterChar">
    <w:name w:val="Footer Char"/>
    <w:basedOn w:val="DefaultParagraphFont"/>
    <w:link w:val="Footer"/>
    <w:uiPriority w:val="99"/>
    <w:rsid w:val="006A46FD"/>
  </w:style>
  <w:style w:type="paragraph" w:styleId="NoSpacing">
    <w:name w:val="No Spacing"/>
    <w:uiPriority w:val="1"/>
    <w:qFormat/>
    <w:rsid w:val="0026031E"/>
    <w:rPr>
      <w:rFonts w:ascii="Calibri" w:hAnsi="Calibri"/>
      <w:sz w:val="22"/>
      <w:szCs w:val="22"/>
      <w:lang w:bidi="ar-SA"/>
    </w:rPr>
  </w:style>
  <w:style w:type="character" w:customStyle="1" w:styleId="Heading1Char">
    <w:name w:val="Heading 1 Char"/>
    <w:basedOn w:val="DefaultParagraphFont"/>
    <w:link w:val="Heading1"/>
    <w:rsid w:val="00D86813"/>
    <w:rPr>
      <w:sz w:val="24"/>
    </w:rPr>
  </w:style>
  <w:style w:type="character" w:customStyle="1" w:styleId="Heading2Char">
    <w:name w:val="Heading 2 Char"/>
    <w:basedOn w:val="DefaultParagraphFont"/>
    <w:link w:val="Heading2"/>
    <w:rsid w:val="00D86813"/>
    <w:rPr>
      <w:b/>
      <w:sz w:val="22"/>
    </w:rPr>
  </w:style>
  <w:style w:type="character" w:customStyle="1" w:styleId="Heading4Char">
    <w:name w:val="Heading 4 Char"/>
    <w:basedOn w:val="DefaultParagraphFont"/>
    <w:link w:val="Heading4"/>
    <w:rsid w:val="00D86813"/>
    <w:rPr>
      <w:b/>
      <w:sz w:val="28"/>
      <w:u w:val="single"/>
    </w:rPr>
  </w:style>
  <w:style w:type="character" w:customStyle="1" w:styleId="Heading6Char">
    <w:name w:val="Heading 6 Char"/>
    <w:basedOn w:val="DefaultParagraphFont"/>
    <w:link w:val="Heading6"/>
    <w:rsid w:val="00D86813"/>
    <w:rPr>
      <w:b/>
      <w:sz w:val="22"/>
    </w:rPr>
  </w:style>
  <w:style w:type="character" w:customStyle="1" w:styleId="BodyTextChar">
    <w:name w:val="Body Text Char"/>
    <w:aliases w:val="Body Text 1 Char,Body Text 11 Char,Body Text 12 Char,bt Char,heading3 Char,NCDOT Body Text Char"/>
    <w:basedOn w:val="DefaultParagraphFont"/>
    <w:link w:val="BodyText"/>
    <w:rsid w:val="00D86813"/>
    <w:rPr>
      <w:sz w:val="24"/>
    </w:rPr>
  </w:style>
  <w:style w:type="paragraph" w:customStyle="1" w:styleId="Default">
    <w:name w:val="Default"/>
    <w:rsid w:val="00F30177"/>
    <w:pPr>
      <w:autoSpaceDE w:val="0"/>
      <w:autoSpaceDN w:val="0"/>
      <w:adjustRightInd w:val="0"/>
    </w:pPr>
    <w:rPr>
      <w:rFonts w:ascii="Arial" w:hAnsi="Arial" w:cs="Arial"/>
      <w:color w:val="000000"/>
      <w:sz w:val="24"/>
      <w:szCs w:val="24"/>
      <w:lang w:val="en-IN" w:eastAsia="en-IN" w:bidi="ar-SA"/>
    </w:rPr>
  </w:style>
  <w:style w:type="character" w:styleId="FollowedHyperlink">
    <w:name w:val="FollowedHyperlink"/>
    <w:basedOn w:val="DefaultParagraphFont"/>
    <w:uiPriority w:val="99"/>
    <w:semiHidden/>
    <w:unhideWhenUsed/>
    <w:rsid w:val="00D70AF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9339">
      <w:bodyDiv w:val="1"/>
      <w:marLeft w:val="0"/>
      <w:marRight w:val="0"/>
      <w:marTop w:val="0"/>
      <w:marBottom w:val="0"/>
      <w:divBdr>
        <w:top w:val="none" w:sz="0" w:space="0" w:color="auto"/>
        <w:left w:val="none" w:sz="0" w:space="0" w:color="auto"/>
        <w:bottom w:val="none" w:sz="0" w:space="0" w:color="auto"/>
        <w:right w:val="none" w:sz="0" w:space="0" w:color="auto"/>
      </w:divBdr>
    </w:div>
    <w:div w:id="146407933">
      <w:bodyDiv w:val="1"/>
      <w:marLeft w:val="0"/>
      <w:marRight w:val="0"/>
      <w:marTop w:val="0"/>
      <w:marBottom w:val="0"/>
      <w:divBdr>
        <w:top w:val="none" w:sz="0" w:space="0" w:color="auto"/>
        <w:left w:val="none" w:sz="0" w:space="0" w:color="auto"/>
        <w:bottom w:val="none" w:sz="0" w:space="0" w:color="auto"/>
        <w:right w:val="none" w:sz="0" w:space="0" w:color="auto"/>
      </w:divBdr>
    </w:div>
    <w:div w:id="301084705">
      <w:bodyDiv w:val="1"/>
      <w:marLeft w:val="0"/>
      <w:marRight w:val="0"/>
      <w:marTop w:val="0"/>
      <w:marBottom w:val="0"/>
      <w:divBdr>
        <w:top w:val="none" w:sz="0" w:space="0" w:color="auto"/>
        <w:left w:val="none" w:sz="0" w:space="0" w:color="auto"/>
        <w:bottom w:val="none" w:sz="0" w:space="0" w:color="auto"/>
        <w:right w:val="none" w:sz="0" w:space="0" w:color="auto"/>
      </w:divBdr>
    </w:div>
    <w:div w:id="411198826">
      <w:bodyDiv w:val="1"/>
      <w:marLeft w:val="0"/>
      <w:marRight w:val="0"/>
      <w:marTop w:val="0"/>
      <w:marBottom w:val="0"/>
      <w:divBdr>
        <w:top w:val="none" w:sz="0" w:space="0" w:color="auto"/>
        <w:left w:val="none" w:sz="0" w:space="0" w:color="auto"/>
        <w:bottom w:val="none" w:sz="0" w:space="0" w:color="auto"/>
        <w:right w:val="none" w:sz="0" w:space="0" w:color="auto"/>
      </w:divBdr>
    </w:div>
    <w:div w:id="595015979">
      <w:bodyDiv w:val="1"/>
      <w:marLeft w:val="0"/>
      <w:marRight w:val="0"/>
      <w:marTop w:val="0"/>
      <w:marBottom w:val="0"/>
      <w:divBdr>
        <w:top w:val="none" w:sz="0" w:space="0" w:color="auto"/>
        <w:left w:val="none" w:sz="0" w:space="0" w:color="auto"/>
        <w:bottom w:val="none" w:sz="0" w:space="0" w:color="auto"/>
        <w:right w:val="none" w:sz="0" w:space="0" w:color="auto"/>
      </w:divBdr>
      <w:divsChild>
        <w:div w:id="1549026176">
          <w:marLeft w:val="0"/>
          <w:marRight w:val="0"/>
          <w:marTop w:val="0"/>
          <w:marBottom w:val="0"/>
          <w:divBdr>
            <w:top w:val="none" w:sz="0" w:space="0" w:color="auto"/>
            <w:left w:val="none" w:sz="0" w:space="0" w:color="auto"/>
            <w:bottom w:val="none" w:sz="0" w:space="0" w:color="auto"/>
            <w:right w:val="none" w:sz="0" w:space="0" w:color="auto"/>
          </w:divBdr>
        </w:div>
      </w:divsChild>
    </w:div>
    <w:div w:id="773862785">
      <w:bodyDiv w:val="1"/>
      <w:marLeft w:val="0"/>
      <w:marRight w:val="0"/>
      <w:marTop w:val="0"/>
      <w:marBottom w:val="0"/>
      <w:divBdr>
        <w:top w:val="none" w:sz="0" w:space="0" w:color="auto"/>
        <w:left w:val="none" w:sz="0" w:space="0" w:color="auto"/>
        <w:bottom w:val="none" w:sz="0" w:space="0" w:color="auto"/>
        <w:right w:val="none" w:sz="0" w:space="0" w:color="auto"/>
      </w:divBdr>
    </w:div>
    <w:div w:id="811488762">
      <w:bodyDiv w:val="1"/>
      <w:marLeft w:val="0"/>
      <w:marRight w:val="0"/>
      <w:marTop w:val="0"/>
      <w:marBottom w:val="0"/>
      <w:divBdr>
        <w:top w:val="none" w:sz="0" w:space="0" w:color="auto"/>
        <w:left w:val="none" w:sz="0" w:space="0" w:color="auto"/>
        <w:bottom w:val="none" w:sz="0" w:space="0" w:color="auto"/>
        <w:right w:val="none" w:sz="0" w:space="0" w:color="auto"/>
      </w:divBdr>
    </w:div>
    <w:div w:id="1026906048">
      <w:bodyDiv w:val="1"/>
      <w:marLeft w:val="0"/>
      <w:marRight w:val="0"/>
      <w:marTop w:val="0"/>
      <w:marBottom w:val="0"/>
      <w:divBdr>
        <w:top w:val="none" w:sz="0" w:space="0" w:color="auto"/>
        <w:left w:val="none" w:sz="0" w:space="0" w:color="auto"/>
        <w:bottom w:val="none" w:sz="0" w:space="0" w:color="auto"/>
        <w:right w:val="none" w:sz="0" w:space="0" w:color="auto"/>
      </w:divBdr>
    </w:div>
    <w:div w:id="1183059056">
      <w:bodyDiv w:val="1"/>
      <w:marLeft w:val="0"/>
      <w:marRight w:val="0"/>
      <w:marTop w:val="0"/>
      <w:marBottom w:val="0"/>
      <w:divBdr>
        <w:top w:val="none" w:sz="0" w:space="0" w:color="auto"/>
        <w:left w:val="none" w:sz="0" w:space="0" w:color="auto"/>
        <w:bottom w:val="none" w:sz="0" w:space="0" w:color="auto"/>
        <w:right w:val="none" w:sz="0" w:space="0" w:color="auto"/>
      </w:divBdr>
    </w:div>
    <w:div w:id="1186601251">
      <w:bodyDiv w:val="1"/>
      <w:marLeft w:val="0"/>
      <w:marRight w:val="0"/>
      <w:marTop w:val="0"/>
      <w:marBottom w:val="0"/>
      <w:divBdr>
        <w:top w:val="none" w:sz="0" w:space="0" w:color="auto"/>
        <w:left w:val="none" w:sz="0" w:space="0" w:color="auto"/>
        <w:bottom w:val="none" w:sz="0" w:space="0" w:color="auto"/>
        <w:right w:val="none" w:sz="0" w:space="0" w:color="auto"/>
      </w:divBdr>
    </w:div>
    <w:div w:id="1461804496">
      <w:bodyDiv w:val="1"/>
      <w:marLeft w:val="0"/>
      <w:marRight w:val="0"/>
      <w:marTop w:val="0"/>
      <w:marBottom w:val="0"/>
      <w:divBdr>
        <w:top w:val="none" w:sz="0" w:space="0" w:color="auto"/>
        <w:left w:val="none" w:sz="0" w:space="0" w:color="auto"/>
        <w:bottom w:val="none" w:sz="0" w:space="0" w:color="auto"/>
        <w:right w:val="none" w:sz="0" w:space="0" w:color="auto"/>
      </w:divBdr>
    </w:div>
    <w:div w:id="1526480237">
      <w:bodyDiv w:val="1"/>
      <w:marLeft w:val="0"/>
      <w:marRight w:val="0"/>
      <w:marTop w:val="0"/>
      <w:marBottom w:val="0"/>
      <w:divBdr>
        <w:top w:val="none" w:sz="0" w:space="0" w:color="auto"/>
        <w:left w:val="none" w:sz="0" w:space="0" w:color="auto"/>
        <w:bottom w:val="none" w:sz="0" w:space="0" w:color="auto"/>
        <w:right w:val="none" w:sz="0" w:space="0" w:color="auto"/>
      </w:divBdr>
      <w:divsChild>
        <w:div w:id="368183605">
          <w:marLeft w:val="0"/>
          <w:marRight w:val="0"/>
          <w:marTop w:val="0"/>
          <w:marBottom w:val="0"/>
          <w:divBdr>
            <w:top w:val="none" w:sz="0" w:space="0" w:color="auto"/>
            <w:left w:val="none" w:sz="0" w:space="0" w:color="auto"/>
            <w:bottom w:val="none" w:sz="0" w:space="0" w:color="auto"/>
            <w:right w:val="none" w:sz="0" w:space="0" w:color="auto"/>
          </w:divBdr>
        </w:div>
        <w:div w:id="410732844">
          <w:marLeft w:val="0"/>
          <w:marRight w:val="0"/>
          <w:marTop w:val="0"/>
          <w:marBottom w:val="0"/>
          <w:divBdr>
            <w:top w:val="none" w:sz="0" w:space="0" w:color="auto"/>
            <w:left w:val="none" w:sz="0" w:space="0" w:color="auto"/>
            <w:bottom w:val="none" w:sz="0" w:space="0" w:color="auto"/>
            <w:right w:val="none" w:sz="0" w:space="0" w:color="auto"/>
          </w:divBdr>
        </w:div>
        <w:div w:id="420836888">
          <w:marLeft w:val="0"/>
          <w:marRight w:val="0"/>
          <w:marTop w:val="0"/>
          <w:marBottom w:val="0"/>
          <w:divBdr>
            <w:top w:val="none" w:sz="0" w:space="0" w:color="auto"/>
            <w:left w:val="none" w:sz="0" w:space="0" w:color="auto"/>
            <w:bottom w:val="none" w:sz="0" w:space="0" w:color="auto"/>
            <w:right w:val="none" w:sz="0" w:space="0" w:color="auto"/>
          </w:divBdr>
        </w:div>
        <w:div w:id="777988718">
          <w:marLeft w:val="0"/>
          <w:marRight w:val="0"/>
          <w:marTop w:val="0"/>
          <w:marBottom w:val="0"/>
          <w:divBdr>
            <w:top w:val="none" w:sz="0" w:space="0" w:color="auto"/>
            <w:left w:val="none" w:sz="0" w:space="0" w:color="auto"/>
            <w:bottom w:val="none" w:sz="0" w:space="0" w:color="auto"/>
            <w:right w:val="none" w:sz="0" w:space="0" w:color="auto"/>
          </w:divBdr>
        </w:div>
        <w:div w:id="951129781">
          <w:marLeft w:val="0"/>
          <w:marRight w:val="0"/>
          <w:marTop w:val="0"/>
          <w:marBottom w:val="0"/>
          <w:divBdr>
            <w:top w:val="none" w:sz="0" w:space="0" w:color="auto"/>
            <w:left w:val="none" w:sz="0" w:space="0" w:color="auto"/>
            <w:bottom w:val="none" w:sz="0" w:space="0" w:color="auto"/>
            <w:right w:val="none" w:sz="0" w:space="0" w:color="auto"/>
          </w:divBdr>
        </w:div>
        <w:div w:id="1058284223">
          <w:marLeft w:val="0"/>
          <w:marRight w:val="0"/>
          <w:marTop w:val="0"/>
          <w:marBottom w:val="0"/>
          <w:divBdr>
            <w:top w:val="none" w:sz="0" w:space="0" w:color="auto"/>
            <w:left w:val="none" w:sz="0" w:space="0" w:color="auto"/>
            <w:bottom w:val="none" w:sz="0" w:space="0" w:color="auto"/>
            <w:right w:val="none" w:sz="0" w:space="0" w:color="auto"/>
          </w:divBdr>
        </w:div>
      </w:divsChild>
    </w:div>
    <w:div w:id="1528055731">
      <w:bodyDiv w:val="1"/>
      <w:marLeft w:val="0"/>
      <w:marRight w:val="0"/>
      <w:marTop w:val="0"/>
      <w:marBottom w:val="0"/>
      <w:divBdr>
        <w:top w:val="none" w:sz="0" w:space="0" w:color="auto"/>
        <w:left w:val="none" w:sz="0" w:space="0" w:color="auto"/>
        <w:bottom w:val="none" w:sz="0" w:space="0" w:color="auto"/>
        <w:right w:val="none" w:sz="0" w:space="0" w:color="auto"/>
      </w:divBdr>
    </w:div>
    <w:div w:id="1576623242">
      <w:bodyDiv w:val="1"/>
      <w:marLeft w:val="0"/>
      <w:marRight w:val="0"/>
      <w:marTop w:val="0"/>
      <w:marBottom w:val="0"/>
      <w:divBdr>
        <w:top w:val="none" w:sz="0" w:space="0" w:color="auto"/>
        <w:left w:val="none" w:sz="0" w:space="0" w:color="auto"/>
        <w:bottom w:val="none" w:sz="0" w:space="0" w:color="auto"/>
        <w:right w:val="none" w:sz="0" w:space="0" w:color="auto"/>
      </w:divBdr>
    </w:div>
    <w:div w:id="1714960070">
      <w:bodyDiv w:val="1"/>
      <w:marLeft w:val="0"/>
      <w:marRight w:val="0"/>
      <w:marTop w:val="0"/>
      <w:marBottom w:val="0"/>
      <w:divBdr>
        <w:top w:val="none" w:sz="0" w:space="0" w:color="auto"/>
        <w:left w:val="none" w:sz="0" w:space="0" w:color="auto"/>
        <w:bottom w:val="none" w:sz="0" w:space="0" w:color="auto"/>
        <w:right w:val="none" w:sz="0" w:space="0" w:color="auto"/>
      </w:divBdr>
    </w:div>
    <w:div w:id="1756121363">
      <w:bodyDiv w:val="1"/>
      <w:marLeft w:val="0"/>
      <w:marRight w:val="0"/>
      <w:marTop w:val="0"/>
      <w:marBottom w:val="0"/>
      <w:divBdr>
        <w:top w:val="none" w:sz="0" w:space="0" w:color="auto"/>
        <w:left w:val="none" w:sz="0" w:space="0" w:color="auto"/>
        <w:bottom w:val="none" w:sz="0" w:space="0" w:color="auto"/>
        <w:right w:val="none" w:sz="0" w:space="0" w:color="auto"/>
      </w:divBdr>
    </w:div>
    <w:div w:id="1885941579">
      <w:bodyDiv w:val="1"/>
      <w:marLeft w:val="0"/>
      <w:marRight w:val="0"/>
      <w:marTop w:val="0"/>
      <w:marBottom w:val="0"/>
      <w:divBdr>
        <w:top w:val="none" w:sz="0" w:space="0" w:color="auto"/>
        <w:left w:val="none" w:sz="0" w:space="0" w:color="auto"/>
        <w:bottom w:val="none" w:sz="0" w:space="0" w:color="auto"/>
        <w:right w:val="none" w:sz="0" w:space="0" w:color="auto"/>
      </w:divBdr>
    </w:div>
    <w:div w:id="2089573876">
      <w:bodyDiv w:val="1"/>
      <w:marLeft w:val="0"/>
      <w:marRight w:val="0"/>
      <w:marTop w:val="0"/>
      <w:marBottom w:val="0"/>
      <w:divBdr>
        <w:top w:val="none" w:sz="0" w:space="0" w:color="auto"/>
        <w:left w:val="none" w:sz="0" w:space="0" w:color="auto"/>
        <w:bottom w:val="none" w:sz="0" w:space="0" w:color="auto"/>
        <w:right w:val="none" w:sz="0" w:space="0" w:color="auto"/>
      </w:divBdr>
      <w:divsChild>
        <w:div w:id="26831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rocure.gov.in/eprocure/app" TargetMode="External"/><Relationship Id="rId18" Type="http://schemas.openxmlformats.org/officeDocument/2006/relationships/hyperlink" Target="https://easypay.axisbank.co.in/n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procure.gov.in/eprocure/app" TargetMode="External"/><Relationship Id="rId17"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hyperlink" Target="http://eprocure.gov.in/eprocure/ap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rocure.gov.in/eprocure/app" TargetMode="External"/><Relationship Id="rId5" Type="http://schemas.openxmlformats.org/officeDocument/2006/relationships/settings" Target="settings.xml"/><Relationship Id="rId15" Type="http://schemas.openxmlformats.org/officeDocument/2006/relationships/hyperlink" Target="http://eprocure.gov.in/eprocure/app" TargetMode="External"/><Relationship Id="rId10" Type="http://schemas.openxmlformats.org/officeDocument/2006/relationships/hyperlink" Target="http://eprocure.gov.in/eprocure/app"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procure.gov.in/eprocure/ap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0B50-B098-49C1-BE0B-7B2C40B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Links>
    <vt:vector size="48" baseType="variant">
      <vt:variant>
        <vt:i4>7667775</vt:i4>
      </vt:variant>
      <vt:variant>
        <vt:i4>21</vt:i4>
      </vt:variant>
      <vt:variant>
        <vt:i4>0</vt:i4>
      </vt:variant>
      <vt:variant>
        <vt:i4>5</vt:i4>
      </vt:variant>
      <vt:variant>
        <vt:lpwstr>http://eprocure.gov.in/eprocure/app</vt:lpwstr>
      </vt:variant>
      <vt:variant>
        <vt:lpwstr/>
      </vt:variant>
      <vt:variant>
        <vt:i4>7667775</vt:i4>
      </vt:variant>
      <vt:variant>
        <vt:i4>18</vt:i4>
      </vt:variant>
      <vt:variant>
        <vt:i4>0</vt:i4>
      </vt:variant>
      <vt:variant>
        <vt:i4>5</vt:i4>
      </vt:variant>
      <vt:variant>
        <vt:lpwstr>http://eprocure.gov.in/eprocure/app</vt:lpwstr>
      </vt:variant>
      <vt:variant>
        <vt:lpwstr/>
      </vt:variant>
      <vt:variant>
        <vt:i4>7667775</vt:i4>
      </vt:variant>
      <vt:variant>
        <vt:i4>15</vt:i4>
      </vt:variant>
      <vt:variant>
        <vt:i4>0</vt:i4>
      </vt:variant>
      <vt:variant>
        <vt:i4>5</vt:i4>
      </vt:variant>
      <vt:variant>
        <vt:lpwstr>http://eprocure.gov.in/eprocure/app</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7667775</vt:i4>
      </vt:variant>
      <vt:variant>
        <vt:i4>9</vt:i4>
      </vt:variant>
      <vt:variant>
        <vt:i4>0</vt:i4>
      </vt:variant>
      <vt:variant>
        <vt:i4>5</vt:i4>
      </vt:variant>
      <vt:variant>
        <vt:lpwstr>http://eprocure.gov.in/eprocure/app</vt:lpwstr>
      </vt:variant>
      <vt:variant>
        <vt:lpwstr/>
      </vt:variant>
      <vt:variant>
        <vt:i4>7667775</vt:i4>
      </vt:variant>
      <vt:variant>
        <vt:i4>6</vt:i4>
      </vt:variant>
      <vt:variant>
        <vt:i4>0</vt:i4>
      </vt:variant>
      <vt:variant>
        <vt:i4>5</vt:i4>
      </vt:variant>
      <vt:variant>
        <vt:lpwstr>http://eprocure.gov.in/eprocure/app</vt:lpwstr>
      </vt:variant>
      <vt:variant>
        <vt:lpwstr/>
      </vt:variant>
      <vt:variant>
        <vt:i4>7667775</vt:i4>
      </vt:variant>
      <vt:variant>
        <vt:i4>3</vt:i4>
      </vt:variant>
      <vt:variant>
        <vt:i4>0</vt:i4>
      </vt:variant>
      <vt:variant>
        <vt:i4>5</vt:i4>
      </vt:variant>
      <vt:variant>
        <vt:lpwstr>http://eprocure.gov.in/eprocure/app</vt:lpwstr>
      </vt:variant>
      <vt:variant>
        <vt:lpwstr/>
      </vt:variant>
      <vt:variant>
        <vt:i4>7667775</vt:i4>
      </vt:variant>
      <vt:variant>
        <vt:i4>0</vt:i4>
      </vt:variant>
      <vt:variant>
        <vt:i4>0</vt:i4>
      </vt:variant>
      <vt:variant>
        <vt:i4>5</vt:i4>
      </vt:variant>
      <vt:variant>
        <vt:lpwstr>http://eprocure.gov.in/eprocure/app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BARDALAI</dc:creator>
  <cp:lastModifiedBy>z_jayantad</cp:lastModifiedBy>
  <cp:revision>41</cp:revision>
  <cp:lastPrinted>2014-09-26T05:15:00Z</cp:lastPrinted>
  <dcterms:created xsi:type="dcterms:W3CDTF">2017-06-23T08:13:00Z</dcterms:created>
  <dcterms:modified xsi:type="dcterms:W3CDTF">2018-02-02T09:44:00Z</dcterms:modified>
</cp:coreProperties>
</file>