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ppt" ContentType="application/vnd.ms-powerpoi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E7D" w:rsidRPr="00FD10A6" w:rsidRDefault="00EC47D6" w:rsidP="006D164C">
      <w:pPr>
        <w:pBdr>
          <w:top w:val="double" w:sz="12" w:space="1" w:color="auto"/>
          <w:left w:val="double" w:sz="12" w:space="1" w:color="auto"/>
          <w:bottom w:val="double" w:sz="12" w:space="1" w:color="auto"/>
          <w:right w:val="double" w:sz="12" w:space="1" w:color="auto"/>
        </w:pBdr>
        <w:jc w:val="both"/>
        <w:rPr>
          <w:rFonts w:asciiTheme="minorHAnsi" w:hAnsiTheme="minorHAnsi"/>
          <w:b/>
          <w:sz w:val="34"/>
        </w:rPr>
      </w:pPr>
      <w:r w:rsidRPr="00EC47D6">
        <w:rPr>
          <w:rFonts w:asciiTheme="minorHAnsi" w:hAnsiTheme="minorHAnsi"/>
          <w:noProof/>
        </w:rPr>
        <w:pict>
          <v:rect id="Rectangle 2" o:spid="_x0000_s1026" style="position:absolute;left:0;text-align:left;margin-left:4in;margin-top:10.85pt;width:1in;height:70.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" o:allowincell="f" fillcolor="#fffff0">
            <v:textbox inset="0,0,0,0">
              <w:txbxContent>
                <w:p w:rsidR="00AD6D1D" w:rsidRDefault="00AD6D1D" w:rsidP="00EB4E7D">
                  <w:r>
                    <w:object w:dxaOrig="1440" w:dyaOrig="1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1.25pt" o:ole="" fillcolor="window">
                        <v:imagedata r:id="rId8" o:title=""/>
                      </v:shape>
                      <o:OLEObject Type="Embed" ProgID="PowerPoint.Show.8" ShapeID="_x0000_i1025" DrawAspect="Content" ObjectID="_1580307843" r:id="rId9"/>
                    </w:object>
                  </w:r>
                </w:p>
              </w:txbxContent>
            </v:textbox>
          </v:rect>
        </w:pict>
      </w:r>
      <w:r w:rsidRPr="00EC47D6">
        <w:rPr>
          <w:rFonts w:asciiTheme="minorHAnsi" w:hAnsiTheme="minorHAnsi"/>
          <w:noProof/>
        </w:rPr>
        <w:pict>
          <v:rect id="Rectangle 3" o:spid="_x0000_s1027" style="position:absolute;left:0;text-align:left;margin-left:36pt;margin-top:10.85pt;width:244.8pt;height:86.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" o:allowincell="f" filled="f" strokecolor="white">
            <v:textbox inset="0,0,0,0">
              <w:txbxContent>
                <w:p w:rsidR="00AD6D1D" w:rsidRDefault="00AD6D1D" w:rsidP="00EB4E7D">
                  <w:pPr>
                    <w:jc w:val="right"/>
                    <w:rPr>
                      <w:b/>
                      <w:sz w:val="26"/>
                    </w:rPr>
                  </w:pPr>
                  <w:r>
                    <w:rPr>
                      <w:b/>
                      <w:sz w:val="26"/>
                    </w:rPr>
                    <w:t>NUMALIGARH</w:t>
                  </w:r>
                </w:p>
                <w:p w:rsidR="00AD6D1D" w:rsidRDefault="00AD6D1D" w:rsidP="00EB4E7D">
                  <w:pPr>
                    <w:jc w:val="right"/>
                    <w:rPr>
                      <w:b/>
                      <w:sz w:val="26"/>
                    </w:rPr>
                  </w:pPr>
                  <w:r>
                    <w:rPr>
                      <w:b/>
                      <w:sz w:val="26"/>
                    </w:rPr>
                    <w:t>REFINERY</w:t>
                  </w:r>
                </w:p>
                <w:p w:rsidR="00AD6D1D" w:rsidRDefault="00AD6D1D" w:rsidP="00EB4E7D">
                  <w:pPr>
                    <w:jc w:val="right"/>
                    <w:rPr>
                      <w:b/>
                      <w:sz w:val="30"/>
                    </w:rPr>
                  </w:pPr>
                  <w:r>
                    <w:rPr>
                      <w:b/>
                      <w:sz w:val="26"/>
                    </w:rPr>
                    <w:t>LIMITED</w:t>
                  </w:r>
                </w:p>
                <w:p w:rsidR="00AD6D1D" w:rsidRDefault="00AD6D1D" w:rsidP="00EB4E7D">
                  <w:pPr>
                    <w:rPr>
                      <w:b/>
                      <w:sz w:val="30"/>
                    </w:rPr>
                  </w:pPr>
                </w:p>
                <w:p w:rsidR="00AD6D1D" w:rsidRDefault="00AD6D1D" w:rsidP="00EB4E7D">
                  <w:pPr>
                    <w:pStyle w:val="Heading1"/>
                    <w:jc w:val="right"/>
                    <w:rPr>
                      <w:sz w:val="20"/>
                    </w:rPr>
                  </w:pPr>
                  <w:r>
                    <w:rPr>
                      <w:sz w:val="20"/>
                    </w:rPr>
                    <w:t xml:space="preserve">A GOVERNMENT OF </w:t>
                  </w:r>
                  <w:smartTag w:uri="urn:schemas-microsoft-com:office:smarttags" w:element="country-region">
                    <w:smartTag w:uri="urn:schemas-microsoft-com:office:smarttags" w:element="place">
                      <w:r>
                        <w:rPr>
                          <w:sz w:val="20"/>
                        </w:rPr>
                        <w:t>INDIA</w:t>
                      </w:r>
                    </w:smartTag>
                  </w:smartTag>
                  <w:r>
                    <w:rPr>
                      <w:sz w:val="20"/>
                    </w:rPr>
                    <w:t xml:space="preserve"> UNDERTAKING</w:t>
                  </w:r>
                </w:p>
                <w:p w:rsidR="00AD6D1D" w:rsidRDefault="00AD6D1D" w:rsidP="00EB4E7D"/>
                <w:p w:rsidR="00AD6D1D" w:rsidRDefault="00AD6D1D" w:rsidP="00EB4E7D"/>
              </w:txbxContent>
            </v:textbox>
          </v:rect>
        </w:pict>
      </w: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4"/>
        </w:rPr>
      </w:pP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40"/>
        </w:rPr>
      </w:pP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6"/>
        </w:rPr>
      </w:pP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6"/>
        </w:rPr>
      </w:pP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6"/>
        </w:rPr>
      </w:pPr>
    </w:p>
    <w:p w:rsidR="00A5081F" w:rsidRPr="00FD10A6" w:rsidRDefault="00A5081F"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2"/>
          <w:szCs w:val="32"/>
        </w:rPr>
      </w:pPr>
    </w:p>
    <w:p w:rsidR="00B9272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2"/>
          <w:szCs w:val="32"/>
        </w:rPr>
      </w:pPr>
      <w:r w:rsidRPr="00FD10A6">
        <w:rPr>
          <w:rFonts w:asciiTheme="minorHAnsi" w:hAnsiTheme="minorHAnsi"/>
          <w:b/>
          <w:sz w:val="32"/>
          <w:szCs w:val="32"/>
        </w:rPr>
        <w:t xml:space="preserve">TENDER </w:t>
      </w:r>
      <w:r w:rsidR="006761D2" w:rsidRPr="00FD10A6">
        <w:rPr>
          <w:rFonts w:asciiTheme="minorHAnsi" w:hAnsiTheme="minorHAnsi"/>
          <w:b/>
          <w:sz w:val="32"/>
          <w:szCs w:val="32"/>
        </w:rPr>
        <w:t xml:space="preserve">DOCUMENT </w:t>
      </w:r>
    </w:p>
    <w:p w:rsidR="00E036B9" w:rsidRPr="00FD10A6" w:rsidRDefault="00E036B9"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2"/>
          <w:szCs w:val="32"/>
        </w:rPr>
      </w:pPr>
    </w:p>
    <w:p w:rsidR="00B9272D" w:rsidRPr="00FD10A6" w:rsidRDefault="006761D2"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2"/>
          <w:szCs w:val="32"/>
        </w:rPr>
      </w:pPr>
      <w:r w:rsidRPr="00FD10A6">
        <w:rPr>
          <w:rFonts w:asciiTheme="minorHAnsi" w:hAnsiTheme="minorHAnsi"/>
          <w:b/>
          <w:sz w:val="32"/>
          <w:szCs w:val="32"/>
        </w:rPr>
        <w:t>FOR</w:t>
      </w:r>
    </w:p>
    <w:p w:rsidR="00A33D29" w:rsidRPr="00FD10A6" w:rsidRDefault="00A33D29"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2"/>
          <w:szCs w:val="32"/>
        </w:rPr>
      </w:pPr>
    </w:p>
    <w:p w:rsidR="005D4377" w:rsidRPr="0060775D" w:rsidRDefault="003C3A0E"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40"/>
          <w:szCs w:val="40"/>
        </w:rPr>
      </w:pPr>
      <w:r w:rsidRPr="0060775D">
        <w:rPr>
          <w:rFonts w:asciiTheme="minorHAnsi" w:hAnsiTheme="minorHAnsi"/>
          <w:b/>
          <w:sz w:val="40"/>
          <w:szCs w:val="40"/>
        </w:rPr>
        <w:t>“</w:t>
      </w:r>
      <w:r w:rsidR="00BB66B2">
        <w:rPr>
          <w:rFonts w:asciiTheme="minorHAnsi" w:hAnsiTheme="minorHAnsi"/>
          <w:b/>
          <w:sz w:val="40"/>
          <w:szCs w:val="40"/>
        </w:rPr>
        <w:t>Procurement of Electro forged Galvanized Iron (GI) Gratings for structural job</w:t>
      </w:r>
      <w:r w:rsidR="000D6E10" w:rsidRPr="0060775D">
        <w:rPr>
          <w:rFonts w:asciiTheme="minorHAnsi" w:hAnsiTheme="minorHAnsi"/>
          <w:b/>
          <w:sz w:val="40"/>
          <w:szCs w:val="40"/>
        </w:rPr>
        <w:t>.</w:t>
      </w:r>
      <w:r w:rsidR="005B6AAA" w:rsidRPr="0060775D">
        <w:rPr>
          <w:rFonts w:asciiTheme="minorHAnsi" w:hAnsiTheme="minorHAnsi"/>
          <w:b/>
          <w:sz w:val="40"/>
          <w:szCs w:val="40"/>
        </w:rPr>
        <w:t>”</w:t>
      </w:r>
    </w:p>
    <w:p w:rsidR="005D4377" w:rsidRPr="00FD10A6" w:rsidRDefault="005D4377" w:rsidP="006D164C">
      <w:pPr>
        <w:pBdr>
          <w:top w:val="double" w:sz="12" w:space="1" w:color="auto"/>
          <w:left w:val="double" w:sz="12" w:space="1" w:color="auto"/>
          <w:bottom w:val="double" w:sz="12" w:space="1" w:color="auto"/>
          <w:right w:val="double" w:sz="12" w:space="1" w:color="auto"/>
        </w:pBdr>
        <w:jc w:val="both"/>
        <w:rPr>
          <w:rFonts w:asciiTheme="minorHAnsi" w:hAnsiTheme="minorHAnsi"/>
          <w:b/>
          <w:sz w:val="32"/>
          <w:szCs w:val="32"/>
        </w:rPr>
      </w:pPr>
    </w:p>
    <w:p w:rsidR="00AF06B1" w:rsidRPr="00FD10A6" w:rsidRDefault="00AF06B1"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2"/>
          <w:szCs w:val="32"/>
        </w:rPr>
      </w:pPr>
    </w:p>
    <w:p w:rsidR="005D4377" w:rsidRPr="00FD10A6" w:rsidRDefault="005D4377"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2"/>
          <w:szCs w:val="32"/>
        </w:rPr>
      </w:pPr>
      <w:r w:rsidRPr="00FD10A6">
        <w:rPr>
          <w:rFonts w:asciiTheme="minorHAnsi" w:hAnsiTheme="minorHAnsi"/>
          <w:b/>
          <w:sz w:val="32"/>
          <w:szCs w:val="32"/>
        </w:rPr>
        <w:t xml:space="preserve">Tender No. </w:t>
      </w:r>
      <w:r w:rsidR="00197BA1">
        <w:rPr>
          <w:rFonts w:asciiTheme="minorHAnsi" w:hAnsiTheme="minorHAnsi"/>
          <w:b/>
          <w:sz w:val="32"/>
          <w:szCs w:val="32"/>
        </w:rPr>
        <w:t>OC19000258/BOR</w:t>
      </w:r>
    </w:p>
    <w:p w:rsidR="005D4377" w:rsidRPr="00FD10A6" w:rsidRDefault="005D4377"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2"/>
          <w:szCs w:val="32"/>
        </w:rPr>
      </w:pPr>
    </w:p>
    <w:p w:rsidR="005D4377" w:rsidRPr="00FD10A6" w:rsidRDefault="005D4377"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2"/>
          <w:szCs w:val="32"/>
        </w:rPr>
      </w:pPr>
    </w:p>
    <w:p w:rsidR="00EB4E7D" w:rsidRPr="00FD10A6" w:rsidRDefault="00EB4E7D" w:rsidP="006D164C">
      <w:pPr>
        <w:pBdr>
          <w:top w:val="double" w:sz="12" w:space="1" w:color="auto"/>
          <w:left w:val="double" w:sz="12" w:space="1" w:color="auto"/>
          <w:bottom w:val="double" w:sz="12" w:space="1" w:color="auto"/>
          <w:right w:val="double" w:sz="12" w:space="1" w:color="auto"/>
        </w:pBdr>
        <w:jc w:val="both"/>
        <w:rPr>
          <w:rFonts w:asciiTheme="minorHAnsi" w:hAnsiTheme="minorHAnsi"/>
          <w:b/>
          <w:sz w:val="36"/>
        </w:rPr>
      </w:pPr>
      <w:r w:rsidRPr="00FD10A6">
        <w:rPr>
          <w:rFonts w:asciiTheme="minorHAnsi" w:hAnsiTheme="minorHAnsi"/>
          <w:b/>
          <w:sz w:val="40"/>
        </w:rPr>
        <w:tab/>
      </w:r>
      <w:r w:rsidRPr="00FD10A6">
        <w:rPr>
          <w:rFonts w:asciiTheme="minorHAnsi" w:hAnsiTheme="minorHAnsi"/>
          <w:b/>
          <w:sz w:val="40"/>
        </w:rPr>
        <w:tab/>
      </w:r>
      <w:r w:rsidRPr="00FD10A6">
        <w:rPr>
          <w:rFonts w:asciiTheme="minorHAnsi" w:hAnsiTheme="minorHAnsi"/>
          <w:b/>
          <w:sz w:val="40"/>
        </w:rPr>
        <w:tab/>
      </w: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6"/>
        </w:rPr>
      </w:pPr>
      <w:r w:rsidRPr="00FD10A6">
        <w:rPr>
          <w:rFonts w:asciiTheme="minorHAnsi" w:hAnsiTheme="minorHAnsi"/>
          <w:b/>
          <w:sz w:val="36"/>
        </w:rPr>
        <w:t>PART – I: UN-PRICED BID</w:t>
      </w: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6"/>
        </w:rPr>
      </w:pP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EA5980" w:rsidRPr="00FD10A6" w:rsidRDefault="00EA5980"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EA5980" w:rsidRPr="00FD10A6" w:rsidRDefault="00EA5980"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EA5980" w:rsidRPr="00FD10A6" w:rsidRDefault="00EA5980"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EA5980" w:rsidRPr="00FD10A6" w:rsidRDefault="00EA5980"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EA5980" w:rsidRPr="00FD10A6" w:rsidRDefault="00EA5980"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EA5980" w:rsidRPr="00FD10A6" w:rsidRDefault="00EA5980"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EA5980" w:rsidRPr="00FD10A6" w:rsidRDefault="00EA5980"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r w:rsidRPr="00FD10A6">
        <w:rPr>
          <w:rFonts w:asciiTheme="minorHAnsi" w:hAnsiTheme="minorHAnsi"/>
          <w:b/>
          <w:sz w:val="26"/>
        </w:rPr>
        <w:t>PREPARED &amp; ISSUED BY</w:t>
      </w: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18"/>
        </w:rPr>
      </w:pPr>
    </w:p>
    <w:p w:rsidR="00EB4E7D" w:rsidRPr="00FD10A6" w:rsidRDefault="00EB4E7D"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30"/>
        </w:rPr>
      </w:pPr>
      <w:r w:rsidRPr="00FD10A6">
        <w:rPr>
          <w:rFonts w:asciiTheme="minorHAnsi" w:hAnsiTheme="minorHAnsi"/>
          <w:b/>
          <w:sz w:val="30"/>
        </w:rPr>
        <w:t>NUMALIGARH REFINERY LIMITED</w:t>
      </w:r>
    </w:p>
    <w:p w:rsidR="000F17BF" w:rsidRPr="00FD10A6" w:rsidRDefault="000F17BF"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EB4E7D" w:rsidRPr="00FD10A6" w:rsidRDefault="00EA5980"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r w:rsidRPr="00FD10A6">
        <w:rPr>
          <w:rFonts w:asciiTheme="minorHAnsi" w:hAnsiTheme="minorHAnsi"/>
          <w:b/>
          <w:sz w:val="26"/>
        </w:rPr>
        <w:t>(</w:t>
      </w:r>
      <w:r w:rsidR="00EB4E7D" w:rsidRPr="00FD10A6">
        <w:rPr>
          <w:rFonts w:asciiTheme="minorHAnsi" w:hAnsiTheme="minorHAnsi"/>
          <w:b/>
          <w:sz w:val="26"/>
        </w:rPr>
        <w:t>A Govt. of IndiaEnterprise)</w:t>
      </w:r>
    </w:p>
    <w:p w:rsidR="000F17BF" w:rsidRPr="00FD10A6" w:rsidRDefault="000F17BF"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0F17BF" w:rsidRPr="00FD10A6" w:rsidRDefault="000F17BF"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6"/>
        </w:rPr>
      </w:pPr>
    </w:p>
    <w:p w:rsidR="000F17BF" w:rsidRPr="00FD10A6" w:rsidRDefault="000F17BF" w:rsidP="006D164C">
      <w:pPr>
        <w:pBdr>
          <w:top w:val="double" w:sz="12" w:space="1" w:color="auto"/>
          <w:left w:val="double" w:sz="12" w:space="1" w:color="auto"/>
          <w:bottom w:val="double" w:sz="12" w:space="1" w:color="auto"/>
          <w:right w:val="double" w:sz="12" w:space="1" w:color="auto"/>
        </w:pBdr>
        <w:jc w:val="center"/>
        <w:rPr>
          <w:rFonts w:asciiTheme="minorHAnsi" w:hAnsiTheme="minorHAnsi"/>
          <w:b/>
          <w:sz w:val="28"/>
        </w:rPr>
      </w:pPr>
    </w:p>
    <w:p w:rsidR="00EB6663" w:rsidRPr="00FD10A6" w:rsidRDefault="00EB6663" w:rsidP="006D164C">
      <w:pPr>
        <w:rPr>
          <w:rFonts w:asciiTheme="minorHAnsi" w:hAnsiTheme="minorHAnsi"/>
        </w:rPr>
      </w:pPr>
      <w:r w:rsidRPr="00FD10A6">
        <w:rPr>
          <w:rFonts w:asciiTheme="minorHAnsi" w:hAnsiTheme="minorHAnsi"/>
        </w:rPr>
        <w:br w:type="page"/>
      </w:r>
    </w:p>
    <w:tbl>
      <w:tblPr>
        <w:tblW w:w="10203" w:type="dxa"/>
        <w:tblLayout w:type="fixed"/>
        <w:tblLook w:val="0000"/>
      </w:tblPr>
      <w:tblGrid>
        <w:gridCol w:w="1463"/>
        <w:gridCol w:w="8740"/>
      </w:tblGrid>
      <w:tr w:rsidR="00EB4E7D" w:rsidRPr="00FD10A6" w:rsidTr="00EB6663">
        <w:trPr>
          <w:trHeight w:val="794"/>
        </w:trPr>
        <w:tc>
          <w:tcPr>
            <w:tcW w:w="1463" w:type="dxa"/>
          </w:tcPr>
          <w:p w:rsidR="00770135" w:rsidRPr="00FD10A6" w:rsidRDefault="00EB4E7D" w:rsidP="006D164C">
            <w:pPr>
              <w:pStyle w:val="Header"/>
              <w:jc w:val="center"/>
              <w:rPr>
                <w:rFonts w:asciiTheme="minorHAnsi" w:hAnsiTheme="minorHAnsi" w:cstheme="minorHAnsi"/>
                <w:b/>
              </w:rPr>
            </w:pPr>
            <w:r w:rsidRPr="00FD10A6">
              <w:rPr>
                <w:rFonts w:asciiTheme="minorHAnsi" w:hAnsiTheme="minorHAnsi" w:cstheme="minorHAnsi"/>
              </w:rPr>
              <w:lastRenderedPageBreak/>
              <w:br w:type="page"/>
            </w:r>
            <w:r w:rsidR="005841A3" w:rsidRPr="00FD10A6">
              <w:rPr>
                <w:rFonts w:asciiTheme="minorHAnsi" w:hAnsiTheme="minorHAnsi" w:cstheme="minorHAnsi"/>
                <w:b/>
                <w:noProof/>
              </w:rPr>
              <w:drawing>
                <wp:inline distT="0" distB="0" distL="0" distR="0">
                  <wp:extent cx="609600" cy="5429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srcRect/>
                          <a:stretch>
                            <a:fillRect/>
                          </a:stretch>
                        </pic:blipFill>
                        <pic:spPr bwMode="auto">
                          <a:xfrm>
                            <a:off x="0" y="0"/>
                            <a:ext cx="609600" cy="542925"/>
                          </a:xfrm>
                          <a:prstGeom prst="rect">
                            <a:avLst/>
                          </a:prstGeom>
                          <a:noFill/>
                          <a:ln w="9525">
                            <a:noFill/>
                            <a:miter lim="800000"/>
                            <a:headEnd/>
                            <a:tailEnd/>
                          </a:ln>
                        </pic:spPr>
                      </pic:pic>
                    </a:graphicData>
                  </a:graphic>
                </wp:inline>
              </w:drawing>
            </w:r>
          </w:p>
          <w:p w:rsidR="00770135" w:rsidRPr="00FD10A6" w:rsidRDefault="00770135" w:rsidP="006D164C">
            <w:pPr>
              <w:pStyle w:val="Header"/>
              <w:jc w:val="center"/>
              <w:rPr>
                <w:rFonts w:asciiTheme="minorHAnsi" w:hAnsiTheme="minorHAnsi" w:cstheme="minorHAnsi"/>
                <w:b/>
              </w:rPr>
            </w:pPr>
          </w:p>
        </w:tc>
        <w:tc>
          <w:tcPr>
            <w:tcW w:w="8740" w:type="dxa"/>
          </w:tcPr>
          <w:p w:rsidR="00EB4E7D" w:rsidRPr="00FD10A6" w:rsidRDefault="00EB4E7D" w:rsidP="006D164C">
            <w:pPr>
              <w:pStyle w:val="Header"/>
              <w:jc w:val="center"/>
              <w:rPr>
                <w:rFonts w:asciiTheme="minorHAnsi" w:hAnsiTheme="minorHAnsi" w:cstheme="minorHAnsi"/>
                <w:b/>
              </w:rPr>
            </w:pPr>
            <w:r w:rsidRPr="00FD10A6">
              <w:rPr>
                <w:rFonts w:asciiTheme="minorHAnsi" w:hAnsiTheme="minorHAnsi" w:cstheme="minorHAnsi"/>
                <w:b/>
              </w:rPr>
              <w:t>NUMALIGARH REFINERY LIMITED</w:t>
            </w:r>
          </w:p>
          <w:p w:rsidR="0084640D" w:rsidRPr="00FD10A6" w:rsidRDefault="0084640D" w:rsidP="006D164C">
            <w:pPr>
              <w:pStyle w:val="Heading7"/>
              <w:spacing w:before="0" w:after="0"/>
              <w:ind w:right="130"/>
              <w:jc w:val="center"/>
              <w:rPr>
                <w:rFonts w:asciiTheme="minorHAnsi" w:hAnsiTheme="minorHAnsi" w:cstheme="minorHAnsi"/>
                <w:b/>
                <w:bCs/>
                <w:color w:val="000000"/>
                <w:u w:val="single"/>
              </w:rPr>
            </w:pPr>
            <w:r w:rsidRPr="00FD10A6">
              <w:rPr>
                <w:rFonts w:asciiTheme="minorHAnsi" w:hAnsiTheme="minorHAnsi" w:cstheme="minorHAnsi"/>
                <w:b/>
              </w:rPr>
              <w:t>NOTICE INVITING TENDER (NIT</w:t>
            </w:r>
            <w:r w:rsidR="005B6AAA" w:rsidRPr="00FD10A6">
              <w:rPr>
                <w:rFonts w:asciiTheme="minorHAnsi" w:hAnsiTheme="minorHAnsi" w:cstheme="minorHAnsi"/>
                <w:b/>
              </w:rPr>
              <w:t>)</w:t>
            </w:r>
          </w:p>
          <w:p w:rsidR="00EB4E7D" w:rsidRPr="00FD10A6" w:rsidRDefault="00EB4E7D" w:rsidP="006D164C">
            <w:pPr>
              <w:pStyle w:val="Header"/>
              <w:jc w:val="center"/>
              <w:rPr>
                <w:rFonts w:asciiTheme="minorHAnsi" w:hAnsiTheme="minorHAnsi" w:cstheme="minorHAnsi"/>
                <w:b/>
                <w:u w:val="single"/>
              </w:rPr>
            </w:pPr>
          </w:p>
        </w:tc>
      </w:tr>
    </w:tbl>
    <w:p w:rsidR="005D4377" w:rsidRPr="00FD10A6" w:rsidRDefault="00591FA8" w:rsidP="006D164C">
      <w:pPr>
        <w:widowControl w:val="0"/>
        <w:numPr>
          <w:ilvl w:val="0"/>
          <w:numId w:val="3"/>
        </w:numPr>
        <w:tabs>
          <w:tab w:val="left" w:pos="720"/>
        </w:tabs>
        <w:autoSpaceDE w:val="0"/>
        <w:autoSpaceDN w:val="0"/>
        <w:adjustRightInd w:val="0"/>
        <w:ind w:right="-180" w:hanging="720"/>
        <w:jc w:val="both"/>
        <w:rPr>
          <w:rFonts w:asciiTheme="minorHAnsi" w:hAnsiTheme="minorHAnsi" w:cstheme="minorHAnsi"/>
          <w:color w:val="000000"/>
        </w:rPr>
      </w:pPr>
      <w:r w:rsidRPr="00FD10A6">
        <w:rPr>
          <w:rFonts w:asciiTheme="minorHAnsi" w:hAnsiTheme="minorHAnsi" w:cstheme="minorHAnsi"/>
          <w:color w:val="000000"/>
        </w:rPr>
        <w:t>Numaligarh Refinery Limited (NRL</w:t>
      </w:r>
      <w:r w:rsidR="00B4115E" w:rsidRPr="00FD10A6">
        <w:rPr>
          <w:rFonts w:asciiTheme="minorHAnsi" w:hAnsiTheme="minorHAnsi" w:cstheme="minorHAnsi"/>
          <w:color w:val="000000"/>
        </w:rPr>
        <w:t>) invites</w:t>
      </w:r>
      <w:r w:rsidR="00152680" w:rsidRPr="00FD10A6">
        <w:rPr>
          <w:rFonts w:asciiTheme="minorHAnsi" w:hAnsiTheme="minorHAnsi" w:cstheme="minorHAnsi"/>
        </w:rPr>
        <w:t xml:space="preserve">ONLINE bid (E-tender) from </w:t>
      </w:r>
      <w:r w:rsidR="00152680" w:rsidRPr="00FD10A6">
        <w:rPr>
          <w:rFonts w:asciiTheme="minorHAnsi" w:hAnsiTheme="minorHAnsi" w:cstheme="minorHAnsi"/>
          <w:color w:val="000000"/>
        </w:rPr>
        <w:t xml:space="preserve">competent and experienced </w:t>
      </w:r>
      <w:r w:rsidR="00152680" w:rsidRPr="00FD10A6">
        <w:rPr>
          <w:rFonts w:asciiTheme="minorHAnsi" w:hAnsiTheme="minorHAnsi" w:cstheme="minorHAnsi"/>
        </w:rPr>
        <w:t>suppliers</w:t>
      </w:r>
      <w:r w:rsidR="005D4377" w:rsidRPr="00FD10A6">
        <w:rPr>
          <w:rFonts w:asciiTheme="minorHAnsi" w:hAnsiTheme="minorHAnsi" w:cstheme="minorHAnsi"/>
          <w:color w:val="000000"/>
        </w:rPr>
        <w:t xml:space="preserve">under  two  bid  system  (Part-I: Techno-commercial  part  and  Part-II:  Price  Part)  with  sound technical and financial capabilities fulfilling the </w:t>
      </w:r>
      <w:r w:rsidR="000833DE" w:rsidRPr="00FD10A6">
        <w:rPr>
          <w:rFonts w:asciiTheme="minorHAnsi" w:hAnsiTheme="minorHAnsi" w:cstheme="minorHAnsi"/>
          <w:color w:val="000000"/>
        </w:rPr>
        <w:t>Pre-</w:t>
      </w:r>
      <w:r w:rsidR="005D4377" w:rsidRPr="00FD10A6">
        <w:rPr>
          <w:rFonts w:asciiTheme="minorHAnsi" w:hAnsiTheme="minorHAnsi" w:cstheme="minorHAnsi"/>
          <w:color w:val="000000"/>
        </w:rPr>
        <w:t xml:space="preserve"> Qualification Criteria </w:t>
      </w:r>
      <w:r w:rsidR="00595CE1" w:rsidRPr="00FD10A6">
        <w:rPr>
          <w:rFonts w:asciiTheme="minorHAnsi" w:hAnsiTheme="minorHAnsi" w:cstheme="minorHAnsi"/>
          <w:color w:val="000000"/>
        </w:rPr>
        <w:t xml:space="preserve">(PQC) </w:t>
      </w:r>
      <w:r w:rsidR="005D4377" w:rsidRPr="00FD10A6">
        <w:rPr>
          <w:rFonts w:asciiTheme="minorHAnsi" w:hAnsiTheme="minorHAnsi" w:cstheme="minorHAnsi"/>
          <w:color w:val="000000"/>
        </w:rPr>
        <w:t>of the tender document</w:t>
      </w:r>
      <w:r w:rsidR="00152680" w:rsidRPr="00FD10A6">
        <w:rPr>
          <w:rFonts w:asciiTheme="minorHAnsi" w:hAnsiTheme="minorHAnsi" w:cstheme="minorHAnsi"/>
          <w:color w:val="000000"/>
        </w:rPr>
        <w:t xml:space="preserve"> for the following item:</w:t>
      </w:r>
    </w:p>
    <w:p w:rsidR="00AF3DDE" w:rsidRPr="00FD10A6" w:rsidRDefault="00AF3DDE" w:rsidP="006D164C">
      <w:pPr>
        <w:autoSpaceDE w:val="0"/>
        <w:autoSpaceDN w:val="0"/>
        <w:adjustRightInd w:val="0"/>
        <w:jc w:val="both"/>
        <w:rPr>
          <w:rFonts w:asciiTheme="minorHAnsi" w:hAnsiTheme="minorHAnsi" w:cstheme="minorHAnsi"/>
          <w:color w:val="000000"/>
        </w:rPr>
      </w:pPr>
    </w:p>
    <w:tbl>
      <w:tblPr>
        <w:tblW w:w="93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4590"/>
      </w:tblGrid>
      <w:tr w:rsidR="00152680" w:rsidRPr="00FD10A6" w:rsidTr="006A3ACA">
        <w:tc>
          <w:tcPr>
            <w:tcW w:w="9360" w:type="dxa"/>
            <w:gridSpan w:val="2"/>
          </w:tcPr>
          <w:p w:rsidR="00152680" w:rsidRPr="00FD10A6" w:rsidRDefault="00BB66B2" w:rsidP="006D164C">
            <w:pPr>
              <w:autoSpaceDE w:val="0"/>
              <w:autoSpaceDN w:val="0"/>
              <w:adjustRightInd w:val="0"/>
              <w:rPr>
                <w:rFonts w:asciiTheme="minorHAnsi" w:hAnsiTheme="minorHAnsi" w:cstheme="minorHAnsi"/>
                <w:bCs/>
                <w:color w:val="000000"/>
              </w:rPr>
            </w:pPr>
            <w:r>
              <w:rPr>
                <w:rFonts w:asciiTheme="minorHAnsi" w:hAnsiTheme="minorHAnsi" w:cstheme="minorHAnsi"/>
                <w:b/>
              </w:rPr>
              <w:t>Procurement of Electro forged Galvanized Iron (GI) Gratings for structural job</w:t>
            </w:r>
            <w:r w:rsidR="000D6E10" w:rsidRPr="00FD10A6">
              <w:rPr>
                <w:rFonts w:asciiTheme="minorHAnsi" w:hAnsiTheme="minorHAnsi" w:cstheme="minorHAnsi"/>
                <w:b/>
              </w:rPr>
              <w:t>.</w:t>
            </w:r>
          </w:p>
        </w:tc>
      </w:tr>
      <w:tr w:rsidR="00152680" w:rsidRPr="00FD10A6" w:rsidTr="006A3ACA">
        <w:tc>
          <w:tcPr>
            <w:tcW w:w="9360" w:type="dxa"/>
            <w:gridSpan w:val="2"/>
          </w:tcPr>
          <w:p w:rsidR="00152680" w:rsidRPr="00FD10A6" w:rsidRDefault="00B33190" w:rsidP="00E5724D">
            <w:pPr>
              <w:autoSpaceDE w:val="0"/>
              <w:autoSpaceDN w:val="0"/>
              <w:adjustRightInd w:val="0"/>
              <w:jc w:val="center"/>
              <w:rPr>
                <w:rFonts w:asciiTheme="minorHAnsi" w:hAnsiTheme="minorHAnsi" w:cstheme="minorHAnsi"/>
                <w:bCs/>
                <w:color w:val="000000"/>
              </w:rPr>
            </w:pPr>
            <w:r w:rsidRPr="00FD10A6">
              <w:rPr>
                <w:rFonts w:asciiTheme="minorHAnsi" w:hAnsiTheme="minorHAnsi" w:cstheme="minorHAnsi"/>
                <w:b/>
                <w:bCs/>
                <w:color w:val="000000"/>
              </w:rPr>
              <w:t xml:space="preserve">(Tender No : </w:t>
            </w:r>
            <w:r w:rsidR="00197BA1">
              <w:rPr>
                <w:rFonts w:asciiTheme="minorHAnsi" w:hAnsiTheme="minorHAnsi" w:cstheme="minorHAnsi"/>
                <w:b/>
                <w:bCs/>
                <w:color w:val="000000"/>
              </w:rPr>
              <w:t>OC19000258/BOR</w:t>
            </w:r>
            <w:r w:rsidR="00D454AB" w:rsidRPr="00FD10A6">
              <w:rPr>
                <w:rFonts w:asciiTheme="minorHAnsi" w:hAnsiTheme="minorHAnsi" w:cstheme="minorHAnsi"/>
                <w:b/>
                <w:bCs/>
                <w:color w:val="000000"/>
              </w:rPr>
              <w:t>)</w:t>
            </w:r>
          </w:p>
        </w:tc>
      </w:tr>
      <w:tr w:rsidR="003B6856" w:rsidRPr="00FD10A6" w:rsidTr="0001794B">
        <w:tc>
          <w:tcPr>
            <w:tcW w:w="4770" w:type="dxa"/>
          </w:tcPr>
          <w:p w:rsidR="003B6856" w:rsidRPr="00FD10A6" w:rsidRDefault="003B6856" w:rsidP="006D164C">
            <w:pPr>
              <w:rPr>
                <w:rFonts w:asciiTheme="minorHAnsi" w:hAnsiTheme="minorHAnsi" w:cstheme="minorHAnsi"/>
                <w:color w:val="000000"/>
              </w:rPr>
            </w:pPr>
            <w:r w:rsidRPr="00FD10A6">
              <w:rPr>
                <w:rFonts w:asciiTheme="minorHAnsi" w:hAnsiTheme="minorHAnsi" w:cstheme="minorHAnsi"/>
                <w:color w:val="000000"/>
              </w:rPr>
              <w:t>Tender Publish Date</w:t>
            </w:r>
          </w:p>
        </w:tc>
        <w:tc>
          <w:tcPr>
            <w:tcW w:w="4590" w:type="dxa"/>
          </w:tcPr>
          <w:p w:rsidR="003B6856" w:rsidRPr="00FD10A6" w:rsidRDefault="00197BA1" w:rsidP="00146F24">
            <w:pPr>
              <w:jc w:val="center"/>
              <w:rPr>
                <w:rFonts w:asciiTheme="minorHAnsi" w:hAnsiTheme="minorHAnsi" w:cstheme="minorHAnsi"/>
              </w:rPr>
            </w:pPr>
            <w:r>
              <w:rPr>
                <w:rFonts w:asciiTheme="minorHAnsi" w:hAnsiTheme="minorHAnsi" w:cstheme="minorHAnsi"/>
              </w:rPr>
              <w:t>16</w:t>
            </w:r>
            <w:r w:rsidR="00613B56" w:rsidRPr="00FD10A6">
              <w:rPr>
                <w:rFonts w:asciiTheme="minorHAnsi" w:hAnsiTheme="minorHAnsi" w:cstheme="minorHAnsi"/>
              </w:rPr>
              <w:t>-</w:t>
            </w:r>
            <w:r w:rsidR="00B519A0">
              <w:rPr>
                <w:rFonts w:asciiTheme="minorHAnsi" w:hAnsiTheme="minorHAnsi" w:cstheme="minorHAnsi"/>
              </w:rPr>
              <w:t>0</w:t>
            </w:r>
            <w:r w:rsidR="0060775D">
              <w:rPr>
                <w:rFonts w:asciiTheme="minorHAnsi" w:hAnsiTheme="minorHAnsi" w:cstheme="minorHAnsi"/>
              </w:rPr>
              <w:t>2</w:t>
            </w:r>
            <w:r w:rsidR="008E383B" w:rsidRPr="00FD10A6">
              <w:rPr>
                <w:rFonts w:asciiTheme="minorHAnsi" w:hAnsiTheme="minorHAnsi" w:cstheme="minorHAnsi"/>
              </w:rPr>
              <w:t>-201</w:t>
            </w:r>
            <w:r w:rsidR="00B519A0">
              <w:rPr>
                <w:rFonts w:asciiTheme="minorHAnsi" w:hAnsiTheme="minorHAnsi" w:cstheme="minorHAnsi"/>
              </w:rPr>
              <w:t>8</w:t>
            </w:r>
            <w:r w:rsidR="003B6856" w:rsidRPr="00FD10A6">
              <w:rPr>
                <w:rFonts w:asciiTheme="minorHAnsi" w:hAnsiTheme="minorHAnsi" w:cstheme="minorHAnsi"/>
              </w:rPr>
              <w:t xml:space="preserve"> at 1</w:t>
            </w:r>
            <w:r w:rsidR="00B519A0">
              <w:rPr>
                <w:rFonts w:asciiTheme="minorHAnsi" w:hAnsiTheme="minorHAnsi" w:cstheme="minorHAnsi"/>
              </w:rPr>
              <w:t>6</w:t>
            </w:r>
            <w:r w:rsidR="003B6856" w:rsidRPr="00FD10A6">
              <w:rPr>
                <w:rFonts w:asciiTheme="minorHAnsi" w:hAnsiTheme="minorHAnsi" w:cstheme="minorHAnsi"/>
              </w:rPr>
              <w:t>-00 Hrs.</w:t>
            </w:r>
          </w:p>
        </w:tc>
      </w:tr>
      <w:tr w:rsidR="003B6856" w:rsidRPr="00FD10A6" w:rsidTr="0001794B">
        <w:tc>
          <w:tcPr>
            <w:tcW w:w="4770" w:type="dxa"/>
          </w:tcPr>
          <w:p w:rsidR="003B6856" w:rsidRPr="00FD10A6" w:rsidRDefault="003B6856" w:rsidP="006D164C">
            <w:pPr>
              <w:rPr>
                <w:rFonts w:asciiTheme="minorHAnsi" w:hAnsiTheme="minorHAnsi" w:cstheme="minorHAnsi"/>
                <w:color w:val="000000"/>
              </w:rPr>
            </w:pPr>
            <w:r w:rsidRPr="00FD10A6">
              <w:rPr>
                <w:rFonts w:asciiTheme="minorHAnsi" w:hAnsiTheme="minorHAnsi" w:cstheme="minorHAnsi"/>
                <w:color w:val="000000"/>
              </w:rPr>
              <w:t>Tender document download end date &amp; time</w:t>
            </w:r>
          </w:p>
        </w:tc>
        <w:tc>
          <w:tcPr>
            <w:tcW w:w="4590" w:type="dxa"/>
          </w:tcPr>
          <w:p w:rsidR="003B6856" w:rsidRPr="00FD10A6" w:rsidRDefault="00197BA1" w:rsidP="0060775D">
            <w:pPr>
              <w:jc w:val="center"/>
              <w:rPr>
                <w:rFonts w:asciiTheme="minorHAnsi" w:hAnsiTheme="minorHAnsi" w:cstheme="minorHAnsi"/>
              </w:rPr>
            </w:pPr>
            <w:r>
              <w:rPr>
                <w:rFonts w:asciiTheme="minorHAnsi" w:hAnsiTheme="minorHAnsi" w:cstheme="minorHAnsi"/>
              </w:rPr>
              <w:t>16</w:t>
            </w:r>
            <w:r w:rsidR="00195090" w:rsidRPr="00FD10A6">
              <w:rPr>
                <w:rFonts w:asciiTheme="minorHAnsi" w:hAnsiTheme="minorHAnsi" w:cstheme="minorHAnsi"/>
              </w:rPr>
              <w:t>-</w:t>
            </w:r>
            <w:r w:rsidR="000A721A">
              <w:rPr>
                <w:rFonts w:asciiTheme="minorHAnsi" w:hAnsiTheme="minorHAnsi" w:cstheme="minorHAnsi"/>
              </w:rPr>
              <w:t>0</w:t>
            </w:r>
            <w:r w:rsidR="00A45503">
              <w:rPr>
                <w:rFonts w:asciiTheme="minorHAnsi" w:hAnsiTheme="minorHAnsi" w:cstheme="minorHAnsi"/>
              </w:rPr>
              <w:t>2</w:t>
            </w:r>
            <w:r w:rsidR="003B6856" w:rsidRPr="00FD10A6">
              <w:rPr>
                <w:rFonts w:asciiTheme="minorHAnsi" w:hAnsiTheme="minorHAnsi" w:cstheme="minorHAnsi"/>
              </w:rPr>
              <w:t>-201</w:t>
            </w:r>
            <w:r w:rsidR="000A721A">
              <w:rPr>
                <w:rFonts w:asciiTheme="minorHAnsi" w:hAnsiTheme="minorHAnsi" w:cstheme="minorHAnsi"/>
              </w:rPr>
              <w:t>8</w:t>
            </w:r>
            <w:r w:rsidR="003B6856" w:rsidRPr="00FD10A6">
              <w:rPr>
                <w:rFonts w:asciiTheme="minorHAnsi" w:hAnsiTheme="minorHAnsi" w:cstheme="minorHAnsi"/>
              </w:rPr>
              <w:t xml:space="preserve"> at </w:t>
            </w:r>
            <w:r w:rsidR="00296D02" w:rsidRPr="00FD10A6">
              <w:rPr>
                <w:rFonts w:asciiTheme="minorHAnsi" w:hAnsiTheme="minorHAnsi" w:cstheme="minorHAnsi"/>
              </w:rPr>
              <w:t>11-00</w:t>
            </w:r>
            <w:r w:rsidR="003B6856" w:rsidRPr="00FD10A6">
              <w:rPr>
                <w:rFonts w:asciiTheme="minorHAnsi" w:hAnsiTheme="minorHAnsi" w:cstheme="minorHAnsi"/>
              </w:rPr>
              <w:t xml:space="preserve"> Hrs.</w:t>
            </w:r>
          </w:p>
        </w:tc>
      </w:tr>
      <w:tr w:rsidR="00296D02" w:rsidRPr="00FD10A6" w:rsidTr="0001794B">
        <w:tc>
          <w:tcPr>
            <w:tcW w:w="4770" w:type="dxa"/>
          </w:tcPr>
          <w:p w:rsidR="00296D02" w:rsidRPr="00FD10A6" w:rsidRDefault="00A46B2F" w:rsidP="008E383B">
            <w:pPr>
              <w:rPr>
                <w:rFonts w:asciiTheme="minorHAnsi" w:hAnsiTheme="minorHAnsi" w:cstheme="minorHAnsi"/>
                <w:color w:val="000000"/>
              </w:rPr>
            </w:pPr>
            <w:r w:rsidRPr="00FD10A6">
              <w:rPr>
                <w:rFonts w:asciiTheme="minorHAnsi" w:hAnsiTheme="minorHAnsi" w:cstheme="minorHAnsi"/>
                <w:color w:val="000000"/>
              </w:rPr>
              <w:t>Pre-bid Meeting</w:t>
            </w:r>
          </w:p>
        </w:tc>
        <w:tc>
          <w:tcPr>
            <w:tcW w:w="4590" w:type="dxa"/>
          </w:tcPr>
          <w:p w:rsidR="00296D02" w:rsidRPr="00FD10A6" w:rsidRDefault="008E383B" w:rsidP="006D164C">
            <w:pPr>
              <w:jc w:val="center"/>
              <w:rPr>
                <w:rFonts w:asciiTheme="minorHAnsi" w:hAnsiTheme="minorHAnsi" w:cstheme="minorHAnsi"/>
              </w:rPr>
            </w:pPr>
            <w:r w:rsidRPr="00FD10A6">
              <w:rPr>
                <w:rFonts w:asciiTheme="minorHAnsi" w:hAnsiTheme="minorHAnsi" w:cstheme="minorHAnsi"/>
              </w:rPr>
              <w:t>Not applicable</w:t>
            </w:r>
          </w:p>
        </w:tc>
      </w:tr>
      <w:tr w:rsidR="00296D02" w:rsidRPr="00FD10A6" w:rsidTr="0001794B">
        <w:tc>
          <w:tcPr>
            <w:tcW w:w="4770" w:type="dxa"/>
          </w:tcPr>
          <w:p w:rsidR="00296D02" w:rsidRPr="00FD10A6" w:rsidRDefault="00296D02" w:rsidP="006D164C">
            <w:pPr>
              <w:rPr>
                <w:rFonts w:asciiTheme="minorHAnsi" w:hAnsiTheme="minorHAnsi" w:cstheme="minorHAnsi"/>
                <w:color w:val="000000"/>
              </w:rPr>
            </w:pPr>
            <w:r w:rsidRPr="00FD10A6">
              <w:rPr>
                <w:rFonts w:asciiTheme="minorHAnsi" w:hAnsiTheme="minorHAnsi" w:cstheme="minorHAnsi"/>
                <w:color w:val="000000"/>
              </w:rPr>
              <w:t>Bid Submission end date &amp; time</w:t>
            </w:r>
          </w:p>
        </w:tc>
        <w:tc>
          <w:tcPr>
            <w:tcW w:w="4590" w:type="dxa"/>
          </w:tcPr>
          <w:p w:rsidR="00296D02" w:rsidRPr="00FD10A6" w:rsidRDefault="002E0FCB" w:rsidP="00197BA1">
            <w:pPr>
              <w:jc w:val="center"/>
              <w:rPr>
                <w:rFonts w:asciiTheme="minorHAnsi" w:hAnsiTheme="minorHAnsi" w:cstheme="minorHAnsi"/>
              </w:rPr>
            </w:pPr>
            <w:r>
              <w:rPr>
                <w:rFonts w:asciiTheme="minorHAnsi" w:hAnsiTheme="minorHAnsi" w:cstheme="minorHAnsi"/>
              </w:rPr>
              <w:t>12</w:t>
            </w:r>
            <w:r w:rsidR="008E383B" w:rsidRPr="00FD10A6">
              <w:rPr>
                <w:rFonts w:asciiTheme="minorHAnsi" w:hAnsiTheme="minorHAnsi" w:cstheme="minorHAnsi"/>
              </w:rPr>
              <w:t>-</w:t>
            </w:r>
            <w:r w:rsidR="000A721A">
              <w:rPr>
                <w:rFonts w:asciiTheme="minorHAnsi" w:hAnsiTheme="minorHAnsi" w:cstheme="minorHAnsi"/>
              </w:rPr>
              <w:t>0</w:t>
            </w:r>
            <w:r w:rsidR="00197BA1">
              <w:rPr>
                <w:rFonts w:asciiTheme="minorHAnsi" w:hAnsiTheme="minorHAnsi" w:cstheme="minorHAnsi"/>
              </w:rPr>
              <w:t>3</w:t>
            </w:r>
            <w:r w:rsidR="008E383B" w:rsidRPr="00FD10A6">
              <w:rPr>
                <w:rFonts w:asciiTheme="minorHAnsi" w:hAnsiTheme="minorHAnsi" w:cstheme="minorHAnsi"/>
              </w:rPr>
              <w:t>-201</w:t>
            </w:r>
            <w:r w:rsidR="000A721A">
              <w:rPr>
                <w:rFonts w:asciiTheme="minorHAnsi" w:hAnsiTheme="minorHAnsi" w:cstheme="minorHAnsi"/>
              </w:rPr>
              <w:t>8</w:t>
            </w:r>
            <w:r w:rsidR="008E383B" w:rsidRPr="00FD10A6">
              <w:rPr>
                <w:rFonts w:asciiTheme="minorHAnsi" w:hAnsiTheme="minorHAnsi" w:cstheme="minorHAnsi"/>
              </w:rPr>
              <w:t xml:space="preserve"> at 11-00 Hrs.</w:t>
            </w:r>
          </w:p>
        </w:tc>
      </w:tr>
      <w:tr w:rsidR="008E383B" w:rsidRPr="00FD10A6" w:rsidTr="0001794B">
        <w:tc>
          <w:tcPr>
            <w:tcW w:w="4770" w:type="dxa"/>
          </w:tcPr>
          <w:p w:rsidR="008E383B" w:rsidRPr="00FD10A6" w:rsidRDefault="008E383B" w:rsidP="006D164C">
            <w:pPr>
              <w:rPr>
                <w:rFonts w:asciiTheme="minorHAnsi" w:hAnsiTheme="minorHAnsi" w:cstheme="minorHAnsi"/>
                <w:color w:val="000000"/>
              </w:rPr>
            </w:pPr>
            <w:r w:rsidRPr="00FD10A6">
              <w:rPr>
                <w:rFonts w:asciiTheme="minorHAnsi" w:hAnsiTheme="minorHAnsi" w:cstheme="minorHAnsi"/>
                <w:color w:val="000000"/>
              </w:rPr>
              <w:t>Bid opening date &amp; time (Technical Bid):</w:t>
            </w:r>
          </w:p>
        </w:tc>
        <w:tc>
          <w:tcPr>
            <w:tcW w:w="4590" w:type="dxa"/>
          </w:tcPr>
          <w:p w:rsidR="008E383B" w:rsidRPr="00FD10A6" w:rsidRDefault="002E0FCB" w:rsidP="00197BA1">
            <w:pPr>
              <w:jc w:val="center"/>
              <w:rPr>
                <w:rFonts w:asciiTheme="minorHAnsi" w:hAnsiTheme="minorHAnsi" w:cstheme="minorHAnsi"/>
              </w:rPr>
            </w:pPr>
            <w:r>
              <w:rPr>
                <w:rFonts w:asciiTheme="minorHAnsi" w:hAnsiTheme="minorHAnsi" w:cstheme="minorHAnsi"/>
              </w:rPr>
              <w:t>13-</w:t>
            </w:r>
            <w:r w:rsidR="000A721A">
              <w:rPr>
                <w:rFonts w:asciiTheme="minorHAnsi" w:hAnsiTheme="minorHAnsi" w:cstheme="minorHAnsi"/>
              </w:rPr>
              <w:t>0</w:t>
            </w:r>
            <w:r w:rsidR="00197BA1">
              <w:rPr>
                <w:rFonts w:asciiTheme="minorHAnsi" w:hAnsiTheme="minorHAnsi" w:cstheme="minorHAnsi"/>
              </w:rPr>
              <w:t>3</w:t>
            </w:r>
            <w:r w:rsidR="008E383B" w:rsidRPr="00FD10A6">
              <w:rPr>
                <w:rFonts w:asciiTheme="minorHAnsi" w:hAnsiTheme="minorHAnsi" w:cstheme="minorHAnsi"/>
              </w:rPr>
              <w:t>-201</w:t>
            </w:r>
            <w:r w:rsidR="000A721A">
              <w:rPr>
                <w:rFonts w:asciiTheme="minorHAnsi" w:hAnsiTheme="minorHAnsi" w:cstheme="minorHAnsi"/>
              </w:rPr>
              <w:t>8</w:t>
            </w:r>
            <w:r w:rsidR="00613B56" w:rsidRPr="00FD10A6">
              <w:rPr>
                <w:rFonts w:asciiTheme="minorHAnsi" w:hAnsiTheme="minorHAnsi" w:cstheme="minorHAnsi"/>
              </w:rPr>
              <w:t>after</w:t>
            </w:r>
            <w:r w:rsidR="008E383B" w:rsidRPr="00FD10A6">
              <w:rPr>
                <w:rFonts w:asciiTheme="minorHAnsi" w:hAnsiTheme="minorHAnsi" w:cstheme="minorHAnsi"/>
              </w:rPr>
              <w:t xml:space="preserve"> 11-00 Hrs.</w:t>
            </w:r>
          </w:p>
        </w:tc>
      </w:tr>
      <w:tr w:rsidR="008E383B" w:rsidRPr="00FD10A6" w:rsidTr="0001794B">
        <w:tc>
          <w:tcPr>
            <w:tcW w:w="4770" w:type="dxa"/>
          </w:tcPr>
          <w:p w:rsidR="008E383B" w:rsidRPr="00FD10A6" w:rsidRDefault="008E383B" w:rsidP="006D164C">
            <w:pPr>
              <w:rPr>
                <w:rFonts w:asciiTheme="minorHAnsi" w:hAnsiTheme="minorHAnsi" w:cstheme="minorHAnsi"/>
                <w:color w:val="000000"/>
              </w:rPr>
            </w:pPr>
            <w:r w:rsidRPr="00FD10A6">
              <w:rPr>
                <w:rFonts w:asciiTheme="minorHAnsi" w:hAnsiTheme="minorHAnsi" w:cstheme="minorHAnsi"/>
                <w:color w:val="000000"/>
              </w:rPr>
              <w:t>Tender Withdrawal Time End Date :</w:t>
            </w:r>
          </w:p>
        </w:tc>
        <w:tc>
          <w:tcPr>
            <w:tcW w:w="4590" w:type="dxa"/>
          </w:tcPr>
          <w:p w:rsidR="008E383B" w:rsidRPr="00FD10A6" w:rsidRDefault="002E0FCB" w:rsidP="00197BA1">
            <w:pPr>
              <w:jc w:val="center"/>
              <w:rPr>
                <w:rFonts w:asciiTheme="minorHAnsi" w:hAnsiTheme="minorHAnsi" w:cstheme="minorHAnsi"/>
              </w:rPr>
            </w:pPr>
            <w:r>
              <w:rPr>
                <w:rFonts w:asciiTheme="minorHAnsi" w:hAnsiTheme="minorHAnsi" w:cstheme="minorHAnsi"/>
              </w:rPr>
              <w:t>12</w:t>
            </w:r>
            <w:r w:rsidR="000D73CE" w:rsidRPr="00FD10A6">
              <w:rPr>
                <w:rFonts w:asciiTheme="minorHAnsi" w:hAnsiTheme="minorHAnsi" w:cstheme="minorHAnsi"/>
              </w:rPr>
              <w:t>-</w:t>
            </w:r>
            <w:r w:rsidR="000A721A">
              <w:rPr>
                <w:rFonts w:asciiTheme="minorHAnsi" w:hAnsiTheme="minorHAnsi" w:cstheme="minorHAnsi"/>
              </w:rPr>
              <w:t>0</w:t>
            </w:r>
            <w:r w:rsidR="00197BA1">
              <w:rPr>
                <w:rFonts w:asciiTheme="minorHAnsi" w:hAnsiTheme="minorHAnsi" w:cstheme="minorHAnsi"/>
              </w:rPr>
              <w:t>3</w:t>
            </w:r>
            <w:r w:rsidR="008E383B" w:rsidRPr="00FD10A6">
              <w:rPr>
                <w:rFonts w:asciiTheme="minorHAnsi" w:hAnsiTheme="minorHAnsi" w:cstheme="minorHAnsi"/>
              </w:rPr>
              <w:t>-201</w:t>
            </w:r>
            <w:r w:rsidR="000A721A">
              <w:rPr>
                <w:rFonts w:asciiTheme="minorHAnsi" w:hAnsiTheme="minorHAnsi" w:cstheme="minorHAnsi"/>
              </w:rPr>
              <w:t>8</w:t>
            </w:r>
            <w:r w:rsidR="008E383B" w:rsidRPr="00FD10A6">
              <w:rPr>
                <w:rFonts w:asciiTheme="minorHAnsi" w:hAnsiTheme="minorHAnsi" w:cstheme="minorHAnsi"/>
              </w:rPr>
              <w:t xml:space="preserve"> at 10-00 Hrs.</w:t>
            </w:r>
          </w:p>
        </w:tc>
      </w:tr>
    </w:tbl>
    <w:p w:rsidR="00AA10A6" w:rsidRDefault="00AA10A6" w:rsidP="00AA10A6">
      <w:pPr>
        <w:pStyle w:val="ListParagraph"/>
        <w:autoSpaceDE w:val="0"/>
        <w:autoSpaceDN w:val="0"/>
        <w:adjustRightInd w:val="0"/>
        <w:spacing w:after="0" w:line="240" w:lineRule="auto"/>
        <w:ind w:left="1080"/>
        <w:jc w:val="both"/>
        <w:rPr>
          <w:rFonts w:asciiTheme="minorHAnsi" w:hAnsiTheme="minorHAnsi" w:cstheme="minorHAnsi"/>
          <w:color w:val="000000"/>
        </w:rPr>
      </w:pPr>
    </w:p>
    <w:p w:rsidR="00EE7341" w:rsidRPr="00FD10A6" w:rsidRDefault="00EE7341" w:rsidP="00084F63">
      <w:pPr>
        <w:pStyle w:val="ListParagraph"/>
        <w:numPr>
          <w:ilvl w:val="0"/>
          <w:numId w:val="16"/>
        </w:numPr>
        <w:autoSpaceDE w:val="0"/>
        <w:autoSpaceDN w:val="0"/>
        <w:adjustRightInd w:val="0"/>
        <w:spacing w:after="0" w:line="240" w:lineRule="auto"/>
        <w:jc w:val="both"/>
        <w:rPr>
          <w:rFonts w:asciiTheme="minorHAnsi" w:hAnsiTheme="minorHAnsi" w:cstheme="minorHAnsi"/>
          <w:color w:val="000000"/>
        </w:rPr>
      </w:pPr>
      <w:r w:rsidRPr="00FD10A6">
        <w:rPr>
          <w:rFonts w:asciiTheme="minorHAnsi" w:hAnsiTheme="minorHAnsi" w:cstheme="minorHAnsi"/>
          <w:color w:val="000000"/>
        </w:rPr>
        <w:t>All amendment, corrigendum, addendum, extension of due date, etc. shall be uploaded in website  (</w:t>
      </w:r>
      <w:hyperlink r:id="rId11" w:history="1">
        <w:r w:rsidRPr="00FD10A6">
          <w:rPr>
            <w:rStyle w:val="Hyperlink"/>
            <w:rFonts w:asciiTheme="minorHAnsi" w:hAnsiTheme="minorHAnsi" w:cstheme="minorHAnsi"/>
            <w:lang w:val="en-GB"/>
          </w:rPr>
          <w:t>http://eprocure.gov.in/eprocure/app</w:t>
        </w:r>
      </w:hyperlink>
      <w:r w:rsidRPr="00FD10A6">
        <w:rPr>
          <w:rFonts w:asciiTheme="minorHAnsi" w:hAnsiTheme="minorHAnsi" w:cstheme="minorHAnsi"/>
        </w:rPr>
        <w:t xml:space="preserve">) </w:t>
      </w:r>
      <w:r w:rsidRPr="00FD10A6">
        <w:rPr>
          <w:rFonts w:asciiTheme="minorHAnsi" w:hAnsiTheme="minorHAnsi" w:cstheme="minorHAnsi"/>
          <w:color w:val="000000"/>
        </w:rPr>
        <w:t xml:space="preserve">only. </w:t>
      </w:r>
    </w:p>
    <w:p w:rsidR="00A46B2F" w:rsidRPr="00FD10A6" w:rsidRDefault="00A46B2F" w:rsidP="006D164C">
      <w:pPr>
        <w:autoSpaceDE w:val="0"/>
        <w:autoSpaceDN w:val="0"/>
        <w:adjustRightInd w:val="0"/>
        <w:jc w:val="both"/>
        <w:rPr>
          <w:rFonts w:asciiTheme="minorHAnsi" w:hAnsiTheme="minorHAnsi" w:cstheme="minorHAnsi"/>
          <w:color w:val="000000"/>
        </w:rPr>
      </w:pPr>
    </w:p>
    <w:p w:rsidR="00B33190" w:rsidRPr="00FD10A6" w:rsidRDefault="00B33190" w:rsidP="006D164C">
      <w:pPr>
        <w:widowControl w:val="0"/>
        <w:numPr>
          <w:ilvl w:val="0"/>
          <w:numId w:val="3"/>
        </w:numPr>
        <w:ind w:right="126" w:hanging="720"/>
        <w:jc w:val="both"/>
        <w:rPr>
          <w:rFonts w:asciiTheme="minorHAnsi" w:hAnsiTheme="minorHAnsi" w:cstheme="minorHAnsi"/>
        </w:rPr>
      </w:pPr>
      <w:r w:rsidRPr="00FD10A6">
        <w:rPr>
          <w:rFonts w:asciiTheme="minorHAnsi" w:hAnsiTheme="minorHAnsi" w:cstheme="minorHAnsi"/>
          <w:b/>
          <w:u w:val="single"/>
        </w:rPr>
        <w:t>SUBMISSION OF E-BID</w:t>
      </w:r>
      <w:r w:rsidRPr="00FD10A6">
        <w:rPr>
          <w:rFonts w:asciiTheme="minorHAnsi" w:hAnsiTheme="minorHAnsi" w:cstheme="minorHAnsi"/>
        </w:rPr>
        <w:t>:</w:t>
      </w:r>
    </w:p>
    <w:p w:rsidR="00B33190" w:rsidRPr="00FD10A6" w:rsidRDefault="00B33190" w:rsidP="006D164C">
      <w:pPr>
        <w:widowControl w:val="0"/>
        <w:tabs>
          <w:tab w:val="left" w:pos="720"/>
        </w:tabs>
        <w:autoSpaceDE w:val="0"/>
        <w:autoSpaceDN w:val="0"/>
        <w:adjustRightInd w:val="0"/>
        <w:ind w:right="80"/>
        <w:rPr>
          <w:rFonts w:asciiTheme="minorHAnsi" w:hAnsiTheme="minorHAnsi" w:cstheme="minorHAnsi"/>
          <w:lang w:val="en-GB"/>
        </w:rPr>
      </w:pPr>
      <w:r w:rsidRPr="00FD10A6">
        <w:rPr>
          <w:rFonts w:asciiTheme="minorHAnsi" w:hAnsiTheme="minorHAnsi" w:cstheme="minorHAnsi"/>
          <w:lang w:val="en-GB"/>
        </w:rPr>
        <w:tab/>
        <w:t>The E-Bid should be prepared in Two Parts as per the following details.</w:t>
      </w:r>
    </w:p>
    <w:p w:rsidR="00B33190" w:rsidRPr="00FD10A6" w:rsidRDefault="00B33190" w:rsidP="006D164C">
      <w:pPr>
        <w:widowControl w:val="0"/>
        <w:tabs>
          <w:tab w:val="left" w:pos="1600"/>
        </w:tabs>
        <w:autoSpaceDE w:val="0"/>
        <w:autoSpaceDN w:val="0"/>
        <w:adjustRightInd w:val="0"/>
        <w:ind w:left="2571" w:right="2906" w:hanging="1471"/>
        <w:rPr>
          <w:rFonts w:asciiTheme="minorHAnsi" w:hAnsiTheme="minorHAnsi" w:cstheme="minorHAnsi"/>
          <w:lang w:val="en-GB"/>
        </w:rPr>
      </w:pPr>
      <w:r w:rsidRPr="00FD10A6">
        <w:rPr>
          <w:rFonts w:asciiTheme="minorHAnsi" w:hAnsiTheme="minorHAnsi" w:cstheme="minorHAnsi"/>
          <w:lang w:val="en-GB"/>
        </w:rPr>
        <w:t>i)</w:t>
      </w:r>
      <w:r w:rsidRPr="00FD10A6">
        <w:rPr>
          <w:rFonts w:asciiTheme="minorHAnsi" w:hAnsiTheme="minorHAnsi" w:cstheme="minorHAnsi"/>
          <w:lang w:val="en-GB"/>
        </w:rPr>
        <w:tab/>
        <w:t>PART – I</w:t>
      </w:r>
      <w:r w:rsidRPr="00FD10A6">
        <w:rPr>
          <w:rFonts w:asciiTheme="minorHAnsi" w:hAnsiTheme="minorHAnsi" w:cstheme="minorHAnsi"/>
          <w:lang w:val="en-GB"/>
        </w:rPr>
        <w:tab/>
        <w:t>:  Techno-commercial / Un</w:t>
      </w:r>
      <w:r w:rsidR="006D5C5D" w:rsidRPr="00FD10A6">
        <w:rPr>
          <w:rFonts w:asciiTheme="minorHAnsi" w:hAnsiTheme="minorHAnsi" w:cstheme="minorHAnsi"/>
          <w:lang w:val="en-GB"/>
        </w:rPr>
        <w:t>-</w:t>
      </w:r>
      <w:r w:rsidRPr="00FD10A6">
        <w:rPr>
          <w:rFonts w:asciiTheme="minorHAnsi" w:hAnsiTheme="minorHAnsi" w:cstheme="minorHAnsi"/>
          <w:lang w:val="en-GB"/>
        </w:rPr>
        <w:t xml:space="preserve">priced Bid </w:t>
      </w:r>
    </w:p>
    <w:p w:rsidR="00B33190" w:rsidRPr="00FD10A6" w:rsidRDefault="00B33190" w:rsidP="006D164C">
      <w:pPr>
        <w:widowControl w:val="0"/>
        <w:tabs>
          <w:tab w:val="left" w:pos="1600"/>
        </w:tabs>
        <w:autoSpaceDE w:val="0"/>
        <w:autoSpaceDN w:val="0"/>
        <w:adjustRightInd w:val="0"/>
        <w:ind w:left="1100" w:right="-20"/>
        <w:rPr>
          <w:rFonts w:asciiTheme="minorHAnsi" w:hAnsiTheme="minorHAnsi" w:cstheme="minorHAnsi"/>
          <w:lang w:val="en-GB"/>
        </w:rPr>
      </w:pPr>
      <w:r w:rsidRPr="00FD10A6">
        <w:rPr>
          <w:rFonts w:asciiTheme="minorHAnsi" w:hAnsiTheme="minorHAnsi" w:cstheme="minorHAnsi"/>
          <w:lang w:val="en-GB"/>
        </w:rPr>
        <w:t>ii)</w:t>
      </w:r>
      <w:r w:rsidRPr="00FD10A6">
        <w:rPr>
          <w:rFonts w:asciiTheme="minorHAnsi" w:hAnsiTheme="minorHAnsi" w:cstheme="minorHAnsi"/>
          <w:lang w:val="en-GB"/>
        </w:rPr>
        <w:tab/>
        <w:t>PART - II   : Price Bid</w:t>
      </w:r>
    </w:p>
    <w:p w:rsidR="00B33190" w:rsidRPr="00FD10A6" w:rsidRDefault="00B33190" w:rsidP="006D164C">
      <w:pPr>
        <w:pStyle w:val="BlockText"/>
        <w:tabs>
          <w:tab w:val="left" w:pos="720"/>
        </w:tabs>
        <w:ind w:left="0" w:right="54"/>
        <w:rPr>
          <w:rFonts w:asciiTheme="minorHAnsi" w:hAnsiTheme="minorHAnsi" w:cstheme="minorHAnsi"/>
          <w:b w:val="0"/>
          <w:szCs w:val="24"/>
        </w:rPr>
      </w:pPr>
    </w:p>
    <w:p w:rsidR="00B33190" w:rsidRPr="00FD10A6" w:rsidRDefault="00B33190" w:rsidP="006D164C">
      <w:pPr>
        <w:pStyle w:val="BlockText"/>
        <w:tabs>
          <w:tab w:val="left" w:pos="720"/>
        </w:tabs>
        <w:ind w:left="0" w:right="54"/>
        <w:rPr>
          <w:rFonts w:asciiTheme="minorHAnsi" w:hAnsiTheme="minorHAnsi" w:cstheme="minorHAnsi"/>
          <w:szCs w:val="24"/>
          <w:u w:val="single"/>
        </w:rPr>
      </w:pPr>
      <w:r w:rsidRPr="00FD10A6">
        <w:rPr>
          <w:rFonts w:asciiTheme="minorHAnsi" w:hAnsiTheme="minorHAnsi" w:cstheme="minorHAnsi"/>
          <w:b w:val="0"/>
          <w:szCs w:val="24"/>
        </w:rPr>
        <w:tab/>
      </w:r>
      <w:r w:rsidRPr="00FD10A6">
        <w:rPr>
          <w:rFonts w:asciiTheme="minorHAnsi" w:hAnsiTheme="minorHAnsi" w:cstheme="minorHAnsi"/>
          <w:szCs w:val="24"/>
          <w:u w:val="single"/>
        </w:rPr>
        <w:t xml:space="preserve">Note: </w:t>
      </w:r>
    </w:p>
    <w:p w:rsidR="00B33190" w:rsidRPr="00FD10A6" w:rsidRDefault="00B33190" w:rsidP="006D164C">
      <w:pPr>
        <w:numPr>
          <w:ilvl w:val="0"/>
          <w:numId w:val="4"/>
        </w:numPr>
        <w:autoSpaceDE w:val="0"/>
        <w:autoSpaceDN w:val="0"/>
        <w:adjustRightInd w:val="0"/>
        <w:ind w:hanging="360"/>
        <w:jc w:val="both"/>
        <w:rPr>
          <w:rFonts w:asciiTheme="minorHAnsi" w:hAnsiTheme="minorHAnsi" w:cstheme="minorHAnsi"/>
          <w:lang w:val="en-GB"/>
        </w:rPr>
      </w:pPr>
      <w:r w:rsidRPr="00FD10A6">
        <w:rPr>
          <w:rFonts w:asciiTheme="minorHAnsi" w:hAnsiTheme="minorHAnsi" w:cstheme="minorHAnsi"/>
          <w:lang w:val="en-GB"/>
        </w:rPr>
        <w:t xml:space="preserve">Only online offer shall be considered against the subject enquiry. For details please go to our e-tendering portal </w:t>
      </w:r>
      <w:hyperlink r:id="rId12" w:history="1">
        <w:r w:rsidRPr="00FD10A6">
          <w:rPr>
            <w:rStyle w:val="Hyperlink"/>
            <w:rFonts w:asciiTheme="minorHAnsi" w:hAnsiTheme="minorHAnsi" w:cstheme="minorHAnsi"/>
            <w:lang w:val="en-GB"/>
          </w:rPr>
          <w:t>http://eprocure.gov.in/eprocure/app</w:t>
        </w:r>
      </w:hyperlink>
    </w:p>
    <w:p w:rsidR="00B33190" w:rsidRPr="00FD10A6" w:rsidRDefault="00B33190" w:rsidP="006D164C">
      <w:pPr>
        <w:autoSpaceDE w:val="0"/>
        <w:autoSpaceDN w:val="0"/>
        <w:adjustRightInd w:val="0"/>
        <w:ind w:left="1080"/>
        <w:jc w:val="both"/>
        <w:rPr>
          <w:rFonts w:asciiTheme="minorHAnsi" w:hAnsiTheme="minorHAnsi" w:cstheme="minorHAnsi"/>
          <w:lang w:val="en-GB"/>
        </w:rPr>
      </w:pPr>
    </w:p>
    <w:p w:rsidR="00B33190" w:rsidRPr="00FD10A6" w:rsidRDefault="00B33190" w:rsidP="006D164C">
      <w:pPr>
        <w:numPr>
          <w:ilvl w:val="0"/>
          <w:numId w:val="4"/>
        </w:numPr>
        <w:autoSpaceDE w:val="0"/>
        <w:autoSpaceDN w:val="0"/>
        <w:adjustRightInd w:val="0"/>
        <w:ind w:hanging="360"/>
        <w:jc w:val="both"/>
        <w:rPr>
          <w:rFonts w:asciiTheme="minorHAnsi" w:hAnsiTheme="minorHAnsi" w:cstheme="minorHAnsi"/>
          <w:lang w:val="en-GB"/>
        </w:rPr>
      </w:pPr>
      <w:r w:rsidRPr="00FD10A6">
        <w:rPr>
          <w:rFonts w:asciiTheme="minorHAnsi" w:hAnsiTheme="minorHAnsi" w:cstheme="minorHAnsi"/>
          <w:color w:val="000000"/>
        </w:rPr>
        <w:t>This Tender is being conducted in e-tendering mode and the Bid documents can be downloaded for ONLINE bidding by the bidders, who has the Digital Signature Certificates.</w:t>
      </w:r>
    </w:p>
    <w:p w:rsidR="00B33190" w:rsidRPr="00FD10A6" w:rsidRDefault="00B33190" w:rsidP="006D164C">
      <w:pPr>
        <w:autoSpaceDE w:val="0"/>
        <w:autoSpaceDN w:val="0"/>
        <w:adjustRightInd w:val="0"/>
        <w:ind w:left="1080"/>
        <w:jc w:val="both"/>
        <w:rPr>
          <w:rFonts w:asciiTheme="minorHAnsi" w:hAnsiTheme="minorHAnsi" w:cstheme="minorHAnsi"/>
          <w:lang w:val="en-GB"/>
        </w:rPr>
      </w:pPr>
    </w:p>
    <w:p w:rsidR="00B33190" w:rsidRPr="00FD10A6" w:rsidRDefault="00B33190" w:rsidP="006D164C">
      <w:pPr>
        <w:numPr>
          <w:ilvl w:val="0"/>
          <w:numId w:val="4"/>
        </w:numPr>
        <w:autoSpaceDE w:val="0"/>
        <w:autoSpaceDN w:val="0"/>
        <w:adjustRightInd w:val="0"/>
        <w:ind w:hanging="360"/>
        <w:jc w:val="both"/>
        <w:rPr>
          <w:rFonts w:asciiTheme="minorHAnsi" w:hAnsiTheme="minorHAnsi" w:cstheme="minorHAnsi"/>
          <w:lang w:val="en-GB"/>
        </w:rPr>
      </w:pPr>
      <w:r w:rsidRPr="00FD10A6">
        <w:rPr>
          <w:rFonts w:asciiTheme="minorHAnsi" w:hAnsiTheme="minorHAnsi" w:cstheme="minorHAnsi"/>
          <w:color w:val="000000"/>
        </w:rPr>
        <w:t xml:space="preserve">For any assistance you may please contact our service provider personnel at Phone No 03776 – 265774, email: </w:t>
      </w:r>
      <w:r w:rsidRPr="00FD10A6">
        <w:rPr>
          <w:rFonts w:asciiTheme="minorHAnsi" w:hAnsiTheme="minorHAnsi" w:cstheme="minorHAnsi"/>
          <w:color w:val="0000FF"/>
        </w:rPr>
        <w:t>z_tender@nrl.co.in</w:t>
      </w:r>
    </w:p>
    <w:p w:rsidR="00B33190" w:rsidRPr="00FD10A6" w:rsidRDefault="00B33190" w:rsidP="006D164C">
      <w:pPr>
        <w:autoSpaceDE w:val="0"/>
        <w:autoSpaceDN w:val="0"/>
        <w:adjustRightInd w:val="0"/>
        <w:ind w:left="1440"/>
        <w:jc w:val="both"/>
        <w:rPr>
          <w:rFonts w:asciiTheme="minorHAnsi" w:hAnsiTheme="minorHAnsi" w:cstheme="minorHAnsi"/>
          <w:color w:val="000000"/>
        </w:rPr>
      </w:pPr>
    </w:p>
    <w:p w:rsidR="00B33190" w:rsidRPr="00FD10A6" w:rsidRDefault="00B33190" w:rsidP="006D164C">
      <w:pPr>
        <w:numPr>
          <w:ilvl w:val="0"/>
          <w:numId w:val="4"/>
        </w:numPr>
        <w:autoSpaceDE w:val="0"/>
        <w:autoSpaceDN w:val="0"/>
        <w:adjustRightInd w:val="0"/>
        <w:ind w:hanging="360"/>
        <w:jc w:val="both"/>
        <w:rPr>
          <w:rFonts w:asciiTheme="minorHAnsi" w:hAnsiTheme="minorHAnsi" w:cstheme="minorHAnsi"/>
          <w:color w:val="000000"/>
        </w:rPr>
      </w:pPr>
      <w:r w:rsidRPr="00FD10A6">
        <w:rPr>
          <w:rFonts w:asciiTheme="minorHAnsi" w:hAnsiTheme="minorHAnsi" w:cstheme="minorHAnsi"/>
          <w:color w:val="000000"/>
        </w:rPr>
        <w:t>Bid submission or queries relating to CPP Portal in general may be directed to the 24x7 CPP Portal Helpdesk. The Toll free contact number for the helpdesk is 1800 3070 2232.</w:t>
      </w:r>
    </w:p>
    <w:p w:rsidR="00B33190" w:rsidRPr="00FD10A6" w:rsidRDefault="00B33190" w:rsidP="006D164C">
      <w:pPr>
        <w:autoSpaceDE w:val="0"/>
        <w:autoSpaceDN w:val="0"/>
        <w:adjustRightInd w:val="0"/>
        <w:ind w:left="1080"/>
        <w:jc w:val="both"/>
        <w:rPr>
          <w:rFonts w:asciiTheme="minorHAnsi" w:hAnsiTheme="minorHAnsi" w:cstheme="minorHAnsi"/>
          <w:color w:val="000000"/>
        </w:rPr>
      </w:pPr>
    </w:p>
    <w:p w:rsidR="008E383B" w:rsidRPr="00A0021F" w:rsidRDefault="00B33190" w:rsidP="00A0021F">
      <w:pPr>
        <w:pStyle w:val="ListParagraph"/>
        <w:numPr>
          <w:ilvl w:val="0"/>
          <w:numId w:val="4"/>
        </w:numPr>
        <w:spacing w:after="0" w:line="240" w:lineRule="auto"/>
        <w:ind w:hanging="360"/>
        <w:jc w:val="both"/>
        <w:rPr>
          <w:rFonts w:asciiTheme="minorHAnsi" w:hAnsiTheme="minorHAnsi" w:cstheme="minorHAnsi"/>
        </w:rPr>
      </w:pPr>
      <w:r w:rsidRPr="00A0021F">
        <w:rPr>
          <w:rFonts w:asciiTheme="minorHAnsi" w:hAnsiTheme="minorHAnsi" w:cstheme="minorHAnsi"/>
          <w:b/>
          <w:color w:val="000000"/>
          <w:sz w:val="24"/>
          <w:szCs w:val="24"/>
        </w:rPr>
        <w:t>Bids received by way of Post, Courier, Fax, Telex or Telegram or email or in open condition shall not be considered.</w:t>
      </w:r>
    </w:p>
    <w:p w:rsidR="00A0021F" w:rsidRDefault="00A0021F" w:rsidP="00A0021F">
      <w:pPr>
        <w:pStyle w:val="ListParagraph"/>
        <w:spacing w:after="0" w:line="240" w:lineRule="auto"/>
        <w:ind w:left="1080"/>
        <w:jc w:val="both"/>
        <w:rPr>
          <w:rFonts w:asciiTheme="minorHAnsi" w:hAnsiTheme="minorHAnsi" w:cstheme="minorHAnsi"/>
        </w:rPr>
      </w:pPr>
    </w:p>
    <w:p w:rsidR="00AA10A6" w:rsidRPr="00A0021F" w:rsidRDefault="00AA10A6" w:rsidP="00A0021F">
      <w:pPr>
        <w:pStyle w:val="ListParagraph"/>
        <w:spacing w:after="0" w:line="240" w:lineRule="auto"/>
        <w:ind w:left="1080"/>
        <w:jc w:val="both"/>
        <w:rPr>
          <w:rFonts w:asciiTheme="minorHAnsi" w:hAnsiTheme="minorHAnsi" w:cstheme="minorHAnsi"/>
        </w:rPr>
      </w:pPr>
    </w:p>
    <w:p w:rsidR="00B33190" w:rsidRPr="00FD10A6" w:rsidRDefault="00B33190" w:rsidP="006D164C">
      <w:pPr>
        <w:numPr>
          <w:ilvl w:val="0"/>
          <w:numId w:val="3"/>
        </w:numPr>
        <w:ind w:right="-450" w:hanging="630"/>
        <w:jc w:val="both"/>
        <w:rPr>
          <w:rFonts w:asciiTheme="minorHAnsi" w:hAnsiTheme="minorHAnsi" w:cstheme="minorHAnsi"/>
          <w:b/>
        </w:rPr>
      </w:pPr>
      <w:r w:rsidRPr="00FD10A6">
        <w:rPr>
          <w:rFonts w:asciiTheme="minorHAnsi" w:hAnsiTheme="minorHAnsi" w:cstheme="minorHAnsi"/>
          <w:b/>
          <w:u w:val="single"/>
        </w:rPr>
        <w:t>PRE-QUALIFICATION CRITERIA (PQC)</w:t>
      </w:r>
      <w:r w:rsidRPr="00FD10A6">
        <w:rPr>
          <w:rFonts w:asciiTheme="minorHAnsi" w:hAnsiTheme="minorHAnsi" w:cstheme="minorHAnsi"/>
          <w:b/>
        </w:rPr>
        <w:t>:</w:t>
      </w:r>
    </w:p>
    <w:p w:rsidR="00AA10A6" w:rsidRPr="00AA10A6" w:rsidRDefault="00AA10A6" w:rsidP="00AA10A6">
      <w:pPr>
        <w:pStyle w:val="ListParagraph"/>
        <w:numPr>
          <w:ilvl w:val="0"/>
          <w:numId w:val="20"/>
        </w:numPr>
        <w:ind w:left="1080"/>
        <w:contextualSpacing/>
        <w:jc w:val="both"/>
        <w:rPr>
          <w:rFonts w:asciiTheme="minorHAnsi" w:hAnsiTheme="minorHAnsi"/>
        </w:rPr>
      </w:pPr>
      <w:r w:rsidRPr="00AA10A6">
        <w:rPr>
          <w:rFonts w:asciiTheme="minorHAnsi" w:hAnsiTheme="minorHAnsi"/>
        </w:rPr>
        <w:t>Materials to be used should conform to IS-2062 and galvanising should conform to IS-2629. Zinc coating should conform to IS-4759. The supplier should furnish the material test certificate and galvanising &amp; Zinc coating compliance certificate along with the supply.</w:t>
      </w:r>
    </w:p>
    <w:p w:rsidR="00AA10A6" w:rsidRPr="00AA10A6" w:rsidRDefault="00AA10A6" w:rsidP="00AA10A6">
      <w:pPr>
        <w:pStyle w:val="ListParagraph"/>
        <w:numPr>
          <w:ilvl w:val="0"/>
          <w:numId w:val="20"/>
        </w:numPr>
        <w:ind w:left="1080"/>
        <w:contextualSpacing/>
        <w:jc w:val="both"/>
        <w:rPr>
          <w:rFonts w:asciiTheme="minorHAnsi" w:hAnsiTheme="minorHAnsi"/>
        </w:rPr>
      </w:pPr>
      <w:r w:rsidRPr="00AA10A6">
        <w:rPr>
          <w:rFonts w:asciiTheme="minorHAnsi" w:hAnsiTheme="minorHAnsi"/>
        </w:rPr>
        <w:t>Size of grating pieces to be 1.0M x 1.0M</w:t>
      </w:r>
    </w:p>
    <w:p w:rsidR="00AA10A6" w:rsidRPr="00AA10A6" w:rsidRDefault="00AA10A6" w:rsidP="00AA10A6">
      <w:pPr>
        <w:pStyle w:val="ListParagraph"/>
        <w:numPr>
          <w:ilvl w:val="0"/>
          <w:numId w:val="20"/>
        </w:numPr>
        <w:ind w:left="1080"/>
        <w:contextualSpacing/>
        <w:jc w:val="both"/>
        <w:rPr>
          <w:rFonts w:asciiTheme="minorHAnsi" w:hAnsiTheme="minorHAnsi"/>
        </w:rPr>
      </w:pPr>
      <w:r w:rsidRPr="00AA10A6">
        <w:rPr>
          <w:rFonts w:asciiTheme="minorHAnsi" w:hAnsiTheme="minorHAnsi"/>
        </w:rPr>
        <w:lastRenderedPageBreak/>
        <w:t>Make/Manufacturer :BHOLA RAM STEELS PVT LTD/CELLCOM TELESERVICES PVT LTD/GREATWELD STEEL GRATINGS PVT LTD/INDIANA GRATINGS PVT LTD/KANADE ANAND UDYOG PVT LTD/OMKAR GRATINGS PVT LTD/PINAX STEEL INDUSTRIES PVT LTD/PREMIER POWER PRODUCTS PVT LTD/SUTTANI ENTERPRISE LTD/VINFAB GRATINGS or any other manufacturer approved by EIL.</w:t>
      </w:r>
    </w:p>
    <w:p w:rsidR="00B306F9" w:rsidRPr="001624CA" w:rsidRDefault="00B306F9" w:rsidP="00A0021F">
      <w:pPr>
        <w:pStyle w:val="ListParagraph"/>
        <w:numPr>
          <w:ilvl w:val="0"/>
          <w:numId w:val="20"/>
        </w:numPr>
        <w:ind w:left="1080"/>
        <w:contextualSpacing/>
        <w:jc w:val="both"/>
        <w:rPr>
          <w:rFonts w:asciiTheme="minorHAnsi" w:hAnsiTheme="minorHAnsi"/>
        </w:rPr>
      </w:pPr>
      <w:r w:rsidRPr="001624CA">
        <w:rPr>
          <w:rFonts w:asciiTheme="minorHAnsi" w:hAnsiTheme="minorHAnsi"/>
        </w:rPr>
        <w:t>Offer</w:t>
      </w:r>
      <w:r w:rsidRPr="001624CA">
        <w:rPr>
          <w:rFonts w:asciiTheme="minorHAnsi" w:hAnsiTheme="minorHAnsi" w:cstheme="minorHAnsi"/>
          <w:sz w:val="24"/>
          <w:szCs w:val="24"/>
        </w:rPr>
        <w:t xml:space="preserve"> will be considered only when NRL is satisfied with experience and capability of the tenderer to take up this work by offering needful drawings/ specifications etc.</w:t>
      </w:r>
    </w:p>
    <w:p w:rsidR="00B33190" w:rsidRPr="00FD10A6" w:rsidRDefault="00B33190" w:rsidP="006D164C">
      <w:pPr>
        <w:numPr>
          <w:ilvl w:val="0"/>
          <w:numId w:val="3"/>
        </w:numPr>
        <w:autoSpaceDE w:val="0"/>
        <w:autoSpaceDN w:val="0"/>
        <w:adjustRightInd w:val="0"/>
        <w:ind w:hanging="630"/>
        <w:jc w:val="both"/>
        <w:rPr>
          <w:rFonts w:asciiTheme="minorHAnsi" w:hAnsiTheme="minorHAnsi" w:cstheme="minorHAnsi"/>
          <w:bCs/>
          <w:color w:val="000000"/>
        </w:rPr>
      </w:pPr>
      <w:r w:rsidRPr="00FD10A6">
        <w:rPr>
          <w:rFonts w:asciiTheme="minorHAnsi" w:hAnsiTheme="minorHAnsi" w:cstheme="minorHAnsi"/>
          <w:b/>
          <w:bCs/>
          <w:color w:val="000000"/>
        </w:rPr>
        <w:t xml:space="preserve">EVALUATION OF THE TENDER:   </w:t>
      </w:r>
      <w:r w:rsidRPr="00FD10A6">
        <w:rPr>
          <w:rFonts w:asciiTheme="minorHAnsi" w:hAnsiTheme="minorHAnsi" w:cstheme="minorHAnsi"/>
          <w:bCs/>
          <w:color w:val="000000"/>
        </w:rPr>
        <w:t xml:space="preserve">Tender shall be evaluated on </w:t>
      </w:r>
      <w:r w:rsidRPr="00FD10A6">
        <w:rPr>
          <w:rFonts w:asciiTheme="minorHAnsi" w:hAnsiTheme="minorHAnsi" w:cstheme="minorHAnsi"/>
          <w:b/>
          <w:bCs/>
          <w:color w:val="000000"/>
        </w:rPr>
        <w:t>‘</w:t>
      </w:r>
      <w:r w:rsidR="000301BE">
        <w:rPr>
          <w:rFonts w:asciiTheme="minorHAnsi" w:hAnsiTheme="minorHAnsi" w:cstheme="minorHAnsi"/>
          <w:b/>
          <w:bCs/>
          <w:color w:val="000000"/>
        </w:rPr>
        <w:t>OVERALL</w:t>
      </w:r>
      <w:r w:rsidR="003E214B" w:rsidRPr="00FD10A6">
        <w:rPr>
          <w:rFonts w:asciiTheme="minorHAnsi" w:hAnsiTheme="minorHAnsi" w:cstheme="minorHAnsi"/>
          <w:b/>
          <w:bCs/>
          <w:color w:val="000000"/>
        </w:rPr>
        <w:t xml:space="preserve"> LOWEST OFFER BASIS</w:t>
      </w:r>
      <w:r w:rsidRPr="00FD10A6">
        <w:rPr>
          <w:rFonts w:asciiTheme="minorHAnsi" w:hAnsiTheme="minorHAnsi" w:cstheme="minorHAnsi"/>
          <w:b/>
          <w:bCs/>
          <w:color w:val="000000"/>
        </w:rPr>
        <w:t>’</w:t>
      </w:r>
      <w:r w:rsidRPr="00FD10A6">
        <w:rPr>
          <w:rFonts w:asciiTheme="minorHAnsi" w:hAnsiTheme="minorHAnsi" w:cstheme="minorHAnsi"/>
          <w:bCs/>
          <w:color w:val="000000"/>
        </w:rPr>
        <w:t>.</w:t>
      </w:r>
      <w:r w:rsidR="00307BF1" w:rsidRPr="00FD10A6">
        <w:rPr>
          <w:rFonts w:asciiTheme="minorHAnsi" w:hAnsiTheme="minorHAnsi" w:cstheme="minorHAnsi"/>
          <w:bCs/>
          <w:color w:val="000000"/>
        </w:rPr>
        <w:t xml:space="preserve"> This job is</w:t>
      </w:r>
      <w:r w:rsidR="00264BD1" w:rsidRPr="00264BD1">
        <w:rPr>
          <w:rFonts w:asciiTheme="minorHAnsi" w:hAnsiTheme="minorHAnsi" w:cstheme="minorHAnsi"/>
          <w:b/>
          <w:bCs/>
          <w:color w:val="000000"/>
        </w:rPr>
        <w:t xml:space="preserve">NOT </w:t>
      </w:r>
      <w:r w:rsidR="003E214B" w:rsidRPr="00FD10A6">
        <w:rPr>
          <w:rFonts w:asciiTheme="minorHAnsi" w:hAnsiTheme="minorHAnsi" w:cstheme="minorHAnsi"/>
          <w:b/>
          <w:bCs/>
          <w:color w:val="000000"/>
        </w:rPr>
        <w:t>SPLITABLE</w:t>
      </w:r>
      <w:r w:rsidR="0045147F" w:rsidRPr="00A27C5A">
        <w:rPr>
          <w:rFonts w:asciiTheme="minorHAnsi" w:hAnsiTheme="minorHAnsi" w:cstheme="minorHAnsi"/>
          <w:b/>
        </w:rPr>
        <w:t>.</w:t>
      </w:r>
    </w:p>
    <w:p w:rsidR="000301BE" w:rsidRDefault="000301BE" w:rsidP="001D1DD8">
      <w:pPr>
        <w:rPr>
          <w:rFonts w:asciiTheme="minorHAnsi" w:hAnsiTheme="minorHAnsi" w:cstheme="minorHAnsi"/>
          <w:b/>
          <w:u w:val="single"/>
        </w:rPr>
      </w:pPr>
    </w:p>
    <w:p w:rsidR="00B33190" w:rsidRPr="00FD10A6" w:rsidRDefault="00B33190" w:rsidP="006D164C">
      <w:pPr>
        <w:numPr>
          <w:ilvl w:val="0"/>
          <w:numId w:val="3"/>
        </w:numPr>
        <w:autoSpaceDE w:val="0"/>
        <w:autoSpaceDN w:val="0"/>
        <w:adjustRightInd w:val="0"/>
        <w:ind w:hanging="630"/>
        <w:rPr>
          <w:rFonts w:asciiTheme="minorHAnsi" w:hAnsiTheme="minorHAnsi" w:cstheme="minorHAnsi"/>
          <w:b/>
          <w:u w:val="single"/>
        </w:rPr>
      </w:pPr>
      <w:r w:rsidRPr="00FD10A6">
        <w:rPr>
          <w:rFonts w:asciiTheme="minorHAnsi" w:hAnsiTheme="minorHAnsi" w:cstheme="minorHAnsi"/>
          <w:b/>
          <w:u w:val="single"/>
        </w:rPr>
        <w:t xml:space="preserve">DOCUMENTS TO BE UPLOADED AS A PART OF   </w:t>
      </w:r>
      <w:r w:rsidRPr="00FD10A6">
        <w:rPr>
          <w:rFonts w:asciiTheme="minorHAnsi" w:hAnsiTheme="minorHAnsi" w:cstheme="minorHAnsi"/>
          <w:b/>
          <w:u w:val="single"/>
          <w:lang w:val="en-GB"/>
        </w:rPr>
        <w:t>PART – I:  TECHNO-COMMERCIAL / UNPRICED E-BID</w:t>
      </w:r>
      <w:r w:rsidRPr="00FD10A6">
        <w:rPr>
          <w:rFonts w:asciiTheme="minorHAnsi" w:hAnsiTheme="minorHAnsi" w:cstheme="minorHAnsi"/>
          <w:b/>
          <w:u w:val="single"/>
        </w:rPr>
        <w:t>:</w:t>
      </w:r>
    </w:p>
    <w:p w:rsidR="00B33190" w:rsidRPr="00FD10A6" w:rsidRDefault="00B33190" w:rsidP="006D164C">
      <w:pPr>
        <w:numPr>
          <w:ilvl w:val="0"/>
          <w:numId w:val="8"/>
        </w:numPr>
        <w:autoSpaceDE w:val="0"/>
        <w:autoSpaceDN w:val="0"/>
        <w:adjustRightInd w:val="0"/>
        <w:ind w:left="1170" w:hanging="450"/>
        <w:jc w:val="both"/>
        <w:rPr>
          <w:rFonts w:asciiTheme="minorHAnsi" w:hAnsiTheme="minorHAnsi" w:cstheme="minorHAnsi"/>
        </w:rPr>
      </w:pPr>
      <w:r w:rsidRPr="00FD10A6">
        <w:rPr>
          <w:rFonts w:asciiTheme="minorHAnsi" w:hAnsiTheme="minorHAnsi" w:cstheme="minorHAnsi"/>
        </w:rPr>
        <w:t>Documents in support of PQC.</w:t>
      </w:r>
    </w:p>
    <w:p w:rsidR="00FC6709" w:rsidRPr="00FD10A6" w:rsidRDefault="00FC6709" w:rsidP="006D164C">
      <w:pPr>
        <w:numPr>
          <w:ilvl w:val="0"/>
          <w:numId w:val="8"/>
        </w:numPr>
        <w:autoSpaceDE w:val="0"/>
        <w:autoSpaceDN w:val="0"/>
        <w:adjustRightInd w:val="0"/>
        <w:ind w:left="1170" w:hanging="450"/>
        <w:jc w:val="both"/>
        <w:rPr>
          <w:rFonts w:asciiTheme="minorHAnsi" w:hAnsiTheme="minorHAnsi" w:cstheme="minorHAnsi"/>
        </w:rPr>
      </w:pPr>
      <w:r w:rsidRPr="00FD10A6">
        <w:rPr>
          <w:rFonts w:asciiTheme="minorHAnsi" w:hAnsiTheme="minorHAnsi" w:cstheme="minorHAnsi"/>
        </w:rPr>
        <w:t xml:space="preserve">PAN No., </w:t>
      </w:r>
      <w:r w:rsidR="00C45273" w:rsidRPr="00FD10A6">
        <w:rPr>
          <w:rFonts w:asciiTheme="minorHAnsi" w:hAnsiTheme="minorHAnsi" w:cstheme="minorHAnsi"/>
        </w:rPr>
        <w:t>GST registration number allocation certificate</w:t>
      </w:r>
      <w:r w:rsidRPr="00FD10A6">
        <w:rPr>
          <w:rFonts w:asciiTheme="minorHAnsi" w:hAnsiTheme="minorHAnsi" w:cstheme="minorHAnsi"/>
        </w:rPr>
        <w:t xml:space="preserve">, Registration certificate /Trade </w:t>
      </w:r>
      <w:r w:rsidR="00B306F9" w:rsidRPr="00FD10A6">
        <w:rPr>
          <w:rFonts w:asciiTheme="minorHAnsi" w:hAnsiTheme="minorHAnsi" w:cstheme="minorHAnsi"/>
        </w:rPr>
        <w:t>license</w:t>
      </w:r>
      <w:r w:rsidRPr="00FD10A6">
        <w:rPr>
          <w:rFonts w:asciiTheme="minorHAnsi" w:hAnsiTheme="minorHAnsi" w:cstheme="minorHAnsi"/>
        </w:rPr>
        <w:t xml:space="preserve"> certificate/ Enlistment certificate / Incorporation certificate in any Govt. deptt. / Statutory body / PSU shall be submitted</w:t>
      </w:r>
    </w:p>
    <w:p w:rsidR="00FC6709" w:rsidRPr="00FD10A6" w:rsidRDefault="00FC6709" w:rsidP="006D164C">
      <w:pPr>
        <w:autoSpaceDE w:val="0"/>
        <w:autoSpaceDN w:val="0"/>
        <w:adjustRightInd w:val="0"/>
        <w:ind w:left="1170"/>
        <w:jc w:val="both"/>
        <w:rPr>
          <w:rFonts w:asciiTheme="minorHAnsi" w:hAnsiTheme="minorHAnsi" w:cstheme="minorHAnsi"/>
        </w:rPr>
      </w:pPr>
      <w:r w:rsidRPr="00FD10A6">
        <w:rPr>
          <w:rFonts w:asciiTheme="minorHAnsi" w:hAnsiTheme="minorHAnsi" w:cstheme="minorHAnsi"/>
        </w:rPr>
        <w:t>Such other certificates if any as defined in the ITB</w:t>
      </w:r>
    </w:p>
    <w:p w:rsidR="00FC6709" w:rsidRPr="00FD10A6" w:rsidRDefault="00FC6709" w:rsidP="006D164C">
      <w:pPr>
        <w:autoSpaceDE w:val="0"/>
        <w:autoSpaceDN w:val="0"/>
        <w:adjustRightInd w:val="0"/>
        <w:ind w:left="1170"/>
        <w:jc w:val="both"/>
        <w:rPr>
          <w:rFonts w:asciiTheme="minorHAnsi" w:hAnsiTheme="minorHAnsi" w:cstheme="minorHAnsi"/>
        </w:rPr>
      </w:pPr>
      <w:r w:rsidRPr="00FD10A6">
        <w:rPr>
          <w:rFonts w:asciiTheme="minorHAnsi" w:hAnsiTheme="minorHAnsi" w:cstheme="minorHAnsi"/>
        </w:rPr>
        <w:t>Copy of partnership deed in case of partnership firm, Memorandum and Article of Association in case of limited company, ownership certificate in case of sole of proprietary 9 firm and Power of Attorney in favour of authorized signatory in case the firm is not a proprietary firm.</w:t>
      </w:r>
    </w:p>
    <w:p w:rsidR="00B33190" w:rsidRPr="00FD10A6" w:rsidRDefault="00B33190" w:rsidP="006D164C">
      <w:pPr>
        <w:numPr>
          <w:ilvl w:val="0"/>
          <w:numId w:val="8"/>
        </w:numPr>
        <w:autoSpaceDE w:val="0"/>
        <w:autoSpaceDN w:val="0"/>
        <w:adjustRightInd w:val="0"/>
        <w:ind w:left="1170" w:hanging="450"/>
        <w:jc w:val="both"/>
        <w:rPr>
          <w:rFonts w:asciiTheme="minorHAnsi" w:hAnsiTheme="minorHAnsi" w:cstheme="minorHAnsi"/>
        </w:rPr>
      </w:pPr>
      <w:r w:rsidRPr="00FD10A6">
        <w:rPr>
          <w:rFonts w:asciiTheme="minorHAnsi" w:hAnsiTheme="minorHAnsi" w:cstheme="minorHAnsi"/>
        </w:rPr>
        <w:t>Agreed Terms &amp; Conditions (ATC) duly filled, signed &amp; stamped. The commercial terms &amp; conditions should not be repeated in the offer.</w:t>
      </w:r>
    </w:p>
    <w:p w:rsidR="00B33190" w:rsidRPr="00FD10A6" w:rsidRDefault="00B33190" w:rsidP="006D164C">
      <w:pPr>
        <w:numPr>
          <w:ilvl w:val="0"/>
          <w:numId w:val="8"/>
        </w:numPr>
        <w:autoSpaceDE w:val="0"/>
        <w:autoSpaceDN w:val="0"/>
        <w:adjustRightInd w:val="0"/>
        <w:ind w:left="1170" w:hanging="450"/>
        <w:jc w:val="both"/>
        <w:rPr>
          <w:rFonts w:asciiTheme="minorHAnsi" w:hAnsiTheme="minorHAnsi" w:cstheme="minorHAnsi"/>
        </w:rPr>
      </w:pPr>
      <w:r w:rsidRPr="00FD10A6">
        <w:rPr>
          <w:rFonts w:asciiTheme="minorHAnsi" w:hAnsiTheme="minorHAnsi" w:cstheme="minorHAnsi"/>
        </w:rPr>
        <w:t xml:space="preserve">In case bidder is Micro &amp; Small Enterprise (MSE), EM-II Certificate &amp; Indemnity Bond as per clause no. </w:t>
      </w:r>
      <w:r w:rsidR="00810DB1" w:rsidRPr="00FD10A6">
        <w:rPr>
          <w:rFonts w:asciiTheme="minorHAnsi" w:hAnsiTheme="minorHAnsi" w:cstheme="minorHAnsi"/>
        </w:rPr>
        <w:t>8</w:t>
      </w:r>
      <w:r w:rsidRPr="00FD10A6">
        <w:rPr>
          <w:rFonts w:asciiTheme="minorHAnsi" w:hAnsiTheme="minorHAnsi" w:cstheme="minorHAnsi"/>
        </w:rPr>
        <w:t xml:space="preserve"> of </w:t>
      </w:r>
      <w:r w:rsidR="00810DB1" w:rsidRPr="00FD10A6">
        <w:rPr>
          <w:rFonts w:asciiTheme="minorHAnsi" w:hAnsiTheme="minorHAnsi" w:cstheme="minorHAnsi"/>
        </w:rPr>
        <w:t xml:space="preserve">this </w:t>
      </w:r>
      <w:r w:rsidRPr="00FD10A6">
        <w:rPr>
          <w:rFonts w:asciiTheme="minorHAnsi" w:hAnsiTheme="minorHAnsi" w:cstheme="minorHAnsi"/>
        </w:rPr>
        <w:t>NIT.</w:t>
      </w:r>
    </w:p>
    <w:p w:rsidR="00B33190" w:rsidRPr="00FD10A6" w:rsidRDefault="00B33190" w:rsidP="006D164C">
      <w:pPr>
        <w:numPr>
          <w:ilvl w:val="0"/>
          <w:numId w:val="8"/>
        </w:numPr>
        <w:autoSpaceDE w:val="0"/>
        <w:autoSpaceDN w:val="0"/>
        <w:adjustRightInd w:val="0"/>
        <w:ind w:left="1170" w:hanging="450"/>
        <w:jc w:val="both"/>
        <w:rPr>
          <w:rFonts w:asciiTheme="minorHAnsi" w:hAnsiTheme="minorHAnsi" w:cstheme="minorHAnsi"/>
        </w:rPr>
      </w:pPr>
      <w:r w:rsidRPr="00FD10A6">
        <w:rPr>
          <w:rFonts w:asciiTheme="minorHAnsi" w:hAnsiTheme="minorHAnsi" w:cstheme="minorHAnsi"/>
        </w:rPr>
        <w:t xml:space="preserve">Duly signed &amp; stamped copy of (i) Technical Compliance Sheet, (ii) Deviations (if any) </w:t>
      </w:r>
      <w:r w:rsidR="0000718F" w:rsidRPr="00FD10A6">
        <w:rPr>
          <w:rFonts w:asciiTheme="minorHAnsi" w:hAnsiTheme="minorHAnsi" w:cstheme="minorHAnsi"/>
        </w:rPr>
        <w:t>etc.</w:t>
      </w:r>
    </w:p>
    <w:p w:rsidR="003E214B" w:rsidRPr="00FD10A6" w:rsidRDefault="003E214B" w:rsidP="003E214B">
      <w:pPr>
        <w:numPr>
          <w:ilvl w:val="0"/>
          <w:numId w:val="8"/>
        </w:numPr>
        <w:autoSpaceDE w:val="0"/>
        <w:autoSpaceDN w:val="0"/>
        <w:adjustRightInd w:val="0"/>
        <w:ind w:left="1170" w:hanging="450"/>
        <w:jc w:val="both"/>
        <w:rPr>
          <w:rFonts w:asciiTheme="minorHAnsi" w:hAnsiTheme="minorHAnsi" w:cstheme="minorHAnsi"/>
        </w:rPr>
      </w:pPr>
      <w:r w:rsidRPr="00FD10A6">
        <w:rPr>
          <w:rFonts w:asciiTheme="minorHAnsi" w:hAnsiTheme="minorHAnsi" w:cstheme="minorHAnsi"/>
        </w:rPr>
        <w:t>OEM Authorization letter (if Applicable).</w:t>
      </w:r>
    </w:p>
    <w:p w:rsidR="003E214B" w:rsidRPr="00FD10A6" w:rsidRDefault="003E214B" w:rsidP="003E214B">
      <w:pPr>
        <w:numPr>
          <w:ilvl w:val="0"/>
          <w:numId w:val="8"/>
        </w:numPr>
        <w:autoSpaceDE w:val="0"/>
        <w:autoSpaceDN w:val="0"/>
        <w:adjustRightInd w:val="0"/>
        <w:ind w:left="1170" w:hanging="450"/>
        <w:jc w:val="both"/>
        <w:rPr>
          <w:rFonts w:asciiTheme="minorHAnsi" w:hAnsiTheme="minorHAnsi" w:cstheme="minorHAnsi"/>
        </w:rPr>
      </w:pPr>
      <w:r w:rsidRPr="00FD10A6">
        <w:rPr>
          <w:rFonts w:asciiTheme="minorHAnsi" w:hAnsiTheme="minorHAnsi" w:cstheme="minorHAnsi"/>
        </w:rPr>
        <w:t>List of deviations from NRL technical specification, if any. Bidder should also provide nil deviation statement in the offer in case no technical deviation.</w:t>
      </w:r>
    </w:p>
    <w:p w:rsidR="00CB313E" w:rsidRDefault="00CB313E">
      <w:pPr>
        <w:rPr>
          <w:rFonts w:asciiTheme="minorHAnsi" w:hAnsiTheme="minorHAnsi" w:cstheme="minorHAnsi"/>
          <w:b/>
          <w:u w:val="single"/>
        </w:rPr>
      </w:pPr>
    </w:p>
    <w:p w:rsidR="00B33190" w:rsidRPr="00FD10A6" w:rsidRDefault="00B33190" w:rsidP="006D164C">
      <w:pPr>
        <w:numPr>
          <w:ilvl w:val="0"/>
          <w:numId w:val="3"/>
        </w:numPr>
        <w:autoSpaceDE w:val="0"/>
        <w:autoSpaceDN w:val="0"/>
        <w:adjustRightInd w:val="0"/>
        <w:ind w:hanging="720"/>
        <w:rPr>
          <w:rFonts w:asciiTheme="minorHAnsi" w:hAnsiTheme="minorHAnsi" w:cstheme="minorHAnsi"/>
          <w:b/>
          <w:u w:val="single"/>
        </w:rPr>
      </w:pPr>
      <w:r w:rsidRPr="00FD10A6">
        <w:rPr>
          <w:rFonts w:asciiTheme="minorHAnsi" w:hAnsiTheme="minorHAnsi" w:cstheme="minorHAnsi"/>
          <w:b/>
          <w:u w:val="single"/>
        </w:rPr>
        <w:t xml:space="preserve">DOCUMENTS TO BE SUBMITTED AS A PART OF </w:t>
      </w:r>
      <w:r w:rsidRPr="00FD10A6">
        <w:rPr>
          <w:rFonts w:asciiTheme="minorHAnsi" w:hAnsiTheme="minorHAnsi" w:cstheme="minorHAnsi"/>
          <w:b/>
          <w:u w:val="single"/>
          <w:lang w:val="en-GB"/>
        </w:rPr>
        <w:t>PART – II:  PRICED E-BID</w:t>
      </w:r>
      <w:r w:rsidRPr="00FD10A6">
        <w:rPr>
          <w:rFonts w:asciiTheme="minorHAnsi" w:hAnsiTheme="minorHAnsi" w:cstheme="minorHAnsi"/>
          <w:b/>
          <w:u w:val="single"/>
        </w:rPr>
        <w:t>:</w:t>
      </w:r>
    </w:p>
    <w:p w:rsidR="00B33190" w:rsidRPr="00FD10A6" w:rsidRDefault="00B33190" w:rsidP="006D164C">
      <w:pPr>
        <w:pStyle w:val="BlockText"/>
        <w:numPr>
          <w:ilvl w:val="0"/>
          <w:numId w:val="9"/>
        </w:numPr>
        <w:tabs>
          <w:tab w:val="left" w:pos="720"/>
        </w:tabs>
        <w:autoSpaceDE w:val="0"/>
        <w:autoSpaceDN w:val="0"/>
        <w:adjustRightInd w:val="0"/>
        <w:ind w:right="54"/>
        <w:rPr>
          <w:rFonts w:asciiTheme="minorHAnsi" w:hAnsiTheme="minorHAnsi" w:cstheme="minorHAnsi"/>
          <w:b w:val="0"/>
          <w:szCs w:val="24"/>
        </w:rPr>
      </w:pPr>
      <w:r w:rsidRPr="00FD10A6">
        <w:rPr>
          <w:rFonts w:asciiTheme="minorHAnsi" w:hAnsiTheme="minorHAnsi" w:cstheme="minorHAnsi"/>
          <w:b w:val="0"/>
          <w:szCs w:val="24"/>
        </w:rPr>
        <w:tab/>
        <w:t>BoQ/Priced Bid “in "XLS" format as per instructions provided.</w:t>
      </w:r>
    </w:p>
    <w:p w:rsidR="00B33190" w:rsidRPr="00FD10A6" w:rsidRDefault="00B33190" w:rsidP="006D164C">
      <w:pPr>
        <w:autoSpaceDE w:val="0"/>
        <w:autoSpaceDN w:val="0"/>
        <w:adjustRightInd w:val="0"/>
        <w:ind w:left="1440"/>
        <w:jc w:val="both"/>
        <w:rPr>
          <w:rFonts w:asciiTheme="minorHAnsi" w:hAnsiTheme="minorHAnsi" w:cstheme="minorHAnsi"/>
          <w:bCs/>
          <w:i/>
        </w:rPr>
      </w:pPr>
      <w:r w:rsidRPr="00FD10A6">
        <w:rPr>
          <w:rFonts w:asciiTheme="minorHAnsi" w:hAnsiTheme="minorHAnsi" w:cstheme="minorHAnsi"/>
          <w:b/>
          <w:bCs/>
          <w:i/>
          <w:u w:val="single"/>
        </w:rPr>
        <w:t>IMPORTANT NOTE:</w:t>
      </w:r>
    </w:p>
    <w:p w:rsidR="000A59A3" w:rsidRPr="00FD10A6" w:rsidRDefault="000A59A3" w:rsidP="00084F63">
      <w:pPr>
        <w:numPr>
          <w:ilvl w:val="0"/>
          <w:numId w:val="12"/>
        </w:numPr>
        <w:autoSpaceDE w:val="0"/>
        <w:autoSpaceDN w:val="0"/>
        <w:adjustRightInd w:val="0"/>
        <w:jc w:val="both"/>
        <w:rPr>
          <w:rFonts w:asciiTheme="minorHAnsi" w:hAnsiTheme="minorHAnsi" w:cstheme="minorHAnsi"/>
          <w:b/>
          <w:bCs/>
          <w:i/>
        </w:rPr>
      </w:pPr>
      <w:r w:rsidRPr="00FD10A6">
        <w:rPr>
          <w:rFonts w:asciiTheme="minorHAnsi" w:hAnsiTheme="minorHAnsi" w:cstheme="minorHAnsi"/>
          <w:b/>
          <w:bCs/>
          <w:i/>
          <w:highlight w:val="yellow"/>
        </w:rPr>
        <w:t>Bidder to quote Unit Price (FOR NRL Site), Taxes, Duties, all other charges (i.e. P&amp;F, Freight, TPI/ IBR Charges) in online BoQ/Priced Bid in "XLS" format strictly as per instructions provided. Charges quoted elsewhere shall be ignored and will not be taken into consideration</w:t>
      </w:r>
      <w:r w:rsidRPr="00FD10A6">
        <w:rPr>
          <w:rFonts w:asciiTheme="minorHAnsi" w:hAnsiTheme="minorHAnsi" w:cstheme="minorHAnsi"/>
          <w:b/>
          <w:bCs/>
          <w:i/>
        </w:rPr>
        <w:t>.</w:t>
      </w:r>
    </w:p>
    <w:p w:rsidR="000A59A3" w:rsidRPr="00FD10A6" w:rsidRDefault="000A59A3" w:rsidP="006D164C">
      <w:pPr>
        <w:pStyle w:val="ListParagraph"/>
        <w:spacing w:after="0" w:line="240" w:lineRule="auto"/>
        <w:rPr>
          <w:rFonts w:asciiTheme="minorHAnsi" w:hAnsiTheme="minorHAnsi" w:cstheme="minorHAnsi"/>
          <w:bCs/>
          <w:i/>
          <w:sz w:val="24"/>
          <w:szCs w:val="24"/>
        </w:rPr>
      </w:pPr>
    </w:p>
    <w:p w:rsidR="00B33190" w:rsidRPr="00FD10A6" w:rsidRDefault="00B33190" w:rsidP="00084F63">
      <w:pPr>
        <w:numPr>
          <w:ilvl w:val="0"/>
          <w:numId w:val="12"/>
        </w:numPr>
        <w:autoSpaceDE w:val="0"/>
        <w:autoSpaceDN w:val="0"/>
        <w:adjustRightInd w:val="0"/>
        <w:jc w:val="both"/>
        <w:rPr>
          <w:rFonts w:asciiTheme="minorHAnsi" w:hAnsiTheme="minorHAnsi" w:cstheme="minorHAnsi"/>
          <w:bCs/>
          <w:i/>
        </w:rPr>
      </w:pPr>
      <w:r w:rsidRPr="00FD10A6">
        <w:rPr>
          <w:rFonts w:asciiTheme="minorHAnsi" w:hAnsiTheme="minorHAnsi" w:cstheme="minorHAnsi"/>
          <w:bCs/>
          <w:i/>
        </w:rPr>
        <w:t xml:space="preserve">Bidders are strictly advised not to submit any additional offer documents mentioning commercial terms and conditions beyond the documents and forms published along with this tender. No subsequent revision in the BoQ is possible after final submission. Any services, charges, taxes and duties left blank or =0 (zero) in the online priced bid (BoQ) shall be deemed to be inclusive in the quoted price. </w:t>
      </w:r>
    </w:p>
    <w:p w:rsidR="00C355AA" w:rsidRDefault="00C355AA" w:rsidP="00C355AA">
      <w:pPr>
        <w:autoSpaceDE w:val="0"/>
        <w:autoSpaceDN w:val="0"/>
        <w:adjustRightInd w:val="0"/>
        <w:ind w:left="2160"/>
        <w:jc w:val="both"/>
        <w:rPr>
          <w:rFonts w:asciiTheme="minorHAnsi" w:hAnsiTheme="minorHAnsi" w:cstheme="minorHAnsi"/>
          <w:bCs/>
          <w:i/>
        </w:rPr>
      </w:pPr>
    </w:p>
    <w:p w:rsidR="00B33190" w:rsidRPr="00FD10A6" w:rsidRDefault="00B33190" w:rsidP="00084F63">
      <w:pPr>
        <w:numPr>
          <w:ilvl w:val="0"/>
          <w:numId w:val="12"/>
        </w:numPr>
        <w:autoSpaceDE w:val="0"/>
        <w:autoSpaceDN w:val="0"/>
        <w:adjustRightInd w:val="0"/>
        <w:jc w:val="both"/>
        <w:rPr>
          <w:rFonts w:asciiTheme="minorHAnsi" w:hAnsiTheme="minorHAnsi" w:cstheme="minorHAnsi"/>
          <w:bCs/>
          <w:i/>
        </w:rPr>
      </w:pPr>
      <w:r w:rsidRPr="00FD10A6">
        <w:rPr>
          <w:rFonts w:asciiTheme="minorHAnsi" w:hAnsiTheme="minorHAnsi" w:cstheme="minorHAnsi"/>
          <w:bCs/>
          <w:i/>
        </w:rPr>
        <w:t>Ambiguity/contradiction/lack of clarity may lead to rejection at any stage of the tender without further notice.</w:t>
      </w:r>
    </w:p>
    <w:p w:rsidR="00D47E61" w:rsidRDefault="00D47E61" w:rsidP="006D164C">
      <w:pPr>
        <w:autoSpaceDE w:val="0"/>
        <w:autoSpaceDN w:val="0"/>
        <w:adjustRightInd w:val="0"/>
        <w:ind w:left="1980" w:hanging="540"/>
        <w:rPr>
          <w:rFonts w:asciiTheme="minorHAnsi" w:hAnsiTheme="minorHAnsi" w:cstheme="minorHAnsi"/>
          <w:b/>
          <w:bCs/>
        </w:rPr>
      </w:pPr>
    </w:p>
    <w:p w:rsidR="00875CC7" w:rsidRDefault="00875CC7" w:rsidP="006D164C">
      <w:pPr>
        <w:autoSpaceDE w:val="0"/>
        <w:autoSpaceDN w:val="0"/>
        <w:adjustRightInd w:val="0"/>
        <w:ind w:left="1980" w:hanging="540"/>
        <w:rPr>
          <w:rFonts w:asciiTheme="minorHAnsi" w:hAnsiTheme="minorHAnsi" w:cstheme="minorHAnsi"/>
          <w:b/>
          <w:bCs/>
        </w:rPr>
      </w:pPr>
    </w:p>
    <w:p w:rsidR="00875CC7" w:rsidRPr="00FD10A6" w:rsidRDefault="00875CC7" w:rsidP="006D164C">
      <w:pPr>
        <w:autoSpaceDE w:val="0"/>
        <w:autoSpaceDN w:val="0"/>
        <w:adjustRightInd w:val="0"/>
        <w:ind w:left="1980" w:hanging="540"/>
        <w:rPr>
          <w:rFonts w:asciiTheme="minorHAnsi" w:hAnsiTheme="minorHAnsi" w:cstheme="minorHAnsi"/>
          <w:b/>
          <w:bCs/>
        </w:rPr>
      </w:pPr>
    </w:p>
    <w:p w:rsidR="00B33190" w:rsidRPr="00FD10A6" w:rsidRDefault="00B33190" w:rsidP="006D164C">
      <w:pPr>
        <w:numPr>
          <w:ilvl w:val="0"/>
          <w:numId w:val="3"/>
        </w:numPr>
        <w:autoSpaceDE w:val="0"/>
        <w:autoSpaceDN w:val="0"/>
        <w:adjustRightInd w:val="0"/>
        <w:ind w:hanging="720"/>
        <w:rPr>
          <w:rFonts w:asciiTheme="minorHAnsi" w:hAnsiTheme="minorHAnsi" w:cstheme="minorHAnsi"/>
          <w:b/>
          <w:bCs/>
        </w:rPr>
      </w:pPr>
      <w:r w:rsidRPr="00FD10A6">
        <w:rPr>
          <w:rFonts w:asciiTheme="minorHAnsi" w:hAnsiTheme="minorHAnsi" w:cstheme="minorHAnsi"/>
          <w:b/>
          <w:bCs/>
          <w:u w:val="single"/>
        </w:rPr>
        <w:lastRenderedPageBreak/>
        <w:t>BENEFITS TO MICRO AND SMALL ENTERPRISES</w:t>
      </w:r>
      <w:r w:rsidRPr="00FD10A6">
        <w:rPr>
          <w:rFonts w:asciiTheme="minorHAnsi" w:hAnsiTheme="minorHAnsi" w:cstheme="minorHAnsi"/>
          <w:b/>
          <w:bCs/>
        </w:rPr>
        <w:t>:</w:t>
      </w:r>
    </w:p>
    <w:p w:rsidR="00B33190" w:rsidRPr="00FD10A6" w:rsidRDefault="00B33190" w:rsidP="006D164C">
      <w:pPr>
        <w:autoSpaceDE w:val="0"/>
        <w:autoSpaceDN w:val="0"/>
        <w:adjustRightInd w:val="0"/>
        <w:ind w:left="720"/>
        <w:jc w:val="both"/>
        <w:rPr>
          <w:rFonts w:asciiTheme="minorHAnsi" w:hAnsiTheme="minorHAnsi" w:cstheme="minorHAnsi"/>
        </w:rPr>
      </w:pPr>
      <w:r w:rsidRPr="00FD10A6">
        <w:rPr>
          <w:rFonts w:asciiTheme="minorHAnsi" w:hAnsiTheme="minorHAnsi" w:cstheme="minorHAnsi"/>
        </w:rPr>
        <w:t>With reference to Public Procurement Policy for Micro and Small Enterprises (MSEs) notified by the Government under the Micro, Small and Medium Enterprise Development Act, 2006, which came into effect from 1st April, 2012. The Ministry of MSME published an order known as Public Procurement Policy for Micro and Small Enterprises (MSEs) Order 2012 under which Micro and Small Enterprises (MSEs) shall be entitled for benefits, subject to terms and conditions as under:</w:t>
      </w:r>
    </w:p>
    <w:p w:rsidR="00B33190" w:rsidRPr="00FD10A6" w:rsidRDefault="00B33190" w:rsidP="006D164C">
      <w:pPr>
        <w:autoSpaceDE w:val="0"/>
        <w:autoSpaceDN w:val="0"/>
        <w:adjustRightInd w:val="0"/>
        <w:ind w:left="720"/>
        <w:jc w:val="both"/>
        <w:rPr>
          <w:rFonts w:asciiTheme="minorHAnsi" w:hAnsiTheme="minorHAnsi" w:cstheme="minorHAnsi"/>
        </w:rPr>
      </w:pPr>
    </w:p>
    <w:p w:rsidR="00B33190" w:rsidRPr="00FD10A6" w:rsidRDefault="00B33190" w:rsidP="006D164C">
      <w:pPr>
        <w:numPr>
          <w:ilvl w:val="0"/>
          <w:numId w:val="7"/>
        </w:numPr>
        <w:autoSpaceDE w:val="0"/>
        <w:autoSpaceDN w:val="0"/>
        <w:adjustRightInd w:val="0"/>
        <w:jc w:val="both"/>
        <w:rPr>
          <w:rFonts w:asciiTheme="minorHAnsi" w:hAnsiTheme="minorHAnsi" w:cstheme="minorHAnsi"/>
          <w:b/>
          <w:bCs/>
        </w:rPr>
      </w:pPr>
      <w:r w:rsidRPr="00FD10A6">
        <w:rPr>
          <w:rFonts w:asciiTheme="minorHAnsi" w:hAnsiTheme="minorHAnsi" w:cstheme="minorHAnsi"/>
          <w:b/>
          <w:bCs/>
          <w:color w:val="000000"/>
        </w:rPr>
        <w:tab/>
        <w:t>Qualifying Criteria for MSEs vendors:</w:t>
      </w:r>
    </w:p>
    <w:p w:rsidR="00B33190" w:rsidRPr="00FD10A6" w:rsidRDefault="00B33190" w:rsidP="006D164C">
      <w:pPr>
        <w:autoSpaceDE w:val="0"/>
        <w:autoSpaceDN w:val="0"/>
        <w:adjustRightInd w:val="0"/>
        <w:ind w:left="720"/>
        <w:jc w:val="both"/>
        <w:rPr>
          <w:rFonts w:asciiTheme="minorHAnsi" w:hAnsiTheme="minorHAnsi" w:cstheme="minorHAnsi"/>
        </w:rPr>
      </w:pPr>
    </w:p>
    <w:p w:rsidR="00B33190" w:rsidRPr="00FD10A6" w:rsidRDefault="00B33190" w:rsidP="006D164C">
      <w:pPr>
        <w:numPr>
          <w:ilvl w:val="0"/>
          <w:numId w:val="5"/>
        </w:numPr>
        <w:autoSpaceDE w:val="0"/>
        <w:autoSpaceDN w:val="0"/>
        <w:adjustRightInd w:val="0"/>
        <w:ind w:left="2160"/>
        <w:jc w:val="both"/>
        <w:rPr>
          <w:rFonts w:asciiTheme="minorHAnsi" w:hAnsiTheme="minorHAnsi" w:cstheme="minorHAnsi"/>
        </w:rPr>
      </w:pPr>
      <w:r w:rsidRPr="00FD10A6">
        <w:rPr>
          <w:rFonts w:asciiTheme="minorHAnsi" w:hAnsiTheme="minorHAnsi" w:cstheme="minorHAnsi"/>
        </w:rPr>
        <w:t xml:space="preserve">MSE bidders must submit Notarized copy of MSE Registration document (all the pages of the EM-II Certificate [Part – II Memorandum]) from any of the following body (or any other body specified by the Ministry of MSME) : </w:t>
      </w:r>
    </w:p>
    <w:p w:rsidR="00B33190" w:rsidRPr="00FD10A6" w:rsidRDefault="00B33190" w:rsidP="006D164C">
      <w:pPr>
        <w:numPr>
          <w:ilvl w:val="0"/>
          <w:numId w:val="6"/>
        </w:numPr>
        <w:autoSpaceDE w:val="0"/>
        <w:autoSpaceDN w:val="0"/>
        <w:adjustRightInd w:val="0"/>
        <w:ind w:left="2880"/>
        <w:jc w:val="both"/>
        <w:rPr>
          <w:rFonts w:asciiTheme="minorHAnsi" w:hAnsiTheme="minorHAnsi" w:cstheme="minorHAnsi"/>
        </w:rPr>
      </w:pPr>
      <w:r w:rsidRPr="00FD10A6">
        <w:rPr>
          <w:rFonts w:asciiTheme="minorHAnsi" w:hAnsiTheme="minorHAnsi" w:cstheme="minorHAnsi"/>
        </w:rPr>
        <w:t xml:space="preserve">National Small Industries Corporation (NSIC) </w:t>
      </w:r>
    </w:p>
    <w:p w:rsidR="00B33190" w:rsidRPr="00FD10A6" w:rsidRDefault="00B33190" w:rsidP="006D164C">
      <w:pPr>
        <w:numPr>
          <w:ilvl w:val="0"/>
          <w:numId w:val="6"/>
        </w:numPr>
        <w:autoSpaceDE w:val="0"/>
        <w:autoSpaceDN w:val="0"/>
        <w:adjustRightInd w:val="0"/>
        <w:ind w:left="2880"/>
        <w:jc w:val="both"/>
        <w:rPr>
          <w:rFonts w:asciiTheme="minorHAnsi" w:hAnsiTheme="minorHAnsi" w:cstheme="minorHAnsi"/>
        </w:rPr>
      </w:pPr>
      <w:r w:rsidRPr="00FD10A6">
        <w:rPr>
          <w:rFonts w:asciiTheme="minorHAnsi" w:hAnsiTheme="minorHAnsi" w:cstheme="minorHAnsi"/>
        </w:rPr>
        <w:t xml:space="preserve">District Industries Centres (DIC) </w:t>
      </w:r>
    </w:p>
    <w:p w:rsidR="00B33190" w:rsidRPr="00FD10A6" w:rsidRDefault="00B33190" w:rsidP="006D164C">
      <w:pPr>
        <w:numPr>
          <w:ilvl w:val="0"/>
          <w:numId w:val="6"/>
        </w:numPr>
        <w:autoSpaceDE w:val="0"/>
        <w:autoSpaceDN w:val="0"/>
        <w:adjustRightInd w:val="0"/>
        <w:ind w:left="2880"/>
        <w:jc w:val="both"/>
        <w:rPr>
          <w:rFonts w:asciiTheme="minorHAnsi" w:hAnsiTheme="minorHAnsi" w:cstheme="minorHAnsi"/>
        </w:rPr>
      </w:pPr>
      <w:r w:rsidRPr="00FD10A6">
        <w:rPr>
          <w:rFonts w:asciiTheme="minorHAnsi" w:hAnsiTheme="minorHAnsi" w:cstheme="minorHAnsi"/>
        </w:rPr>
        <w:t xml:space="preserve">Coir Board </w:t>
      </w:r>
    </w:p>
    <w:p w:rsidR="00B33190" w:rsidRPr="00FD10A6" w:rsidRDefault="00B33190" w:rsidP="006D164C">
      <w:pPr>
        <w:numPr>
          <w:ilvl w:val="0"/>
          <w:numId w:val="6"/>
        </w:numPr>
        <w:autoSpaceDE w:val="0"/>
        <w:autoSpaceDN w:val="0"/>
        <w:adjustRightInd w:val="0"/>
        <w:ind w:left="2880"/>
        <w:jc w:val="both"/>
        <w:rPr>
          <w:rFonts w:asciiTheme="minorHAnsi" w:hAnsiTheme="minorHAnsi" w:cstheme="minorHAnsi"/>
        </w:rPr>
      </w:pPr>
      <w:r w:rsidRPr="00FD10A6">
        <w:rPr>
          <w:rFonts w:asciiTheme="minorHAnsi" w:hAnsiTheme="minorHAnsi" w:cstheme="minorHAnsi"/>
        </w:rPr>
        <w:t xml:space="preserve">Khadi and Village Industries Commission (KVIC) </w:t>
      </w:r>
    </w:p>
    <w:p w:rsidR="00B33190" w:rsidRPr="00FD10A6" w:rsidRDefault="00B33190" w:rsidP="006D164C">
      <w:pPr>
        <w:numPr>
          <w:ilvl w:val="0"/>
          <w:numId w:val="6"/>
        </w:numPr>
        <w:autoSpaceDE w:val="0"/>
        <w:autoSpaceDN w:val="0"/>
        <w:adjustRightInd w:val="0"/>
        <w:ind w:left="2880"/>
        <w:jc w:val="both"/>
        <w:rPr>
          <w:rFonts w:asciiTheme="minorHAnsi" w:hAnsiTheme="minorHAnsi" w:cstheme="minorHAnsi"/>
        </w:rPr>
      </w:pPr>
      <w:r w:rsidRPr="00FD10A6">
        <w:rPr>
          <w:rFonts w:asciiTheme="minorHAnsi" w:hAnsiTheme="minorHAnsi" w:cstheme="minorHAnsi"/>
        </w:rPr>
        <w:t xml:space="preserve">Khadi and Village Industries Board (KVIB) </w:t>
      </w:r>
    </w:p>
    <w:p w:rsidR="00B33190" w:rsidRPr="00FD10A6" w:rsidRDefault="00B33190" w:rsidP="006D164C">
      <w:pPr>
        <w:numPr>
          <w:ilvl w:val="0"/>
          <w:numId w:val="6"/>
        </w:numPr>
        <w:autoSpaceDE w:val="0"/>
        <w:autoSpaceDN w:val="0"/>
        <w:adjustRightInd w:val="0"/>
        <w:ind w:left="2880"/>
        <w:jc w:val="both"/>
        <w:rPr>
          <w:rFonts w:asciiTheme="minorHAnsi" w:hAnsiTheme="minorHAnsi" w:cstheme="minorHAnsi"/>
        </w:rPr>
      </w:pPr>
      <w:r w:rsidRPr="00FD10A6">
        <w:rPr>
          <w:rFonts w:asciiTheme="minorHAnsi" w:hAnsiTheme="minorHAnsi" w:cstheme="minorHAnsi"/>
        </w:rPr>
        <w:t xml:space="preserve">Directorate of Handicrafts and Handloom </w:t>
      </w:r>
    </w:p>
    <w:p w:rsidR="00B33190" w:rsidRPr="00FD10A6" w:rsidRDefault="00B33190" w:rsidP="006D164C">
      <w:pPr>
        <w:autoSpaceDE w:val="0"/>
        <w:autoSpaceDN w:val="0"/>
        <w:adjustRightInd w:val="0"/>
        <w:ind w:left="2340" w:hanging="900"/>
        <w:rPr>
          <w:rFonts w:asciiTheme="minorHAnsi" w:hAnsiTheme="minorHAnsi" w:cstheme="minorHAnsi"/>
          <w:color w:val="000000"/>
        </w:rPr>
      </w:pPr>
    </w:p>
    <w:p w:rsidR="00B33190" w:rsidRDefault="00B33190" w:rsidP="006D164C">
      <w:pPr>
        <w:numPr>
          <w:ilvl w:val="0"/>
          <w:numId w:val="5"/>
        </w:numPr>
        <w:autoSpaceDE w:val="0"/>
        <w:autoSpaceDN w:val="0"/>
        <w:adjustRightInd w:val="0"/>
        <w:ind w:left="2160"/>
        <w:jc w:val="both"/>
        <w:rPr>
          <w:rFonts w:asciiTheme="minorHAnsi" w:hAnsiTheme="minorHAnsi" w:cstheme="minorHAnsi"/>
        </w:rPr>
      </w:pPr>
      <w:r w:rsidRPr="00FD10A6">
        <w:rPr>
          <w:rFonts w:asciiTheme="minorHAnsi" w:hAnsiTheme="minorHAnsi" w:cstheme="minorHAnsi"/>
        </w:rPr>
        <w:t xml:space="preserve">Indemnity Bond (on Rs. 100 Stamp Paper) stating that “The Bidder” shall offer and supply the entire tender quantity from the plant (situated at _______Plant Address _________________), which is having MSE Certification.  </w:t>
      </w:r>
    </w:p>
    <w:p w:rsidR="00D47E61" w:rsidRPr="00FD10A6" w:rsidRDefault="00D47E61" w:rsidP="00D47E61">
      <w:pPr>
        <w:autoSpaceDE w:val="0"/>
        <w:autoSpaceDN w:val="0"/>
        <w:adjustRightInd w:val="0"/>
        <w:ind w:left="2160"/>
        <w:jc w:val="both"/>
        <w:rPr>
          <w:rFonts w:asciiTheme="minorHAnsi" w:hAnsiTheme="minorHAnsi" w:cstheme="minorHAnsi"/>
        </w:rPr>
      </w:pPr>
    </w:p>
    <w:p w:rsidR="00B33190" w:rsidRDefault="00B33190" w:rsidP="006D164C">
      <w:pPr>
        <w:numPr>
          <w:ilvl w:val="0"/>
          <w:numId w:val="5"/>
        </w:numPr>
        <w:autoSpaceDE w:val="0"/>
        <w:autoSpaceDN w:val="0"/>
        <w:adjustRightInd w:val="0"/>
        <w:ind w:left="2160"/>
        <w:jc w:val="both"/>
        <w:rPr>
          <w:rFonts w:asciiTheme="minorHAnsi" w:hAnsiTheme="minorHAnsi" w:cstheme="minorHAnsi"/>
          <w:color w:val="000000"/>
        </w:rPr>
      </w:pPr>
      <w:r w:rsidRPr="00FD10A6">
        <w:rPr>
          <w:rFonts w:asciiTheme="minorHAnsi" w:hAnsiTheme="minorHAnsi" w:cstheme="minorHAnsi"/>
          <w:color w:val="000000"/>
        </w:rPr>
        <w:t xml:space="preserve">The </w:t>
      </w:r>
      <w:r w:rsidRPr="00FD10A6">
        <w:rPr>
          <w:rFonts w:asciiTheme="minorHAnsi" w:hAnsiTheme="minorHAnsi" w:cstheme="minorHAnsi"/>
        </w:rPr>
        <w:t xml:space="preserve">MSE Registration </w:t>
      </w:r>
      <w:r w:rsidRPr="00FD10A6">
        <w:rPr>
          <w:rFonts w:asciiTheme="minorHAnsi" w:hAnsiTheme="minorHAnsi" w:cstheme="minorHAnsi"/>
          <w:color w:val="000000"/>
        </w:rPr>
        <w:t xml:space="preserve">shall be valid as on date of placement of order. </w:t>
      </w:r>
    </w:p>
    <w:p w:rsidR="00D47E61" w:rsidRPr="00FD10A6" w:rsidRDefault="00D47E61" w:rsidP="00D47E61">
      <w:pPr>
        <w:autoSpaceDE w:val="0"/>
        <w:autoSpaceDN w:val="0"/>
        <w:adjustRightInd w:val="0"/>
        <w:ind w:left="2160"/>
        <w:jc w:val="both"/>
        <w:rPr>
          <w:rFonts w:asciiTheme="minorHAnsi" w:hAnsiTheme="minorHAnsi" w:cstheme="minorHAnsi"/>
          <w:color w:val="000000"/>
        </w:rPr>
      </w:pPr>
    </w:p>
    <w:p w:rsidR="00B33190" w:rsidRDefault="00B33190" w:rsidP="006D164C">
      <w:pPr>
        <w:numPr>
          <w:ilvl w:val="0"/>
          <w:numId w:val="5"/>
        </w:numPr>
        <w:autoSpaceDE w:val="0"/>
        <w:autoSpaceDN w:val="0"/>
        <w:adjustRightInd w:val="0"/>
        <w:ind w:left="2160"/>
        <w:jc w:val="both"/>
        <w:rPr>
          <w:rFonts w:asciiTheme="minorHAnsi" w:hAnsiTheme="minorHAnsi" w:cstheme="minorHAnsi"/>
          <w:color w:val="000000"/>
        </w:rPr>
      </w:pPr>
      <w:r w:rsidRPr="00FD10A6">
        <w:rPr>
          <w:rFonts w:asciiTheme="minorHAnsi" w:hAnsiTheme="minorHAnsi" w:cstheme="minorHAnsi"/>
          <w:color w:val="000000"/>
        </w:rPr>
        <w:t xml:space="preserve">The registration must be for the items /services relevant to the tendered items /services. </w:t>
      </w:r>
    </w:p>
    <w:p w:rsidR="00D47E61" w:rsidRPr="00FD10A6" w:rsidRDefault="00D47E61" w:rsidP="00D47E61">
      <w:pPr>
        <w:autoSpaceDE w:val="0"/>
        <w:autoSpaceDN w:val="0"/>
        <w:adjustRightInd w:val="0"/>
        <w:ind w:left="2160"/>
        <w:jc w:val="both"/>
        <w:rPr>
          <w:rFonts w:asciiTheme="minorHAnsi" w:hAnsiTheme="minorHAnsi" w:cstheme="minorHAnsi"/>
          <w:color w:val="000000"/>
        </w:rPr>
      </w:pPr>
    </w:p>
    <w:p w:rsidR="00B33190" w:rsidRPr="00FD10A6" w:rsidRDefault="00B33190" w:rsidP="006D164C">
      <w:pPr>
        <w:numPr>
          <w:ilvl w:val="0"/>
          <w:numId w:val="5"/>
        </w:numPr>
        <w:autoSpaceDE w:val="0"/>
        <w:autoSpaceDN w:val="0"/>
        <w:adjustRightInd w:val="0"/>
        <w:ind w:left="2160"/>
        <w:jc w:val="both"/>
        <w:rPr>
          <w:rFonts w:asciiTheme="minorHAnsi" w:hAnsiTheme="minorHAnsi" w:cstheme="minorHAnsi"/>
          <w:color w:val="000000"/>
        </w:rPr>
      </w:pPr>
      <w:r w:rsidRPr="00FD10A6">
        <w:rPr>
          <w:rFonts w:asciiTheme="minorHAnsi" w:hAnsiTheme="minorHAnsi" w:cstheme="minorHAnsi"/>
          <w:color w:val="000000"/>
        </w:rPr>
        <w:t xml:space="preserve">The classification and registration as Small Scale Industries has been rescinded, after implementation of the MSMED Act 2006. The same is also issued vide policy ref. no. 5(1)/2011-MSME Pol. dtd. 14.06.2011 issued from the Office of the Development Commissioner, Ministry of MSME, Govt. of India. So, the use of Small Scale Industries in statutes/ rules/ guidelines/ instructions etc. is to be substituted by the term Micro and Small Enterprise (MSE) and permanent SSI registration is to be substituted by Entrepreneurs Memorandum Acknowledgement (Part-II). As such, certificates with SSI registration shall not be considered eligible for the benefits under Public Procurement Policy for Micro and Small Enterprises (MSEs) Order 2012. </w:t>
      </w:r>
    </w:p>
    <w:p w:rsidR="00D47E61" w:rsidRDefault="00D47E61" w:rsidP="006D164C">
      <w:pPr>
        <w:autoSpaceDE w:val="0"/>
        <w:autoSpaceDN w:val="0"/>
        <w:adjustRightInd w:val="0"/>
        <w:ind w:left="1440"/>
        <w:jc w:val="both"/>
        <w:rPr>
          <w:rFonts w:asciiTheme="minorHAnsi" w:hAnsiTheme="minorHAnsi" w:cstheme="minorHAnsi"/>
          <w:b/>
          <w:i/>
          <w:color w:val="000000"/>
          <w:u w:val="single"/>
        </w:rPr>
      </w:pPr>
    </w:p>
    <w:p w:rsidR="00B33190" w:rsidRPr="00FD10A6" w:rsidRDefault="00B33190" w:rsidP="006D164C">
      <w:pPr>
        <w:autoSpaceDE w:val="0"/>
        <w:autoSpaceDN w:val="0"/>
        <w:adjustRightInd w:val="0"/>
        <w:ind w:left="1440"/>
        <w:jc w:val="both"/>
        <w:rPr>
          <w:rFonts w:asciiTheme="minorHAnsi" w:hAnsiTheme="minorHAnsi" w:cstheme="minorHAnsi"/>
          <w:i/>
          <w:color w:val="000000"/>
        </w:rPr>
      </w:pPr>
      <w:r w:rsidRPr="00FD10A6">
        <w:rPr>
          <w:rFonts w:asciiTheme="minorHAnsi" w:hAnsiTheme="minorHAnsi" w:cstheme="minorHAnsi"/>
          <w:b/>
          <w:i/>
          <w:color w:val="000000"/>
          <w:u w:val="single"/>
        </w:rPr>
        <w:t>Note:</w:t>
      </w:r>
      <w:r w:rsidRPr="00FD10A6">
        <w:rPr>
          <w:rFonts w:asciiTheme="minorHAnsi" w:hAnsiTheme="minorHAnsi" w:cstheme="minorHAnsi"/>
          <w:i/>
          <w:color w:val="000000"/>
        </w:rPr>
        <w:tab/>
        <w:t xml:space="preserve">Scan copy of </w:t>
      </w:r>
      <w:r w:rsidRPr="00FD10A6">
        <w:rPr>
          <w:rFonts w:asciiTheme="minorHAnsi" w:hAnsiTheme="minorHAnsi" w:cstheme="minorHAnsi"/>
          <w:i/>
        </w:rPr>
        <w:t xml:space="preserve">Notarized copy of MSE Registration documents (all the pages of the EM-II Certificate [Part – II Memorandum]) to be uploaded by the bidder along with their un-priced (Techno-Commercial) bid and Original/True copy to be submitted in a sealed envelope superscribed as - “Submission of Original Notarized copy of MSE Registration document </w:t>
      </w:r>
      <w:r w:rsidR="00810DB1" w:rsidRPr="00FD10A6">
        <w:rPr>
          <w:rFonts w:asciiTheme="minorHAnsi" w:hAnsiTheme="minorHAnsi" w:cstheme="minorHAnsi"/>
          <w:i/>
        </w:rPr>
        <w:t>for the job of “</w:t>
      </w:r>
      <w:r w:rsidR="00BB66B2">
        <w:rPr>
          <w:rFonts w:asciiTheme="minorHAnsi" w:hAnsiTheme="minorHAnsi" w:cstheme="minorHAnsi"/>
          <w:i/>
        </w:rPr>
        <w:t>Procurement of Electro forged Galvanized Iron (GI) Gratings for structural job</w:t>
      </w:r>
      <w:r w:rsidR="000D6E10" w:rsidRPr="00FD10A6">
        <w:rPr>
          <w:rFonts w:asciiTheme="minorHAnsi" w:hAnsiTheme="minorHAnsi" w:cstheme="minorHAnsi"/>
          <w:i/>
        </w:rPr>
        <w:t>.</w:t>
      </w:r>
      <w:r w:rsidR="00810DB1" w:rsidRPr="00FD10A6">
        <w:rPr>
          <w:rFonts w:asciiTheme="minorHAnsi" w:hAnsiTheme="minorHAnsi" w:cstheme="minorHAnsi"/>
          <w:i/>
        </w:rPr>
        <w:t xml:space="preserve">” </w:t>
      </w:r>
      <w:r w:rsidRPr="00FD10A6">
        <w:rPr>
          <w:rFonts w:asciiTheme="minorHAnsi" w:hAnsiTheme="minorHAnsi" w:cstheme="minorHAnsi"/>
          <w:i/>
        </w:rPr>
        <w:t xml:space="preserve">Tender No: </w:t>
      </w:r>
      <w:r w:rsidR="00875CC7">
        <w:rPr>
          <w:rFonts w:asciiTheme="minorHAnsi" w:hAnsiTheme="minorHAnsi" w:cstheme="minorHAnsi"/>
          <w:i/>
        </w:rPr>
        <w:t>(Tender</w:t>
      </w:r>
      <w:r w:rsidR="00810DB1" w:rsidRPr="00FD10A6">
        <w:rPr>
          <w:rFonts w:asciiTheme="minorHAnsi" w:hAnsiTheme="minorHAnsi" w:cstheme="minorHAnsi"/>
          <w:i/>
        </w:rPr>
        <w:t xml:space="preserve">: </w:t>
      </w:r>
      <w:r w:rsidR="00197BA1">
        <w:rPr>
          <w:rFonts w:asciiTheme="minorHAnsi" w:hAnsiTheme="minorHAnsi" w:cstheme="minorHAnsi"/>
          <w:i/>
        </w:rPr>
        <w:t>OC19000258/BOR</w:t>
      </w:r>
      <w:r w:rsidR="00810DB1" w:rsidRPr="00FD10A6">
        <w:rPr>
          <w:rFonts w:asciiTheme="minorHAnsi" w:hAnsiTheme="minorHAnsi" w:cstheme="minorHAnsi"/>
          <w:i/>
        </w:rPr>
        <w:t>)</w:t>
      </w:r>
      <w:r w:rsidRPr="00FD10A6">
        <w:rPr>
          <w:rFonts w:asciiTheme="minorHAnsi" w:hAnsiTheme="minorHAnsi" w:cstheme="minorHAnsi"/>
          <w:i/>
        </w:rPr>
        <w:t xml:space="preserve"> and to be send to the undersigned on or before bid submission close date. In absence of above</w:t>
      </w:r>
      <w:r w:rsidRPr="00FD10A6">
        <w:rPr>
          <w:rFonts w:asciiTheme="minorHAnsi" w:hAnsiTheme="minorHAnsi" w:cstheme="minorHAnsi"/>
          <w:bCs/>
          <w:i/>
          <w:color w:val="000000"/>
        </w:rPr>
        <w:t xml:space="preserve"> documents, benefit to MSE will not be passed on to bidders.</w:t>
      </w:r>
    </w:p>
    <w:p w:rsidR="00810DB1" w:rsidRDefault="00810DB1" w:rsidP="006D164C">
      <w:pPr>
        <w:autoSpaceDE w:val="0"/>
        <w:autoSpaceDN w:val="0"/>
        <w:adjustRightInd w:val="0"/>
        <w:ind w:left="2160"/>
        <w:jc w:val="both"/>
        <w:rPr>
          <w:rFonts w:asciiTheme="minorHAnsi" w:hAnsiTheme="minorHAnsi" w:cstheme="minorHAnsi"/>
        </w:rPr>
      </w:pPr>
    </w:p>
    <w:p w:rsidR="00875CC7" w:rsidRPr="00FD10A6" w:rsidRDefault="00875CC7" w:rsidP="006D164C">
      <w:pPr>
        <w:autoSpaceDE w:val="0"/>
        <w:autoSpaceDN w:val="0"/>
        <w:adjustRightInd w:val="0"/>
        <w:ind w:left="2160"/>
        <w:jc w:val="both"/>
        <w:rPr>
          <w:rFonts w:asciiTheme="minorHAnsi" w:hAnsiTheme="minorHAnsi" w:cstheme="minorHAnsi"/>
        </w:rPr>
      </w:pPr>
    </w:p>
    <w:p w:rsidR="00B33190" w:rsidRPr="00FD10A6" w:rsidRDefault="00B33190" w:rsidP="006D164C">
      <w:pPr>
        <w:numPr>
          <w:ilvl w:val="0"/>
          <w:numId w:val="7"/>
        </w:numPr>
        <w:autoSpaceDE w:val="0"/>
        <w:autoSpaceDN w:val="0"/>
        <w:adjustRightInd w:val="0"/>
        <w:rPr>
          <w:rFonts w:asciiTheme="minorHAnsi" w:hAnsiTheme="minorHAnsi" w:cstheme="minorHAnsi"/>
        </w:rPr>
      </w:pPr>
      <w:r w:rsidRPr="00FD10A6">
        <w:rPr>
          <w:rFonts w:asciiTheme="minorHAnsi" w:hAnsiTheme="minorHAnsi" w:cstheme="minorHAnsi"/>
          <w:b/>
          <w:bCs/>
        </w:rPr>
        <w:lastRenderedPageBreak/>
        <w:tab/>
        <w:t>Purchase Preference for MSE</w:t>
      </w:r>
      <w:r w:rsidRPr="00FD10A6">
        <w:rPr>
          <w:rFonts w:asciiTheme="minorHAnsi" w:hAnsiTheme="minorHAnsi" w:cstheme="minorHAnsi"/>
        </w:rPr>
        <w:t>:</w:t>
      </w:r>
    </w:p>
    <w:p w:rsidR="00B33190" w:rsidRPr="00FD10A6" w:rsidRDefault="00B33190" w:rsidP="006D164C">
      <w:pPr>
        <w:autoSpaceDE w:val="0"/>
        <w:autoSpaceDN w:val="0"/>
        <w:adjustRightInd w:val="0"/>
        <w:ind w:left="1440"/>
        <w:jc w:val="both"/>
        <w:rPr>
          <w:rFonts w:asciiTheme="minorHAnsi" w:hAnsiTheme="minorHAnsi" w:cstheme="minorHAnsi"/>
        </w:rPr>
      </w:pPr>
      <w:r w:rsidRPr="00FD10A6">
        <w:rPr>
          <w:rFonts w:asciiTheme="minorHAnsi" w:hAnsiTheme="minorHAnsi" w:cstheme="minorHAnsi"/>
        </w:rPr>
        <w:t xml:space="preserve">In tenders, participating Micro and Small Enterprises quoting price within price band ofL1+15% shall also be allowed to supply a portion of requirement by bringing down their price to L1 price in a situation where L1 price is from someone other than a Micro and Small Enterprise and such Micro and Small </w:t>
      </w:r>
      <w:r w:rsidRPr="00FD10A6">
        <w:rPr>
          <w:rFonts w:asciiTheme="minorHAnsi" w:hAnsiTheme="minorHAnsi" w:cstheme="minorHAnsi"/>
        </w:rPr>
        <w:tab/>
        <w:t>Enterprise shall be allowed to supply up to 20 percent of total tendered value.</w:t>
      </w:r>
    </w:p>
    <w:p w:rsidR="00D47E61" w:rsidRDefault="00D47E61" w:rsidP="006D164C">
      <w:pPr>
        <w:autoSpaceDE w:val="0"/>
        <w:autoSpaceDN w:val="0"/>
        <w:adjustRightInd w:val="0"/>
        <w:ind w:left="1440"/>
        <w:jc w:val="both"/>
        <w:rPr>
          <w:rFonts w:asciiTheme="minorHAnsi" w:hAnsiTheme="minorHAnsi" w:cstheme="minorHAnsi"/>
        </w:rPr>
      </w:pPr>
    </w:p>
    <w:p w:rsidR="00B33190" w:rsidRPr="00FD10A6" w:rsidRDefault="00B33190" w:rsidP="006D164C">
      <w:pPr>
        <w:autoSpaceDE w:val="0"/>
        <w:autoSpaceDN w:val="0"/>
        <w:adjustRightInd w:val="0"/>
        <w:ind w:left="1440"/>
        <w:jc w:val="both"/>
        <w:rPr>
          <w:rFonts w:asciiTheme="minorHAnsi" w:hAnsiTheme="minorHAnsi" w:cstheme="minorHAnsi"/>
        </w:rPr>
      </w:pPr>
      <w:r w:rsidRPr="00FD10A6">
        <w:rPr>
          <w:rFonts w:asciiTheme="minorHAnsi" w:hAnsiTheme="minorHAnsi" w:cstheme="minorHAnsi"/>
        </w:rPr>
        <w:t>In such cases, the MSE who is lowest within the MSEs and quoting price within the price band of L1+15% shall be provided the first opportunity to agree to supply the item at the L1 price and on his refusal to accept the L1 price, opportunity shall be provided so on to the other MSEs.</w:t>
      </w:r>
    </w:p>
    <w:p w:rsidR="0001794B" w:rsidRPr="00FD10A6" w:rsidRDefault="0001794B" w:rsidP="006D164C">
      <w:pPr>
        <w:autoSpaceDE w:val="0"/>
        <w:autoSpaceDN w:val="0"/>
        <w:adjustRightInd w:val="0"/>
        <w:ind w:left="1440"/>
        <w:jc w:val="both"/>
        <w:rPr>
          <w:rFonts w:asciiTheme="minorHAnsi" w:hAnsiTheme="minorHAnsi" w:cstheme="minorHAnsi"/>
          <w:bCs/>
          <w:color w:val="000000"/>
        </w:rPr>
      </w:pPr>
    </w:p>
    <w:p w:rsidR="00B33190" w:rsidRPr="00FD10A6" w:rsidRDefault="00B33190" w:rsidP="006D164C">
      <w:pPr>
        <w:numPr>
          <w:ilvl w:val="0"/>
          <w:numId w:val="7"/>
        </w:numPr>
        <w:autoSpaceDE w:val="0"/>
        <w:autoSpaceDN w:val="0"/>
        <w:adjustRightInd w:val="0"/>
        <w:ind w:left="1440" w:hanging="720"/>
        <w:jc w:val="both"/>
        <w:rPr>
          <w:rFonts w:asciiTheme="minorHAnsi" w:hAnsiTheme="minorHAnsi" w:cstheme="minorHAnsi"/>
          <w:bCs/>
          <w:color w:val="000000"/>
        </w:rPr>
      </w:pPr>
      <w:r w:rsidRPr="00FD10A6">
        <w:rPr>
          <w:rFonts w:asciiTheme="minorHAnsi" w:hAnsiTheme="minorHAnsi" w:cstheme="minorHAnsi"/>
          <w:b/>
          <w:bCs/>
        </w:rPr>
        <w:t xml:space="preserve">Exemption from Earnest Money Deposit (EMD)/ Tender cost for MSE: </w:t>
      </w:r>
    </w:p>
    <w:p w:rsidR="00B33190" w:rsidRPr="008F5E0A" w:rsidRDefault="00B33190" w:rsidP="006D164C">
      <w:pPr>
        <w:autoSpaceDE w:val="0"/>
        <w:autoSpaceDN w:val="0"/>
        <w:adjustRightInd w:val="0"/>
        <w:ind w:left="1440"/>
        <w:jc w:val="both"/>
        <w:rPr>
          <w:rFonts w:asciiTheme="minorHAnsi" w:hAnsiTheme="minorHAnsi" w:cstheme="minorHAnsi"/>
          <w:bCs/>
          <w:color w:val="000000"/>
        </w:rPr>
      </w:pPr>
      <w:r w:rsidRPr="008F5E0A">
        <w:rPr>
          <w:rFonts w:asciiTheme="minorHAnsi" w:hAnsiTheme="minorHAnsi" w:cstheme="minorHAnsi"/>
          <w:bCs/>
          <w:color w:val="000000"/>
        </w:rPr>
        <w:t>Not applicable in this tender.</w:t>
      </w:r>
    </w:p>
    <w:p w:rsidR="00B33190" w:rsidRDefault="00B33190" w:rsidP="006D164C">
      <w:pPr>
        <w:autoSpaceDE w:val="0"/>
        <w:autoSpaceDN w:val="0"/>
        <w:adjustRightInd w:val="0"/>
        <w:rPr>
          <w:rFonts w:asciiTheme="minorHAnsi" w:hAnsiTheme="minorHAnsi" w:cstheme="minorHAnsi"/>
        </w:rPr>
      </w:pPr>
    </w:p>
    <w:p w:rsidR="00E16636" w:rsidRPr="00044F05" w:rsidRDefault="00E16636" w:rsidP="00E16636">
      <w:pPr>
        <w:numPr>
          <w:ilvl w:val="0"/>
          <w:numId w:val="3"/>
        </w:numPr>
        <w:tabs>
          <w:tab w:val="left" w:pos="360"/>
        </w:tabs>
        <w:autoSpaceDE w:val="0"/>
        <w:autoSpaceDN w:val="0"/>
        <w:adjustRightInd w:val="0"/>
        <w:ind w:hanging="720"/>
        <w:rPr>
          <w:b/>
          <w:bCs/>
          <w:sz w:val="22"/>
          <w:szCs w:val="22"/>
        </w:rPr>
      </w:pPr>
      <w:r w:rsidRPr="00E16636">
        <w:rPr>
          <w:rFonts w:asciiTheme="minorHAnsi" w:hAnsiTheme="minorHAnsi" w:cstheme="minorHAnsi"/>
          <w:b/>
          <w:bCs/>
          <w:u w:val="single"/>
        </w:rPr>
        <w:t>SPECIALNOTE</w:t>
      </w:r>
      <w:r w:rsidRPr="00E16636">
        <w:rPr>
          <w:b/>
          <w:bCs/>
          <w:sz w:val="22"/>
          <w:szCs w:val="22"/>
          <w:u w:val="single"/>
        </w:rPr>
        <w:t xml:space="preserve"> TO THE </w:t>
      </w:r>
      <w:r w:rsidRPr="00E16636">
        <w:rPr>
          <w:rFonts w:asciiTheme="minorHAnsi" w:hAnsiTheme="minorHAnsi" w:cstheme="minorHAnsi"/>
          <w:b/>
          <w:u w:val="single"/>
        </w:rPr>
        <w:t>BIDDERS</w:t>
      </w:r>
      <w:r w:rsidRPr="00044F05">
        <w:rPr>
          <w:b/>
          <w:bCs/>
          <w:sz w:val="22"/>
          <w:szCs w:val="22"/>
        </w:rPr>
        <w:t>:</w:t>
      </w:r>
    </w:p>
    <w:p w:rsidR="00E16636" w:rsidRPr="00044F05" w:rsidRDefault="00E16636" w:rsidP="00E16636">
      <w:pPr>
        <w:spacing w:line="288" w:lineRule="auto"/>
        <w:jc w:val="both"/>
        <w:rPr>
          <w:b/>
          <w:bCs/>
          <w:sz w:val="10"/>
          <w:szCs w:val="22"/>
        </w:rPr>
      </w:pPr>
    </w:p>
    <w:p w:rsidR="00E16636" w:rsidRPr="00044F05" w:rsidRDefault="00E16636" w:rsidP="00E16636">
      <w:pPr>
        <w:autoSpaceDE w:val="0"/>
        <w:autoSpaceDN w:val="0"/>
        <w:adjustRightInd w:val="0"/>
        <w:jc w:val="both"/>
        <w:rPr>
          <w:b/>
          <w:bCs/>
          <w:i/>
          <w:iCs/>
          <w:sz w:val="22"/>
          <w:szCs w:val="22"/>
        </w:rPr>
      </w:pPr>
      <w:r w:rsidRPr="005D196D">
        <w:rPr>
          <w:b/>
          <w:bCs/>
          <w:i/>
          <w:iCs/>
          <w:sz w:val="22"/>
          <w:szCs w:val="22"/>
        </w:rPr>
        <w:t xml:space="preserve">The </w:t>
      </w:r>
      <w:r w:rsidRPr="00E16636">
        <w:rPr>
          <w:rFonts w:asciiTheme="minorHAnsi" w:hAnsiTheme="minorHAnsi" w:cstheme="minorHAnsi"/>
        </w:rPr>
        <w:t>requirement</w:t>
      </w:r>
      <w:r w:rsidRPr="005D196D">
        <w:rPr>
          <w:b/>
          <w:bCs/>
          <w:i/>
          <w:iCs/>
          <w:sz w:val="22"/>
          <w:szCs w:val="22"/>
        </w:rPr>
        <w:t xml:space="preserve"> of</w:t>
      </w:r>
      <w:r w:rsidRPr="00127E2C">
        <w:rPr>
          <w:b/>
          <w:bCs/>
          <w:i/>
          <w:iCs/>
          <w:sz w:val="22"/>
          <w:szCs w:val="22"/>
        </w:rPr>
        <w:t xml:space="preserve"> prior</w:t>
      </w:r>
      <w:r w:rsidRPr="00044F05">
        <w:rPr>
          <w:b/>
          <w:bCs/>
          <w:i/>
          <w:iCs/>
          <w:sz w:val="22"/>
          <w:szCs w:val="22"/>
        </w:rPr>
        <w:t xml:space="preserve"> turnover</w:t>
      </w:r>
      <w:r>
        <w:rPr>
          <w:b/>
          <w:bCs/>
          <w:i/>
          <w:iCs/>
          <w:sz w:val="22"/>
          <w:szCs w:val="22"/>
        </w:rPr>
        <w:t xml:space="preserve"> as per above mentioned Tender</w:t>
      </w:r>
      <w:r w:rsidRPr="00044F05">
        <w:rPr>
          <w:b/>
          <w:bCs/>
          <w:i/>
          <w:iCs/>
          <w:sz w:val="22"/>
          <w:szCs w:val="22"/>
        </w:rPr>
        <w:t xml:space="preserve"> and prior experience will be relaxed if the bidder is Micro and Small Enterprise or Startup and meets the quality and technical specifications described in the tender, subject to submission of valid supporting documents by the bidder.</w:t>
      </w:r>
    </w:p>
    <w:p w:rsidR="00E16636" w:rsidRPr="00044F05" w:rsidRDefault="00E16636" w:rsidP="00E16636">
      <w:pPr>
        <w:autoSpaceDE w:val="0"/>
        <w:autoSpaceDN w:val="0"/>
        <w:jc w:val="both"/>
        <w:rPr>
          <w:b/>
          <w:bCs/>
          <w:i/>
          <w:iCs/>
          <w:sz w:val="22"/>
          <w:szCs w:val="22"/>
        </w:rPr>
      </w:pPr>
    </w:p>
    <w:p w:rsidR="00E16636" w:rsidRPr="00044F05" w:rsidRDefault="00E16636" w:rsidP="00E16636">
      <w:pPr>
        <w:autoSpaceDE w:val="0"/>
        <w:autoSpaceDN w:val="0"/>
        <w:jc w:val="both"/>
        <w:rPr>
          <w:b/>
          <w:bCs/>
          <w:i/>
          <w:iCs/>
          <w:sz w:val="22"/>
          <w:szCs w:val="22"/>
        </w:rPr>
      </w:pPr>
      <w:r w:rsidRPr="00044F05">
        <w:rPr>
          <w:b/>
          <w:bCs/>
          <w:i/>
          <w:iCs/>
          <w:sz w:val="22"/>
          <w:szCs w:val="22"/>
        </w:rPr>
        <w:t>This relaxation of prior turnover and prior experience will not be applicable for items related to public safety, health, critical security operation and equipment etc. wherever adequate justification exist</w:t>
      </w:r>
    </w:p>
    <w:p w:rsidR="00E16636" w:rsidRPr="00044F05" w:rsidRDefault="00E16636" w:rsidP="00E16636">
      <w:pPr>
        <w:autoSpaceDE w:val="0"/>
        <w:autoSpaceDN w:val="0"/>
        <w:jc w:val="both"/>
        <w:rPr>
          <w:b/>
          <w:bCs/>
          <w:i/>
          <w:iCs/>
          <w:sz w:val="22"/>
          <w:szCs w:val="22"/>
        </w:rPr>
      </w:pPr>
    </w:p>
    <w:p w:rsidR="00E16636" w:rsidRPr="00044F05" w:rsidRDefault="00E16636" w:rsidP="00E16636">
      <w:pPr>
        <w:spacing w:line="288" w:lineRule="auto"/>
        <w:ind w:left="72" w:hanging="72"/>
        <w:jc w:val="both"/>
        <w:rPr>
          <w:b/>
          <w:bCs/>
          <w:sz w:val="22"/>
          <w:szCs w:val="22"/>
          <w:u w:val="single"/>
        </w:rPr>
      </w:pPr>
      <w:r w:rsidRPr="00044F05">
        <w:rPr>
          <w:b/>
          <w:bCs/>
          <w:sz w:val="22"/>
          <w:szCs w:val="22"/>
          <w:u w:val="single"/>
        </w:rPr>
        <w:t>Documents to be submitted in support of ‘Micro &amp; Small’ and ‘Start Ups’</w:t>
      </w:r>
    </w:p>
    <w:p w:rsidR="00E16636" w:rsidRPr="00044F05" w:rsidRDefault="00E16636" w:rsidP="00E16636">
      <w:pPr>
        <w:jc w:val="both"/>
        <w:rPr>
          <w:color w:val="000099"/>
          <w:sz w:val="22"/>
          <w:szCs w:val="22"/>
        </w:rPr>
      </w:pPr>
    </w:p>
    <w:p w:rsidR="00E16636" w:rsidRPr="00044F05" w:rsidRDefault="00E16636" w:rsidP="00E16636">
      <w:pPr>
        <w:jc w:val="both"/>
        <w:rPr>
          <w:sz w:val="22"/>
          <w:szCs w:val="22"/>
        </w:rPr>
      </w:pPr>
      <w:r w:rsidRPr="00044F05">
        <w:rPr>
          <w:sz w:val="22"/>
          <w:szCs w:val="22"/>
        </w:rPr>
        <w:t>Apart from the documents listed above, bidders who  are  willing to avail the benefit of ‘Micro &amp; Small Enterprises’ and ‘Start Ups’ are required to submit the following documents.</w:t>
      </w:r>
    </w:p>
    <w:p w:rsidR="00E16636" w:rsidRPr="00044F05" w:rsidRDefault="00E16636" w:rsidP="00E16636">
      <w:pPr>
        <w:jc w:val="both"/>
        <w:rPr>
          <w:sz w:val="22"/>
          <w:szCs w:val="22"/>
        </w:rPr>
      </w:pPr>
    </w:p>
    <w:p w:rsidR="00E16636" w:rsidRPr="00044F05" w:rsidRDefault="00E16636" w:rsidP="00E16636">
      <w:pPr>
        <w:jc w:val="both"/>
        <w:rPr>
          <w:b/>
          <w:bCs/>
          <w:sz w:val="22"/>
          <w:szCs w:val="22"/>
          <w:u w:val="single"/>
        </w:rPr>
      </w:pPr>
      <w:r w:rsidRPr="00044F05">
        <w:rPr>
          <w:b/>
          <w:bCs/>
          <w:sz w:val="22"/>
          <w:szCs w:val="22"/>
          <w:u w:val="single"/>
        </w:rPr>
        <w:t>For availing the benefits of ‘Micro &amp; Small Enterprise’</w:t>
      </w:r>
    </w:p>
    <w:p w:rsidR="00E16636" w:rsidRPr="00044F05" w:rsidRDefault="00E16636" w:rsidP="00E16636">
      <w:pPr>
        <w:jc w:val="both"/>
        <w:rPr>
          <w:b/>
          <w:bCs/>
          <w:sz w:val="22"/>
          <w:szCs w:val="22"/>
          <w:u w:val="single"/>
        </w:rPr>
      </w:pPr>
    </w:p>
    <w:p w:rsidR="00E16636" w:rsidRPr="00044F05" w:rsidRDefault="00E16636" w:rsidP="00E16636">
      <w:pPr>
        <w:numPr>
          <w:ilvl w:val="0"/>
          <w:numId w:val="36"/>
        </w:numPr>
        <w:jc w:val="both"/>
        <w:rPr>
          <w:b/>
          <w:bCs/>
          <w:sz w:val="22"/>
          <w:szCs w:val="22"/>
          <w:u w:val="single"/>
        </w:rPr>
      </w:pPr>
      <w:r w:rsidRPr="00044F05">
        <w:rPr>
          <w:sz w:val="22"/>
          <w:szCs w:val="22"/>
        </w:rPr>
        <w:t>MSE bidder must submit Notarized copy of MSE registration document i.e. Entrepreneurs Memorandum Acknowledgement (Part-II) from any of the following body (or any other body specified by the Ministry of MSME):</w:t>
      </w:r>
    </w:p>
    <w:p w:rsidR="00E16636" w:rsidRPr="00044F05" w:rsidRDefault="00E16636" w:rsidP="00E16636">
      <w:pPr>
        <w:jc w:val="both"/>
        <w:rPr>
          <w:sz w:val="22"/>
          <w:szCs w:val="22"/>
        </w:rPr>
      </w:pPr>
    </w:p>
    <w:p w:rsidR="00E16636" w:rsidRPr="00044F05" w:rsidRDefault="00E16636" w:rsidP="00E16636">
      <w:pPr>
        <w:numPr>
          <w:ilvl w:val="0"/>
          <w:numId w:val="37"/>
        </w:numPr>
        <w:jc w:val="both"/>
        <w:rPr>
          <w:sz w:val="22"/>
          <w:szCs w:val="22"/>
        </w:rPr>
      </w:pPr>
      <w:r w:rsidRPr="00044F05">
        <w:rPr>
          <w:sz w:val="22"/>
          <w:szCs w:val="22"/>
        </w:rPr>
        <w:t>National Small  Industries Corporation (NSIC)</w:t>
      </w:r>
    </w:p>
    <w:p w:rsidR="00E16636" w:rsidRPr="00044F05" w:rsidRDefault="00E16636" w:rsidP="00E16636">
      <w:pPr>
        <w:numPr>
          <w:ilvl w:val="0"/>
          <w:numId w:val="37"/>
        </w:numPr>
        <w:jc w:val="both"/>
        <w:rPr>
          <w:sz w:val="22"/>
          <w:szCs w:val="22"/>
        </w:rPr>
      </w:pPr>
      <w:r w:rsidRPr="00044F05">
        <w:rPr>
          <w:sz w:val="22"/>
          <w:szCs w:val="22"/>
        </w:rPr>
        <w:t>District  industries Centers( DICs)</w:t>
      </w:r>
    </w:p>
    <w:p w:rsidR="00E16636" w:rsidRPr="00044F05" w:rsidRDefault="00E16636" w:rsidP="00E16636">
      <w:pPr>
        <w:numPr>
          <w:ilvl w:val="0"/>
          <w:numId w:val="37"/>
        </w:numPr>
        <w:jc w:val="both"/>
        <w:rPr>
          <w:sz w:val="22"/>
          <w:szCs w:val="22"/>
        </w:rPr>
      </w:pPr>
      <w:r w:rsidRPr="00044F05">
        <w:rPr>
          <w:sz w:val="22"/>
          <w:szCs w:val="22"/>
        </w:rPr>
        <w:t>Coir Board</w:t>
      </w:r>
    </w:p>
    <w:p w:rsidR="00E16636" w:rsidRPr="00044F05" w:rsidRDefault="00E16636" w:rsidP="00E16636">
      <w:pPr>
        <w:numPr>
          <w:ilvl w:val="0"/>
          <w:numId w:val="37"/>
        </w:numPr>
        <w:jc w:val="both"/>
        <w:rPr>
          <w:sz w:val="22"/>
          <w:szCs w:val="22"/>
        </w:rPr>
      </w:pPr>
      <w:r w:rsidRPr="00044F05">
        <w:rPr>
          <w:sz w:val="22"/>
          <w:szCs w:val="22"/>
        </w:rPr>
        <w:t>Khadi and Village Industries Commission(KVIC)</w:t>
      </w:r>
    </w:p>
    <w:p w:rsidR="00E16636" w:rsidRPr="00044F05" w:rsidRDefault="00E16636" w:rsidP="00E16636">
      <w:pPr>
        <w:numPr>
          <w:ilvl w:val="0"/>
          <w:numId w:val="37"/>
        </w:numPr>
        <w:jc w:val="both"/>
        <w:rPr>
          <w:sz w:val="22"/>
          <w:szCs w:val="22"/>
        </w:rPr>
      </w:pPr>
      <w:r w:rsidRPr="00044F05">
        <w:rPr>
          <w:sz w:val="22"/>
          <w:szCs w:val="22"/>
        </w:rPr>
        <w:t>Khadi and Village Industries Board(KVIB)</w:t>
      </w:r>
    </w:p>
    <w:p w:rsidR="00E16636" w:rsidRPr="00044F05" w:rsidRDefault="00E16636" w:rsidP="00E16636">
      <w:pPr>
        <w:numPr>
          <w:ilvl w:val="0"/>
          <w:numId w:val="37"/>
        </w:numPr>
        <w:jc w:val="both"/>
        <w:rPr>
          <w:sz w:val="22"/>
          <w:szCs w:val="22"/>
        </w:rPr>
      </w:pPr>
      <w:r w:rsidRPr="00044F05">
        <w:rPr>
          <w:sz w:val="22"/>
          <w:szCs w:val="22"/>
        </w:rPr>
        <w:t>Directorate of Handicrafts and Handloom</w:t>
      </w:r>
    </w:p>
    <w:p w:rsidR="00E16636" w:rsidRPr="00044F05" w:rsidRDefault="00E16636" w:rsidP="00E16636">
      <w:pPr>
        <w:jc w:val="both"/>
        <w:rPr>
          <w:sz w:val="22"/>
          <w:szCs w:val="22"/>
        </w:rPr>
      </w:pPr>
    </w:p>
    <w:p w:rsidR="00E16636" w:rsidRPr="00044F05" w:rsidRDefault="00E16636" w:rsidP="00E16636">
      <w:pPr>
        <w:numPr>
          <w:ilvl w:val="0"/>
          <w:numId w:val="36"/>
        </w:numPr>
        <w:jc w:val="both"/>
        <w:rPr>
          <w:sz w:val="22"/>
          <w:szCs w:val="22"/>
        </w:rPr>
      </w:pPr>
      <w:r w:rsidRPr="00044F05">
        <w:rPr>
          <w:sz w:val="22"/>
          <w:szCs w:val="22"/>
        </w:rPr>
        <w:t>The MSE registration shall be valid as on date of placement of order</w:t>
      </w:r>
    </w:p>
    <w:p w:rsidR="00E16636" w:rsidRPr="00044F05" w:rsidRDefault="00E16636" w:rsidP="00E16636">
      <w:pPr>
        <w:jc w:val="both"/>
        <w:rPr>
          <w:sz w:val="22"/>
          <w:szCs w:val="22"/>
        </w:rPr>
      </w:pPr>
    </w:p>
    <w:p w:rsidR="00E16636" w:rsidRPr="00044F05" w:rsidRDefault="00E16636" w:rsidP="00E16636">
      <w:pPr>
        <w:autoSpaceDE w:val="0"/>
        <w:autoSpaceDN w:val="0"/>
        <w:jc w:val="both"/>
        <w:rPr>
          <w:i/>
          <w:iCs/>
          <w:sz w:val="22"/>
          <w:szCs w:val="22"/>
        </w:rPr>
      </w:pPr>
      <w:r w:rsidRPr="00044F05">
        <w:rPr>
          <w:sz w:val="22"/>
          <w:szCs w:val="22"/>
        </w:rPr>
        <w:t>The registration must be for the items/category of items/services relevant to the tendered items/category of items /services.</w:t>
      </w:r>
    </w:p>
    <w:p w:rsidR="00E16636" w:rsidRPr="00044F05" w:rsidRDefault="00E16636" w:rsidP="00E16636">
      <w:pPr>
        <w:autoSpaceDE w:val="0"/>
        <w:autoSpaceDN w:val="0"/>
        <w:jc w:val="both"/>
        <w:rPr>
          <w:i/>
          <w:iCs/>
          <w:sz w:val="22"/>
          <w:szCs w:val="22"/>
        </w:rPr>
      </w:pPr>
    </w:p>
    <w:p w:rsidR="00E16636" w:rsidRPr="00044F05" w:rsidRDefault="00E16636" w:rsidP="007F5A32">
      <w:pPr>
        <w:rPr>
          <w:b/>
          <w:bCs/>
          <w:sz w:val="22"/>
          <w:szCs w:val="22"/>
          <w:u w:val="single"/>
        </w:rPr>
      </w:pPr>
      <w:r w:rsidRPr="00044F05">
        <w:rPr>
          <w:b/>
          <w:bCs/>
          <w:sz w:val="22"/>
          <w:szCs w:val="22"/>
          <w:u w:val="single"/>
        </w:rPr>
        <w:t>For availing the benefits of ‘Start Ups’</w:t>
      </w:r>
    </w:p>
    <w:p w:rsidR="00E16636" w:rsidRPr="00044F05" w:rsidRDefault="00E16636" w:rsidP="00E16636">
      <w:pPr>
        <w:spacing w:line="276" w:lineRule="auto"/>
        <w:jc w:val="both"/>
        <w:rPr>
          <w:sz w:val="22"/>
          <w:szCs w:val="22"/>
        </w:rPr>
      </w:pPr>
    </w:p>
    <w:p w:rsidR="00E16636" w:rsidRPr="005D196D" w:rsidRDefault="00E16636" w:rsidP="00E16636">
      <w:pPr>
        <w:numPr>
          <w:ilvl w:val="0"/>
          <w:numId w:val="38"/>
        </w:numPr>
        <w:spacing w:line="276" w:lineRule="auto"/>
        <w:ind w:left="720"/>
        <w:jc w:val="both"/>
        <w:rPr>
          <w:sz w:val="22"/>
          <w:szCs w:val="22"/>
        </w:rPr>
      </w:pPr>
      <w:r w:rsidRPr="00044F05">
        <w:rPr>
          <w:sz w:val="22"/>
          <w:szCs w:val="22"/>
        </w:rPr>
        <w:t xml:space="preserve">Bidder who intends to participate as ’Start-up’’ company should enclose the Certificate of Recognition issued by Department of Industrial Policy and Promotion, Ministry of Commerce &amp; Industry, Govt. of </w:t>
      </w:r>
      <w:r w:rsidRPr="005D196D">
        <w:rPr>
          <w:sz w:val="22"/>
          <w:szCs w:val="22"/>
        </w:rPr>
        <w:t>India</w:t>
      </w:r>
      <w:r w:rsidRPr="005D196D">
        <w:rPr>
          <w:i/>
          <w:iCs/>
          <w:sz w:val="22"/>
          <w:szCs w:val="22"/>
        </w:rPr>
        <w:t>.</w:t>
      </w:r>
    </w:p>
    <w:p w:rsidR="00E16636" w:rsidRPr="00FD10A6" w:rsidRDefault="00E16636" w:rsidP="006D164C">
      <w:pPr>
        <w:autoSpaceDE w:val="0"/>
        <w:autoSpaceDN w:val="0"/>
        <w:adjustRightInd w:val="0"/>
        <w:rPr>
          <w:rFonts w:asciiTheme="minorHAnsi" w:hAnsiTheme="minorHAnsi" w:cstheme="minorHAnsi"/>
        </w:rPr>
      </w:pPr>
    </w:p>
    <w:p w:rsidR="00B33190" w:rsidRPr="00FD10A6" w:rsidRDefault="00B33190" w:rsidP="006D164C">
      <w:pPr>
        <w:numPr>
          <w:ilvl w:val="0"/>
          <w:numId w:val="3"/>
        </w:numPr>
        <w:autoSpaceDE w:val="0"/>
        <w:autoSpaceDN w:val="0"/>
        <w:adjustRightInd w:val="0"/>
        <w:ind w:hanging="630"/>
        <w:rPr>
          <w:rFonts w:asciiTheme="minorHAnsi" w:hAnsiTheme="minorHAnsi" w:cstheme="minorHAnsi"/>
          <w:b/>
          <w:bCs/>
          <w:color w:val="000000"/>
        </w:rPr>
      </w:pPr>
      <w:r w:rsidRPr="00FD10A6">
        <w:rPr>
          <w:rFonts w:asciiTheme="minorHAnsi" w:hAnsiTheme="minorHAnsi" w:cstheme="minorHAnsi"/>
          <w:b/>
          <w:bCs/>
          <w:color w:val="000000"/>
          <w:u w:val="single"/>
        </w:rPr>
        <w:lastRenderedPageBreak/>
        <w:t>GENERAL</w:t>
      </w:r>
      <w:r w:rsidRPr="00FD10A6">
        <w:rPr>
          <w:rFonts w:asciiTheme="minorHAnsi" w:hAnsiTheme="minorHAnsi" w:cstheme="minorHAnsi"/>
          <w:b/>
          <w:bCs/>
          <w:color w:val="000000"/>
        </w:rPr>
        <w:t>:</w:t>
      </w:r>
    </w:p>
    <w:p w:rsidR="00B33190" w:rsidRPr="00FD10A6" w:rsidRDefault="00B33190" w:rsidP="006D164C">
      <w:pPr>
        <w:widowControl w:val="0"/>
        <w:numPr>
          <w:ilvl w:val="1"/>
          <w:numId w:val="2"/>
        </w:numPr>
        <w:tabs>
          <w:tab w:val="left" w:pos="1440"/>
        </w:tabs>
        <w:autoSpaceDE w:val="0"/>
        <w:autoSpaceDN w:val="0"/>
        <w:adjustRightInd w:val="0"/>
        <w:ind w:left="1440" w:right="-10" w:hanging="540"/>
        <w:jc w:val="both"/>
        <w:rPr>
          <w:rFonts w:asciiTheme="minorHAnsi" w:hAnsiTheme="minorHAnsi" w:cstheme="minorHAnsi"/>
        </w:rPr>
      </w:pPr>
      <w:r w:rsidRPr="00FD10A6">
        <w:rPr>
          <w:rFonts w:asciiTheme="minorHAnsi" w:hAnsiTheme="minorHAnsi" w:cstheme="minorHAnsi"/>
        </w:rPr>
        <w:t>Bidder should not be under liquidation, court receivership or similar proceedings. Bidder to submit the self certificate in this regard.</w:t>
      </w:r>
    </w:p>
    <w:p w:rsidR="00B33190" w:rsidRPr="00FD10A6" w:rsidRDefault="00B33190" w:rsidP="006D164C">
      <w:pPr>
        <w:widowControl w:val="0"/>
        <w:numPr>
          <w:ilvl w:val="1"/>
          <w:numId w:val="2"/>
        </w:numPr>
        <w:tabs>
          <w:tab w:val="left" w:pos="1440"/>
        </w:tabs>
        <w:autoSpaceDE w:val="0"/>
        <w:autoSpaceDN w:val="0"/>
        <w:adjustRightInd w:val="0"/>
        <w:ind w:left="1440" w:right="170" w:hanging="540"/>
        <w:rPr>
          <w:rFonts w:asciiTheme="minorHAnsi" w:hAnsiTheme="minorHAnsi" w:cstheme="minorHAnsi"/>
        </w:rPr>
      </w:pPr>
      <w:r w:rsidRPr="00FD10A6">
        <w:rPr>
          <w:rFonts w:asciiTheme="minorHAnsi" w:hAnsiTheme="minorHAnsi" w:cstheme="minorHAnsi"/>
        </w:rPr>
        <w:t>Agencies submitting their bids shall not be on Holiday list of NRL.</w:t>
      </w:r>
    </w:p>
    <w:p w:rsidR="00B33190" w:rsidRPr="00FD10A6" w:rsidRDefault="00B33190" w:rsidP="006D164C">
      <w:pPr>
        <w:widowControl w:val="0"/>
        <w:numPr>
          <w:ilvl w:val="1"/>
          <w:numId w:val="2"/>
        </w:numPr>
        <w:tabs>
          <w:tab w:val="left" w:pos="1440"/>
        </w:tabs>
        <w:autoSpaceDE w:val="0"/>
        <w:autoSpaceDN w:val="0"/>
        <w:adjustRightInd w:val="0"/>
        <w:ind w:left="1440" w:right="170" w:hanging="540"/>
        <w:jc w:val="both"/>
        <w:rPr>
          <w:rFonts w:asciiTheme="minorHAnsi" w:hAnsiTheme="minorHAnsi" w:cstheme="minorHAnsi"/>
        </w:rPr>
      </w:pPr>
      <w:r w:rsidRPr="00FD10A6">
        <w:rPr>
          <w:rFonts w:asciiTheme="minorHAnsi" w:hAnsiTheme="minorHAnsi" w:cstheme="minorHAnsi"/>
        </w:rPr>
        <w:t>Consortium/Joint venture bids shall not be accepted.</w:t>
      </w:r>
    </w:p>
    <w:p w:rsidR="00B33190" w:rsidRPr="00FD10A6" w:rsidRDefault="00B33190" w:rsidP="006D164C">
      <w:pPr>
        <w:numPr>
          <w:ilvl w:val="1"/>
          <w:numId w:val="2"/>
        </w:numPr>
        <w:tabs>
          <w:tab w:val="left" w:pos="1440"/>
        </w:tabs>
        <w:autoSpaceDE w:val="0"/>
        <w:autoSpaceDN w:val="0"/>
        <w:adjustRightInd w:val="0"/>
        <w:ind w:left="1440" w:hanging="540"/>
        <w:jc w:val="both"/>
        <w:rPr>
          <w:rFonts w:asciiTheme="minorHAnsi" w:hAnsiTheme="minorHAnsi" w:cstheme="minorHAnsi"/>
        </w:rPr>
      </w:pPr>
      <w:r w:rsidRPr="00FD10A6">
        <w:rPr>
          <w:rFonts w:asciiTheme="minorHAnsi" w:hAnsiTheme="minorHAnsi" w:cstheme="minorHAnsi"/>
        </w:rPr>
        <w:t>Canvassing in any other form by the bidder or by any other agency on their behalf may lead to disqualification of their bid.</w:t>
      </w:r>
    </w:p>
    <w:p w:rsidR="00B33190" w:rsidRPr="00FD10A6" w:rsidRDefault="00B33190" w:rsidP="006D164C">
      <w:pPr>
        <w:numPr>
          <w:ilvl w:val="1"/>
          <w:numId w:val="2"/>
        </w:numPr>
        <w:tabs>
          <w:tab w:val="left" w:pos="1440"/>
        </w:tabs>
        <w:autoSpaceDE w:val="0"/>
        <w:autoSpaceDN w:val="0"/>
        <w:adjustRightInd w:val="0"/>
        <w:ind w:left="1440" w:hanging="540"/>
        <w:jc w:val="both"/>
        <w:rPr>
          <w:rFonts w:asciiTheme="minorHAnsi" w:hAnsiTheme="minorHAnsi" w:cstheme="minorHAnsi"/>
        </w:rPr>
      </w:pPr>
      <w:r w:rsidRPr="00FD10A6">
        <w:rPr>
          <w:rFonts w:asciiTheme="minorHAnsi" w:hAnsiTheme="minorHAnsi" w:cstheme="minorHAnsi"/>
          <w:color w:val="000000"/>
        </w:rPr>
        <w:t xml:space="preserve">In case any of the document/information(s) furnished by a bidder are found to be false/forged, such bidder shall be kept in holiday list/ black list apart from other penal actions as deemed fit by NRL. </w:t>
      </w:r>
    </w:p>
    <w:p w:rsidR="00B33190" w:rsidRPr="00FD10A6" w:rsidRDefault="00B33190" w:rsidP="006D164C">
      <w:pPr>
        <w:numPr>
          <w:ilvl w:val="1"/>
          <w:numId w:val="2"/>
        </w:numPr>
        <w:tabs>
          <w:tab w:val="left" w:pos="1440"/>
        </w:tabs>
        <w:autoSpaceDE w:val="0"/>
        <w:autoSpaceDN w:val="0"/>
        <w:adjustRightInd w:val="0"/>
        <w:ind w:left="1440" w:hanging="540"/>
        <w:jc w:val="both"/>
        <w:rPr>
          <w:rFonts w:asciiTheme="minorHAnsi" w:hAnsiTheme="minorHAnsi" w:cstheme="minorHAnsi"/>
        </w:rPr>
      </w:pPr>
      <w:r w:rsidRPr="00FD10A6">
        <w:rPr>
          <w:rFonts w:asciiTheme="minorHAnsi" w:hAnsiTheme="minorHAnsi" w:cstheme="minorHAnsi"/>
          <w:color w:val="000000"/>
        </w:rPr>
        <w:t>NRL reserves the right to defer the date/time of opening of the offer; to make changes in the terms &amp; conditions of tender document and to reject any or all bids without assigning any reason thereof</w:t>
      </w:r>
      <w:r w:rsidRPr="00FD10A6">
        <w:rPr>
          <w:rFonts w:asciiTheme="minorHAnsi" w:hAnsiTheme="minorHAnsi" w:cstheme="minorHAnsi"/>
          <w:b/>
          <w:bCs/>
          <w:color w:val="000000"/>
        </w:rPr>
        <w:t>.</w:t>
      </w:r>
    </w:p>
    <w:p w:rsidR="00B33190" w:rsidRPr="00FD10A6" w:rsidRDefault="00B33190" w:rsidP="006D164C">
      <w:pPr>
        <w:ind w:right="180"/>
        <w:jc w:val="both"/>
        <w:rPr>
          <w:rFonts w:asciiTheme="minorHAnsi" w:hAnsiTheme="minorHAnsi" w:cstheme="minorHAnsi"/>
          <w:b/>
        </w:rPr>
      </w:pP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p>
    <w:p w:rsidR="00B33190" w:rsidRPr="00FD10A6" w:rsidRDefault="006D5C5D" w:rsidP="006D164C">
      <w:pPr>
        <w:ind w:left="5760" w:right="180" w:firstLine="720"/>
        <w:jc w:val="both"/>
        <w:rPr>
          <w:rFonts w:asciiTheme="minorHAnsi" w:hAnsiTheme="minorHAnsi" w:cstheme="minorHAnsi"/>
          <w:b/>
        </w:rPr>
      </w:pPr>
      <w:r w:rsidRPr="00FD10A6">
        <w:rPr>
          <w:rFonts w:asciiTheme="minorHAnsi" w:hAnsiTheme="minorHAnsi" w:cstheme="minorHAnsi"/>
          <w:b/>
        </w:rPr>
        <w:t>C</w:t>
      </w:r>
      <w:r w:rsidR="00B33190" w:rsidRPr="00FD10A6">
        <w:rPr>
          <w:rFonts w:asciiTheme="minorHAnsi" w:hAnsiTheme="minorHAnsi" w:cstheme="minorHAnsi"/>
          <w:b/>
        </w:rPr>
        <w:t>GM (Commercial &amp; Legal)</w:t>
      </w:r>
    </w:p>
    <w:p w:rsidR="00B33190" w:rsidRPr="00FD10A6" w:rsidRDefault="00B33190" w:rsidP="006D164C">
      <w:pPr>
        <w:ind w:right="180"/>
        <w:jc w:val="both"/>
        <w:rPr>
          <w:rFonts w:asciiTheme="minorHAnsi" w:hAnsiTheme="minorHAnsi" w:cstheme="minorHAnsi"/>
          <w:b/>
        </w:rPr>
      </w:pPr>
      <w:r w:rsidRPr="00FD10A6">
        <w:rPr>
          <w:rFonts w:asciiTheme="minorHAnsi" w:hAnsiTheme="minorHAnsi" w:cstheme="minorHAnsi"/>
          <w:b/>
        </w:rPr>
        <w:t xml:space="preserve">Date: </w:t>
      </w:r>
      <w:r w:rsidRPr="00FD10A6">
        <w:rPr>
          <w:rFonts w:asciiTheme="minorHAnsi" w:hAnsiTheme="minorHAnsi" w:cstheme="minorHAnsi"/>
          <w:b/>
        </w:rPr>
        <w:tab/>
      </w:r>
      <w:r w:rsidR="004C08DE">
        <w:rPr>
          <w:rFonts w:asciiTheme="minorHAnsi" w:hAnsiTheme="minorHAnsi" w:cstheme="minorHAnsi"/>
          <w:b/>
        </w:rPr>
        <w:t>16</w:t>
      </w:r>
      <w:r w:rsidR="00A83D63">
        <w:rPr>
          <w:rFonts w:asciiTheme="minorHAnsi" w:hAnsiTheme="minorHAnsi" w:cstheme="minorHAnsi"/>
          <w:b/>
        </w:rPr>
        <w:t>-</w:t>
      </w:r>
      <w:r w:rsidR="00000C1A">
        <w:rPr>
          <w:rFonts w:asciiTheme="minorHAnsi" w:hAnsiTheme="minorHAnsi" w:cstheme="minorHAnsi"/>
          <w:b/>
        </w:rPr>
        <w:t>0</w:t>
      </w:r>
      <w:r w:rsidR="007F5A32">
        <w:rPr>
          <w:rFonts w:asciiTheme="minorHAnsi" w:hAnsiTheme="minorHAnsi" w:cstheme="minorHAnsi"/>
          <w:b/>
        </w:rPr>
        <w:t>2</w:t>
      </w:r>
      <w:r w:rsidR="00B306F9" w:rsidRPr="00FD10A6">
        <w:rPr>
          <w:rFonts w:asciiTheme="minorHAnsi" w:hAnsiTheme="minorHAnsi" w:cstheme="minorHAnsi"/>
          <w:b/>
        </w:rPr>
        <w:t>-201</w:t>
      </w:r>
      <w:r w:rsidR="00000C1A">
        <w:rPr>
          <w:rFonts w:asciiTheme="minorHAnsi" w:hAnsiTheme="minorHAnsi" w:cstheme="minorHAnsi"/>
          <w:b/>
        </w:rPr>
        <w:t>8</w:t>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t>Numaligarh Refinery Limited.</w:t>
      </w:r>
    </w:p>
    <w:p w:rsidR="00B33190" w:rsidRPr="00FD10A6" w:rsidRDefault="00B33190" w:rsidP="006D164C">
      <w:pPr>
        <w:ind w:right="180"/>
        <w:jc w:val="both"/>
        <w:rPr>
          <w:rFonts w:asciiTheme="minorHAnsi" w:hAnsiTheme="minorHAnsi" w:cstheme="minorHAnsi"/>
          <w:b/>
        </w:rPr>
      </w:pP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t>Commercial Dept, Pankagrant,</w:t>
      </w:r>
    </w:p>
    <w:p w:rsidR="00B33190" w:rsidRPr="00FD10A6" w:rsidRDefault="00B33190" w:rsidP="006D164C">
      <w:pPr>
        <w:ind w:right="180"/>
        <w:jc w:val="both"/>
        <w:rPr>
          <w:rFonts w:asciiTheme="minorHAnsi" w:hAnsiTheme="minorHAnsi" w:cstheme="minorHAnsi"/>
          <w:b/>
        </w:rPr>
      </w:pP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00DD4089" w:rsidRPr="00FD10A6">
        <w:rPr>
          <w:rFonts w:asciiTheme="minorHAnsi" w:hAnsiTheme="minorHAnsi" w:cstheme="minorHAnsi"/>
          <w:b/>
        </w:rPr>
        <w:t>PO- NR Project, Dist – Golaghat</w:t>
      </w:r>
    </w:p>
    <w:p w:rsidR="00B33190" w:rsidRPr="00FD10A6" w:rsidRDefault="00B33190" w:rsidP="006D164C">
      <w:pPr>
        <w:ind w:right="180"/>
        <w:jc w:val="both"/>
        <w:rPr>
          <w:rFonts w:asciiTheme="minorHAnsi" w:hAnsiTheme="minorHAnsi" w:cstheme="minorHAnsi"/>
          <w:b/>
        </w:rPr>
      </w:pP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Pr="00FD10A6">
        <w:rPr>
          <w:rFonts w:asciiTheme="minorHAnsi" w:hAnsiTheme="minorHAnsi" w:cstheme="minorHAnsi"/>
          <w:b/>
        </w:rPr>
        <w:tab/>
      </w:r>
      <w:r w:rsidR="00DD4089" w:rsidRPr="00FD10A6">
        <w:rPr>
          <w:rFonts w:asciiTheme="minorHAnsi" w:hAnsiTheme="minorHAnsi" w:cstheme="minorHAnsi"/>
          <w:b/>
        </w:rPr>
        <w:t>PIN-785699, Assam</w:t>
      </w:r>
    </w:p>
    <w:p w:rsidR="00B33190" w:rsidRPr="00FD10A6" w:rsidRDefault="00B33190"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112" w:right="0" w:hanging="2112"/>
        <w:jc w:val="both"/>
        <w:rPr>
          <w:rFonts w:asciiTheme="minorHAnsi" w:hAnsiTheme="minorHAnsi" w:cstheme="minorHAnsi"/>
          <w:color w:val="auto"/>
          <w:szCs w:val="24"/>
          <w:lang w:val="en-GB"/>
        </w:rPr>
      </w:pPr>
      <w:r w:rsidRPr="00FD10A6">
        <w:rPr>
          <w:rFonts w:asciiTheme="minorHAnsi" w:hAnsiTheme="minorHAnsi" w:cstheme="minorHAnsi"/>
          <w:color w:val="auto"/>
          <w:szCs w:val="24"/>
          <w:lang w:val="en-GB"/>
        </w:rPr>
        <w:t xml:space="preserve">Contact Person: </w:t>
      </w:r>
      <w:r w:rsidR="00BD3150" w:rsidRPr="00BD3150">
        <w:rPr>
          <w:rFonts w:asciiTheme="minorHAnsi" w:hAnsiTheme="minorHAnsi" w:cstheme="minorHAnsi"/>
          <w:color w:val="auto"/>
          <w:szCs w:val="24"/>
          <w:lang w:val="en-GB"/>
        </w:rPr>
        <w:t xml:space="preserve">Bornisha Puzari </w:t>
      </w:r>
    </w:p>
    <w:p w:rsidR="00B33190" w:rsidRPr="00FD10A6" w:rsidRDefault="00B33190"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112" w:right="0" w:hanging="2112"/>
        <w:jc w:val="both"/>
        <w:rPr>
          <w:rFonts w:asciiTheme="minorHAnsi" w:hAnsiTheme="minorHAnsi" w:cstheme="minorHAnsi"/>
          <w:color w:val="auto"/>
          <w:szCs w:val="24"/>
          <w:lang w:val="en-GB"/>
        </w:rPr>
      </w:pPr>
      <w:r w:rsidRPr="00FD10A6">
        <w:rPr>
          <w:rFonts w:asciiTheme="minorHAnsi" w:hAnsiTheme="minorHAnsi" w:cstheme="minorHAnsi"/>
          <w:color w:val="auto"/>
          <w:szCs w:val="24"/>
          <w:lang w:val="en-GB"/>
        </w:rPr>
        <w:t>Phone    : 03776-265477</w:t>
      </w:r>
    </w:p>
    <w:p w:rsidR="00B33190" w:rsidRPr="00FD10A6" w:rsidRDefault="00B33190"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left"/>
        <w:rPr>
          <w:rFonts w:asciiTheme="minorHAnsi" w:hAnsiTheme="minorHAnsi" w:cstheme="minorHAnsi"/>
          <w:szCs w:val="24"/>
          <w:lang w:val="pt-BR"/>
        </w:rPr>
      </w:pPr>
      <w:r w:rsidRPr="00FD10A6">
        <w:rPr>
          <w:rFonts w:asciiTheme="minorHAnsi" w:hAnsiTheme="minorHAnsi" w:cstheme="minorHAnsi"/>
          <w:color w:val="auto"/>
          <w:szCs w:val="24"/>
          <w:lang w:val="en-GB"/>
        </w:rPr>
        <w:t xml:space="preserve">Email ID: </w:t>
      </w:r>
      <w:r w:rsidR="00BD3150" w:rsidRPr="00BD3150">
        <w:rPr>
          <w:rFonts w:asciiTheme="minorHAnsi" w:hAnsiTheme="minorHAnsi" w:cstheme="minorHAnsi"/>
          <w:color w:val="auto"/>
          <w:szCs w:val="24"/>
          <w:lang w:val="en-GB"/>
        </w:rPr>
        <w:t>bornisha.puzari@nrl.co.in</w:t>
      </w:r>
    </w:p>
    <w:p w:rsidR="00B9272D" w:rsidRPr="00FD10A6" w:rsidRDefault="00020C32" w:rsidP="006D164C">
      <w:pPr>
        <w:jc w:val="center"/>
        <w:rPr>
          <w:rFonts w:asciiTheme="minorHAnsi" w:hAnsiTheme="minorHAnsi" w:cstheme="minorHAnsi"/>
          <w:b/>
          <w:bCs/>
        </w:rPr>
      </w:pPr>
      <w:r w:rsidRPr="00FD10A6">
        <w:rPr>
          <w:rFonts w:asciiTheme="minorHAnsi" w:hAnsiTheme="minorHAnsi" w:cstheme="minorHAnsi"/>
          <w:b/>
        </w:rPr>
        <w:br w:type="page"/>
      </w:r>
      <w:r w:rsidR="00B9272D" w:rsidRPr="00FD10A6">
        <w:rPr>
          <w:rFonts w:asciiTheme="minorHAnsi" w:hAnsiTheme="minorHAnsi" w:cstheme="minorHAnsi"/>
          <w:b/>
          <w:bCs/>
        </w:rPr>
        <w:lastRenderedPageBreak/>
        <w:t>NUMALIGARH REFINERY LIMITED</w:t>
      </w:r>
    </w:p>
    <w:p w:rsidR="00B9272D" w:rsidRPr="00FD10A6" w:rsidRDefault="00B9272D" w:rsidP="006D164C">
      <w:pPr>
        <w:autoSpaceDE w:val="0"/>
        <w:autoSpaceDN w:val="0"/>
        <w:adjustRightInd w:val="0"/>
        <w:jc w:val="center"/>
        <w:rPr>
          <w:rFonts w:asciiTheme="minorHAnsi" w:hAnsiTheme="minorHAnsi" w:cstheme="minorHAnsi"/>
          <w:b/>
          <w:bCs/>
        </w:rPr>
      </w:pPr>
      <w:r w:rsidRPr="00FD10A6">
        <w:rPr>
          <w:rFonts w:asciiTheme="minorHAnsi" w:hAnsiTheme="minorHAnsi" w:cstheme="minorHAnsi"/>
          <w:b/>
          <w:bCs/>
          <w:u w:val="single"/>
        </w:rPr>
        <w:t>AGREED TERMS &amp; CONDITIONS</w:t>
      </w:r>
      <w:r w:rsidRPr="00FD10A6">
        <w:rPr>
          <w:rFonts w:asciiTheme="minorHAnsi" w:hAnsiTheme="minorHAnsi" w:cstheme="minorHAnsi"/>
          <w:b/>
          <w:bCs/>
        </w:rPr>
        <w:t xml:space="preserve"> (ATC)</w:t>
      </w:r>
    </w:p>
    <w:p w:rsidR="00B9272D" w:rsidRPr="00FD10A6" w:rsidRDefault="00B9272D" w:rsidP="006D164C">
      <w:pPr>
        <w:autoSpaceDE w:val="0"/>
        <w:autoSpaceDN w:val="0"/>
        <w:adjustRightInd w:val="0"/>
        <w:ind w:left="1710"/>
        <w:rPr>
          <w:rFonts w:asciiTheme="minorHAnsi" w:hAnsiTheme="minorHAnsi" w:cstheme="minorHAnsi"/>
        </w:rPr>
      </w:pPr>
    </w:p>
    <w:p w:rsidR="00B9272D" w:rsidRPr="00FD10A6" w:rsidRDefault="00B9272D" w:rsidP="006D164C">
      <w:pPr>
        <w:autoSpaceDE w:val="0"/>
        <w:autoSpaceDN w:val="0"/>
        <w:adjustRightInd w:val="0"/>
        <w:ind w:left="1710"/>
        <w:rPr>
          <w:rFonts w:asciiTheme="minorHAnsi" w:hAnsiTheme="minorHAnsi" w:cstheme="minorHAnsi"/>
          <w:u w:val="single"/>
        </w:rPr>
      </w:pPr>
      <w:r w:rsidRPr="00FD10A6">
        <w:rPr>
          <w:rFonts w:asciiTheme="minorHAnsi" w:hAnsiTheme="minorHAnsi" w:cstheme="minorHAnsi"/>
        </w:rPr>
        <w:t>Bidder M/s ________________________</w:t>
      </w:r>
      <w:r w:rsidRPr="00FD10A6">
        <w:rPr>
          <w:rFonts w:asciiTheme="minorHAnsi" w:hAnsiTheme="minorHAnsi" w:cstheme="minorHAnsi"/>
        </w:rPr>
        <w:tab/>
      </w:r>
      <w:r w:rsidRPr="00FD10A6">
        <w:rPr>
          <w:rFonts w:asciiTheme="minorHAnsi" w:hAnsiTheme="minorHAnsi" w:cstheme="minorHAnsi"/>
        </w:rPr>
        <w:tab/>
        <w:t>Tender No</w:t>
      </w:r>
      <w:r w:rsidRPr="00FD10A6">
        <w:rPr>
          <w:rFonts w:asciiTheme="minorHAnsi" w:hAnsiTheme="minorHAnsi" w:cstheme="minorHAnsi"/>
        </w:rPr>
        <w:tab/>
        <w:t xml:space="preserve">: </w:t>
      </w:r>
      <w:r w:rsidR="00197BA1">
        <w:rPr>
          <w:rFonts w:asciiTheme="minorHAnsi" w:hAnsiTheme="minorHAnsi" w:cstheme="minorHAnsi"/>
          <w:b/>
          <w:u w:val="single"/>
        </w:rPr>
        <w:t>OC19000258/BOR</w:t>
      </w:r>
    </w:p>
    <w:p w:rsidR="00B9272D" w:rsidRPr="00FD10A6" w:rsidRDefault="00B9272D" w:rsidP="006D164C">
      <w:pPr>
        <w:autoSpaceDE w:val="0"/>
        <w:autoSpaceDN w:val="0"/>
        <w:adjustRightInd w:val="0"/>
        <w:ind w:left="1710"/>
        <w:rPr>
          <w:rFonts w:asciiTheme="minorHAnsi" w:hAnsiTheme="minorHAnsi" w:cstheme="minorHAnsi"/>
        </w:rPr>
      </w:pPr>
    </w:p>
    <w:p w:rsidR="00B9272D" w:rsidRPr="00FD10A6" w:rsidRDefault="00B9272D" w:rsidP="006D164C">
      <w:pPr>
        <w:autoSpaceDE w:val="0"/>
        <w:autoSpaceDN w:val="0"/>
        <w:adjustRightInd w:val="0"/>
        <w:ind w:left="1710"/>
        <w:rPr>
          <w:rFonts w:asciiTheme="minorHAnsi" w:hAnsiTheme="minorHAnsi" w:cstheme="minorHAnsi"/>
        </w:rPr>
      </w:pPr>
      <w:r w:rsidRPr="00FD10A6">
        <w:rPr>
          <w:rFonts w:asciiTheme="minorHAnsi" w:hAnsiTheme="minorHAnsi" w:cstheme="minorHAnsi"/>
        </w:rPr>
        <w:t xml:space="preserve">Offer Ref &amp; Date:  ___________________ </w:t>
      </w:r>
      <w:r w:rsidRPr="00FD10A6">
        <w:rPr>
          <w:rFonts w:asciiTheme="minorHAnsi" w:hAnsiTheme="minorHAnsi" w:cstheme="minorHAnsi"/>
        </w:rPr>
        <w:tab/>
        <w:t>Signature</w:t>
      </w:r>
      <w:r w:rsidRPr="00FD10A6">
        <w:rPr>
          <w:rFonts w:asciiTheme="minorHAnsi" w:hAnsiTheme="minorHAnsi" w:cstheme="minorHAnsi"/>
        </w:rPr>
        <w:tab/>
        <w:t>:  _______________</w:t>
      </w:r>
    </w:p>
    <w:p w:rsidR="00B9272D" w:rsidRPr="00FD10A6" w:rsidRDefault="00B9272D" w:rsidP="006D164C">
      <w:pPr>
        <w:autoSpaceDE w:val="0"/>
        <w:autoSpaceDN w:val="0"/>
        <w:adjustRightInd w:val="0"/>
        <w:ind w:left="1710"/>
        <w:rPr>
          <w:rFonts w:asciiTheme="minorHAnsi" w:hAnsiTheme="minorHAnsi" w:cstheme="minorHAnsi"/>
        </w:rPr>
      </w:pPr>
    </w:p>
    <w:p w:rsidR="00B9272D" w:rsidRPr="00FD10A6" w:rsidRDefault="00B9272D" w:rsidP="006D164C">
      <w:pPr>
        <w:autoSpaceDE w:val="0"/>
        <w:autoSpaceDN w:val="0"/>
        <w:adjustRightInd w:val="0"/>
        <w:ind w:left="1710"/>
        <w:rPr>
          <w:rFonts w:asciiTheme="minorHAnsi" w:hAnsiTheme="minorHAnsi" w:cstheme="minorHAnsi"/>
        </w:rPr>
      </w:pPr>
      <w:r w:rsidRPr="00FD10A6">
        <w:rPr>
          <w:rFonts w:asciiTheme="minorHAnsi" w:hAnsiTheme="minorHAnsi" w:cstheme="minorHAnsi"/>
        </w:rPr>
        <w:t>Tel. No/ Mob:   ______________________</w:t>
      </w:r>
      <w:r w:rsidRPr="00FD10A6">
        <w:rPr>
          <w:rFonts w:asciiTheme="minorHAnsi" w:hAnsiTheme="minorHAnsi" w:cstheme="minorHAnsi"/>
        </w:rPr>
        <w:tab/>
        <w:t>Name</w:t>
      </w:r>
      <w:r w:rsidRPr="00FD10A6">
        <w:rPr>
          <w:rFonts w:asciiTheme="minorHAnsi" w:hAnsiTheme="minorHAnsi" w:cstheme="minorHAnsi"/>
        </w:rPr>
        <w:tab/>
      </w:r>
      <w:r w:rsidRPr="00FD10A6">
        <w:rPr>
          <w:rFonts w:asciiTheme="minorHAnsi" w:hAnsiTheme="minorHAnsi" w:cstheme="minorHAnsi"/>
        </w:rPr>
        <w:tab/>
        <w:t>:   ______________</w:t>
      </w:r>
    </w:p>
    <w:p w:rsidR="00B9272D" w:rsidRPr="00FD10A6" w:rsidRDefault="00B9272D" w:rsidP="006D164C">
      <w:pPr>
        <w:autoSpaceDE w:val="0"/>
        <w:autoSpaceDN w:val="0"/>
        <w:adjustRightInd w:val="0"/>
        <w:ind w:left="1710"/>
        <w:rPr>
          <w:rFonts w:asciiTheme="minorHAnsi" w:hAnsiTheme="minorHAnsi" w:cstheme="minorHAnsi"/>
        </w:rPr>
      </w:pPr>
    </w:p>
    <w:p w:rsidR="00B9272D" w:rsidRPr="00FD10A6" w:rsidRDefault="00B9272D" w:rsidP="006D164C">
      <w:pPr>
        <w:autoSpaceDE w:val="0"/>
        <w:autoSpaceDN w:val="0"/>
        <w:adjustRightInd w:val="0"/>
        <w:ind w:left="1710"/>
        <w:rPr>
          <w:rFonts w:asciiTheme="minorHAnsi" w:hAnsiTheme="minorHAnsi" w:cstheme="minorHAnsi"/>
        </w:rPr>
      </w:pPr>
      <w:r w:rsidRPr="00FD10A6">
        <w:rPr>
          <w:rFonts w:asciiTheme="minorHAnsi" w:hAnsiTheme="minorHAnsi" w:cstheme="minorHAnsi"/>
        </w:rPr>
        <w:t>E-mail id ___________________________</w:t>
      </w:r>
      <w:r w:rsidRPr="00FD10A6">
        <w:rPr>
          <w:rFonts w:asciiTheme="minorHAnsi" w:hAnsiTheme="minorHAnsi" w:cstheme="minorHAnsi"/>
        </w:rPr>
        <w:tab/>
        <w:t>Official Seal</w:t>
      </w:r>
      <w:r w:rsidRPr="00FD10A6">
        <w:rPr>
          <w:rFonts w:asciiTheme="minorHAnsi" w:hAnsiTheme="minorHAnsi" w:cstheme="minorHAnsi"/>
        </w:rPr>
        <w:tab/>
        <w:t>: _______________</w:t>
      </w:r>
    </w:p>
    <w:p w:rsidR="00B9272D" w:rsidRPr="00FD10A6" w:rsidRDefault="00B9272D" w:rsidP="006D164C">
      <w:pPr>
        <w:autoSpaceDE w:val="0"/>
        <w:autoSpaceDN w:val="0"/>
        <w:adjustRightInd w:val="0"/>
        <w:ind w:left="1710"/>
        <w:rPr>
          <w:rFonts w:asciiTheme="minorHAnsi" w:hAnsiTheme="minorHAnsi" w:cstheme="minorHAnsi"/>
        </w:rPr>
      </w:pPr>
    </w:p>
    <w:p w:rsidR="00B9272D" w:rsidRPr="00FD10A6" w:rsidRDefault="00B9272D" w:rsidP="006D164C">
      <w:pPr>
        <w:autoSpaceDE w:val="0"/>
        <w:autoSpaceDN w:val="0"/>
        <w:adjustRightInd w:val="0"/>
        <w:ind w:left="1710"/>
        <w:jc w:val="both"/>
        <w:rPr>
          <w:rFonts w:asciiTheme="minorHAnsi" w:hAnsiTheme="minorHAnsi" w:cstheme="minorHAnsi"/>
          <w:b/>
          <w:i/>
        </w:rPr>
      </w:pPr>
      <w:r w:rsidRPr="00FD10A6">
        <w:rPr>
          <w:rFonts w:asciiTheme="minorHAnsi" w:hAnsiTheme="minorHAnsi" w:cstheme="minorHAnsi"/>
          <w:b/>
          <w:i/>
        </w:rPr>
        <w:t>DULY FILLED, SIGNED &amp; STAMPED COPIES OF THIS PRE-FILLED “QUESTIONNAIRE” SHALL BE ENCLOSED WITH BIDDER’S UNPRICED QUOTATION. FAILURE ON THE PART OF BIDDER IN NOT RETURNING THIS DULY FILLED-UP "QUESTIONNAIRE WITH UNPRICED QUOTATION AND/OR SUBMITTING INCOMPLETE REPLIES MAY LEAD TO REJECTION OF BIDDER’S QUOTATION”.</w:t>
      </w:r>
    </w:p>
    <w:p w:rsidR="00B9272D" w:rsidRPr="00FD10A6" w:rsidRDefault="00B9272D" w:rsidP="006D164C">
      <w:pPr>
        <w:autoSpaceDE w:val="0"/>
        <w:autoSpaceDN w:val="0"/>
        <w:adjustRightInd w:val="0"/>
        <w:ind w:left="1710"/>
        <w:jc w:val="both"/>
        <w:rPr>
          <w:rFonts w:asciiTheme="minorHAnsi" w:hAnsiTheme="minorHAnsi" w:cstheme="minorHAnsi"/>
          <w:i/>
        </w:rPr>
      </w:pPr>
    </w:p>
    <w:tbl>
      <w:tblPr>
        <w:tblW w:w="93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6227"/>
        <w:gridCol w:w="2600"/>
      </w:tblGrid>
      <w:tr w:rsidR="00B9272D" w:rsidRPr="00FD10A6" w:rsidTr="007B6CEE">
        <w:tc>
          <w:tcPr>
            <w:tcW w:w="533" w:type="dxa"/>
          </w:tcPr>
          <w:p w:rsidR="00B9272D" w:rsidRPr="00FD10A6" w:rsidRDefault="00B9272D" w:rsidP="006D164C">
            <w:pPr>
              <w:autoSpaceDE w:val="0"/>
              <w:autoSpaceDN w:val="0"/>
              <w:adjustRightInd w:val="0"/>
              <w:jc w:val="center"/>
              <w:rPr>
                <w:rFonts w:asciiTheme="minorHAnsi" w:hAnsiTheme="minorHAnsi" w:cstheme="minorHAnsi"/>
                <w:b/>
              </w:rPr>
            </w:pPr>
            <w:r w:rsidRPr="00FD10A6">
              <w:rPr>
                <w:rFonts w:asciiTheme="minorHAnsi" w:hAnsiTheme="minorHAnsi" w:cstheme="minorHAnsi"/>
                <w:b/>
              </w:rPr>
              <w:t>SN</w:t>
            </w:r>
          </w:p>
        </w:tc>
        <w:tc>
          <w:tcPr>
            <w:tcW w:w="6227" w:type="dxa"/>
          </w:tcPr>
          <w:p w:rsidR="00B9272D" w:rsidRPr="00FD10A6" w:rsidRDefault="00B9272D" w:rsidP="006D164C">
            <w:pPr>
              <w:autoSpaceDE w:val="0"/>
              <w:autoSpaceDN w:val="0"/>
              <w:adjustRightInd w:val="0"/>
              <w:jc w:val="center"/>
              <w:rPr>
                <w:rFonts w:asciiTheme="minorHAnsi" w:hAnsiTheme="minorHAnsi" w:cstheme="minorHAnsi"/>
                <w:b/>
              </w:rPr>
            </w:pPr>
            <w:r w:rsidRPr="00FD10A6">
              <w:rPr>
                <w:rFonts w:asciiTheme="minorHAnsi" w:hAnsiTheme="minorHAnsi" w:cstheme="minorHAnsi"/>
                <w:b/>
              </w:rPr>
              <w:t>DESCRIPTION</w:t>
            </w:r>
          </w:p>
        </w:tc>
        <w:tc>
          <w:tcPr>
            <w:tcW w:w="2600" w:type="dxa"/>
          </w:tcPr>
          <w:p w:rsidR="00B9272D" w:rsidRPr="00FD10A6" w:rsidRDefault="00B9272D" w:rsidP="006D164C">
            <w:pPr>
              <w:autoSpaceDE w:val="0"/>
              <w:autoSpaceDN w:val="0"/>
              <w:adjustRightInd w:val="0"/>
              <w:jc w:val="center"/>
              <w:rPr>
                <w:rFonts w:asciiTheme="minorHAnsi" w:hAnsiTheme="minorHAnsi" w:cstheme="minorHAnsi"/>
                <w:b/>
              </w:rPr>
            </w:pPr>
            <w:r w:rsidRPr="00FD10A6">
              <w:rPr>
                <w:rFonts w:asciiTheme="minorHAnsi" w:hAnsiTheme="minorHAnsi" w:cstheme="minorHAnsi"/>
                <w:b/>
              </w:rPr>
              <w:t>BIDDER’S CONFIRMATION</w:t>
            </w:r>
          </w:p>
        </w:tc>
      </w:tr>
      <w:tr w:rsidR="00B9272D" w:rsidRPr="00FD10A6" w:rsidTr="007B6CEE">
        <w:tc>
          <w:tcPr>
            <w:tcW w:w="533" w:type="dxa"/>
          </w:tcPr>
          <w:p w:rsidR="00B9272D" w:rsidRPr="00FD10A6" w:rsidRDefault="00B9272D"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01.</w:t>
            </w:r>
          </w:p>
        </w:tc>
        <w:tc>
          <w:tcPr>
            <w:tcW w:w="6227" w:type="dxa"/>
          </w:tcPr>
          <w:p w:rsidR="00B9272D" w:rsidRPr="00FD10A6" w:rsidRDefault="00B9272D" w:rsidP="006D164C">
            <w:pPr>
              <w:autoSpaceDE w:val="0"/>
              <w:autoSpaceDN w:val="0"/>
              <w:adjustRightInd w:val="0"/>
              <w:jc w:val="both"/>
              <w:rPr>
                <w:rFonts w:asciiTheme="minorHAnsi" w:hAnsiTheme="minorHAnsi" w:cstheme="minorHAnsi"/>
                <w:b/>
              </w:rPr>
            </w:pPr>
            <w:r w:rsidRPr="00FD10A6">
              <w:rPr>
                <w:rFonts w:asciiTheme="minorHAnsi" w:hAnsiTheme="minorHAnsi" w:cstheme="minorHAnsi"/>
                <w:b/>
              </w:rPr>
              <w:t>EVALUATION OF TENDER:</w:t>
            </w:r>
          </w:p>
          <w:p w:rsidR="00E83AF0" w:rsidRDefault="00B9272D" w:rsidP="0041571B">
            <w:pPr>
              <w:autoSpaceDE w:val="0"/>
              <w:autoSpaceDN w:val="0"/>
              <w:adjustRightInd w:val="0"/>
              <w:jc w:val="both"/>
              <w:rPr>
                <w:rFonts w:asciiTheme="minorHAnsi" w:hAnsiTheme="minorHAnsi" w:cstheme="minorHAnsi"/>
                <w:bCs/>
                <w:color w:val="000000"/>
              </w:rPr>
            </w:pPr>
            <w:r w:rsidRPr="00FD10A6">
              <w:rPr>
                <w:rFonts w:asciiTheme="minorHAnsi" w:hAnsiTheme="minorHAnsi" w:cstheme="minorHAnsi"/>
              </w:rPr>
              <w:t>Basis of Evalua</w:t>
            </w:r>
            <w:r w:rsidR="00F70D99">
              <w:rPr>
                <w:rFonts w:asciiTheme="minorHAnsi" w:hAnsiTheme="minorHAnsi" w:cstheme="minorHAnsi"/>
              </w:rPr>
              <w:t xml:space="preserve">tion of this tender shall be on </w:t>
            </w:r>
            <w:r w:rsidRPr="00FD10A6">
              <w:rPr>
                <w:rFonts w:asciiTheme="minorHAnsi" w:hAnsiTheme="minorHAnsi" w:cstheme="minorHAnsi"/>
              </w:rPr>
              <w:t xml:space="preserve">– </w:t>
            </w:r>
            <w:r w:rsidRPr="00FD10A6">
              <w:rPr>
                <w:rFonts w:asciiTheme="minorHAnsi" w:hAnsiTheme="minorHAnsi" w:cstheme="minorHAnsi"/>
                <w:b/>
              </w:rPr>
              <w:t>‘</w:t>
            </w:r>
            <w:r w:rsidR="002309D8">
              <w:rPr>
                <w:rFonts w:asciiTheme="minorHAnsi" w:hAnsiTheme="minorHAnsi" w:cstheme="minorHAnsi"/>
                <w:b/>
                <w:bCs/>
                <w:color w:val="000000"/>
              </w:rPr>
              <w:t>OVERALL</w:t>
            </w:r>
            <w:r w:rsidR="0041571B" w:rsidRPr="00FD10A6">
              <w:rPr>
                <w:rFonts w:asciiTheme="minorHAnsi" w:hAnsiTheme="minorHAnsi" w:cstheme="minorHAnsi"/>
                <w:b/>
                <w:bCs/>
                <w:color w:val="000000"/>
              </w:rPr>
              <w:t>LOWEST OFFER BASIS’</w:t>
            </w:r>
            <w:r w:rsidR="0041571B" w:rsidRPr="00FD10A6">
              <w:rPr>
                <w:rFonts w:asciiTheme="minorHAnsi" w:hAnsiTheme="minorHAnsi" w:cstheme="minorHAnsi"/>
                <w:bCs/>
                <w:color w:val="000000"/>
              </w:rPr>
              <w:t>. This job is</w:t>
            </w:r>
            <w:r w:rsidR="00F70D99" w:rsidRPr="00F70D99">
              <w:rPr>
                <w:rFonts w:asciiTheme="minorHAnsi" w:hAnsiTheme="minorHAnsi" w:cstheme="minorHAnsi"/>
                <w:b/>
                <w:bCs/>
                <w:color w:val="000000"/>
              </w:rPr>
              <w:t xml:space="preserve">NOT </w:t>
            </w:r>
            <w:r w:rsidR="0041571B" w:rsidRPr="00FD10A6">
              <w:rPr>
                <w:rFonts w:asciiTheme="minorHAnsi" w:hAnsiTheme="minorHAnsi" w:cstheme="minorHAnsi"/>
                <w:b/>
                <w:bCs/>
                <w:color w:val="000000"/>
              </w:rPr>
              <w:t>SPLITABLE</w:t>
            </w:r>
            <w:r w:rsidR="0041571B" w:rsidRPr="00FD10A6">
              <w:rPr>
                <w:rFonts w:asciiTheme="minorHAnsi" w:hAnsiTheme="minorHAnsi" w:cstheme="minorHAnsi"/>
                <w:bCs/>
                <w:color w:val="000000"/>
              </w:rPr>
              <w:t>.</w:t>
            </w:r>
          </w:p>
          <w:p w:rsidR="00B9272D" w:rsidRPr="00FD10A6" w:rsidRDefault="00B9272D" w:rsidP="00A64F8D">
            <w:pPr>
              <w:autoSpaceDE w:val="0"/>
              <w:autoSpaceDN w:val="0"/>
              <w:adjustRightInd w:val="0"/>
              <w:jc w:val="both"/>
              <w:rPr>
                <w:rFonts w:asciiTheme="minorHAnsi" w:hAnsiTheme="minorHAnsi" w:cstheme="minorHAnsi"/>
              </w:rPr>
            </w:pPr>
          </w:p>
        </w:tc>
        <w:tc>
          <w:tcPr>
            <w:tcW w:w="2600" w:type="dxa"/>
          </w:tcPr>
          <w:p w:rsidR="00B9272D" w:rsidRPr="00FD10A6" w:rsidRDefault="00B9272D" w:rsidP="006D164C">
            <w:pPr>
              <w:autoSpaceDE w:val="0"/>
              <w:autoSpaceDN w:val="0"/>
              <w:adjustRightInd w:val="0"/>
              <w:jc w:val="center"/>
              <w:rPr>
                <w:rFonts w:asciiTheme="minorHAnsi" w:hAnsiTheme="minorHAnsi" w:cstheme="minorHAnsi"/>
              </w:rPr>
            </w:pPr>
          </w:p>
          <w:p w:rsidR="00B9272D" w:rsidRPr="00FD10A6" w:rsidRDefault="00B9272D"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Noted</w:t>
            </w:r>
          </w:p>
        </w:tc>
      </w:tr>
      <w:tr w:rsidR="00B9272D" w:rsidRPr="00FD10A6" w:rsidTr="007B6CEE">
        <w:tc>
          <w:tcPr>
            <w:tcW w:w="533" w:type="dxa"/>
          </w:tcPr>
          <w:p w:rsidR="00B9272D" w:rsidRPr="00FD10A6" w:rsidRDefault="00B9272D"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02.</w:t>
            </w:r>
          </w:p>
        </w:tc>
        <w:tc>
          <w:tcPr>
            <w:tcW w:w="6227" w:type="dxa"/>
          </w:tcPr>
          <w:p w:rsidR="00B9272D" w:rsidRPr="00FD10A6" w:rsidRDefault="00B9272D" w:rsidP="006D164C">
            <w:pPr>
              <w:autoSpaceDE w:val="0"/>
              <w:autoSpaceDN w:val="0"/>
              <w:adjustRightInd w:val="0"/>
              <w:jc w:val="both"/>
              <w:rPr>
                <w:rFonts w:asciiTheme="minorHAnsi" w:hAnsiTheme="minorHAnsi" w:cstheme="minorHAnsi"/>
              </w:rPr>
            </w:pPr>
            <w:r w:rsidRPr="00FD10A6">
              <w:rPr>
                <w:rFonts w:asciiTheme="minorHAnsi" w:hAnsiTheme="minorHAnsi" w:cstheme="minorHAnsi"/>
              </w:rPr>
              <w:t xml:space="preserve">Quoted price shall be on FOR NRL </w:t>
            </w:r>
            <w:r w:rsidR="003E214B" w:rsidRPr="00FD10A6">
              <w:rPr>
                <w:rFonts w:asciiTheme="minorHAnsi" w:hAnsiTheme="minorHAnsi" w:cstheme="minorHAnsi"/>
              </w:rPr>
              <w:t xml:space="preserve">Stores </w:t>
            </w:r>
            <w:r w:rsidRPr="00FD10A6">
              <w:rPr>
                <w:rFonts w:asciiTheme="minorHAnsi" w:hAnsiTheme="minorHAnsi" w:cstheme="minorHAnsi"/>
              </w:rPr>
              <w:t>basis.</w:t>
            </w:r>
          </w:p>
          <w:p w:rsidR="00B9272D" w:rsidRPr="00FD10A6" w:rsidRDefault="00B9272D" w:rsidP="006D164C">
            <w:pPr>
              <w:autoSpaceDE w:val="0"/>
              <w:autoSpaceDN w:val="0"/>
              <w:adjustRightInd w:val="0"/>
              <w:jc w:val="both"/>
              <w:rPr>
                <w:rFonts w:asciiTheme="minorHAnsi" w:hAnsiTheme="minorHAnsi" w:cstheme="minorHAnsi"/>
              </w:rPr>
            </w:pPr>
          </w:p>
          <w:p w:rsidR="00B9272D" w:rsidRPr="00FD10A6" w:rsidRDefault="00B9272D" w:rsidP="006D164C">
            <w:pPr>
              <w:autoSpaceDE w:val="0"/>
              <w:autoSpaceDN w:val="0"/>
              <w:adjustRightInd w:val="0"/>
              <w:jc w:val="both"/>
              <w:rPr>
                <w:rFonts w:asciiTheme="minorHAnsi" w:hAnsiTheme="minorHAnsi" w:cstheme="minorHAnsi"/>
              </w:rPr>
            </w:pPr>
            <w:r w:rsidRPr="00FD10A6">
              <w:rPr>
                <w:rFonts w:asciiTheme="minorHAnsi" w:hAnsiTheme="minorHAnsi" w:cstheme="minorHAnsi"/>
              </w:rPr>
              <w:t>Please indicate the following:</w:t>
            </w:r>
          </w:p>
          <w:p w:rsidR="00B9272D" w:rsidRPr="00FD10A6" w:rsidRDefault="00B9272D" w:rsidP="00084F63">
            <w:pPr>
              <w:numPr>
                <w:ilvl w:val="0"/>
                <w:numId w:val="10"/>
              </w:numPr>
              <w:autoSpaceDE w:val="0"/>
              <w:autoSpaceDN w:val="0"/>
              <w:adjustRightInd w:val="0"/>
              <w:jc w:val="both"/>
              <w:rPr>
                <w:rFonts w:asciiTheme="minorHAnsi" w:hAnsiTheme="minorHAnsi" w:cstheme="minorHAnsi"/>
              </w:rPr>
            </w:pPr>
            <w:r w:rsidRPr="00FD10A6">
              <w:rPr>
                <w:rFonts w:asciiTheme="minorHAnsi" w:hAnsiTheme="minorHAnsi" w:cstheme="minorHAnsi"/>
              </w:rPr>
              <w:t xml:space="preserve">Despatch Point of the goods: </w:t>
            </w:r>
          </w:p>
          <w:p w:rsidR="00B9272D" w:rsidRPr="00FD10A6" w:rsidRDefault="00B9272D" w:rsidP="006D164C">
            <w:pPr>
              <w:autoSpaceDE w:val="0"/>
              <w:autoSpaceDN w:val="0"/>
              <w:adjustRightInd w:val="0"/>
              <w:ind w:left="720"/>
              <w:jc w:val="both"/>
              <w:rPr>
                <w:rFonts w:asciiTheme="minorHAnsi" w:hAnsiTheme="minorHAnsi" w:cstheme="minorHAnsi"/>
              </w:rPr>
            </w:pPr>
          </w:p>
          <w:p w:rsidR="00B9272D" w:rsidRPr="00FD10A6" w:rsidRDefault="00B9272D" w:rsidP="00E83AF0">
            <w:pPr>
              <w:numPr>
                <w:ilvl w:val="0"/>
                <w:numId w:val="10"/>
              </w:numPr>
              <w:autoSpaceDE w:val="0"/>
              <w:autoSpaceDN w:val="0"/>
              <w:adjustRightInd w:val="0"/>
              <w:jc w:val="both"/>
              <w:rPr>
                <w:rFonts w:asciiTheme="minorHAnsi" w:hAnsiTheme="minorHAnsi" w:cstheme="minorHAnsi"/>
              </w:rPr>
            </w:pPr>
            <w:r w:rsidRPr="00FD10A6">
              <w:rPr>
                <w:rFonts w:asciiTheme="minorHAnsi" w:hAnsiTheme="minorHAnsi" w:cstheme="minorHAnsi"/>
              </w:rPr>
              <w:t>Mode of despatch of goods:</w:t>
            </w:r>
          </w:p>
        </w:tc>
        <w:tc>
          <w:tcPr>
            <w:tcW w:w="2600" w:type="dxa"/>
          </w:tcPr>
          <w:p w:rsidR="00B9272D" w:rsidRPr="00FD10A6" w:rsidRDefault="00B9272D" w:rsidP="006D164C">
            <w:pPr>
              <w:autoSpaceDE w:val="0"/>
              <w:autoSpaceDN w:val="0"/>
              <w:adjustRightInd w:val="0"/>
              <w:jc w:val="center"/>
              <w:rPr>
                <w:rFonts w:asciiTheme="minorHAnsi" w:hAnsiTheme="minorHAnsi" w:cstheme="minorHAnsi"/>
              </w:rPr>
            </w:pPr>
          </w:p>
          <w:p w:rsidR="00B9272D" w:rsidRPr="00FD10A6" w:rsidRDefault="00B9272D" w:rsidP="006D164C">
            <w:pPr>
              <w:autoSpaceDE w:val="0"/>
              <w:autoSpaceDN w:val="0"/>
              <w:adjustRightInd w:val="0"/>
              <w:jc w:val="center"/>
              <w:rPr>
                <w:rFonts w:asciiTheme="minorHAnsi" w:hAnsiTheme="minorHAnsi" w:cstheme="minorHAnsi"/>
              </w:rPr>
            </w:pPr>
          </w:p>
          <w:p w:rsidR="00B9272D" w:rsidRPr="00FD10A6" w:rsidRDefault="00B9272D" w:rsidP="006D164C">
            <w:pPr>
              <w:autoSpaceDE w:val="0"/>
              <w:autoSpaceDN w:val="0"/>
              <w:adjustRightInd w:val="0"/>
              <w:jc w:val="center"/>
              <w:rPr>
                <w:rFonts w:asciiTheme="minorHAnsi" w:hAnsiTheme="minorHAnsi" w:cstheme="minorHAnsi"/>
              </w:rPr>
            </w:pPr>
          </w:p>
          <w:p w:rsidR="00B9272D" w:rsidRPr="00FD10A6" w:rsidRDefault="00B9272D" w:rsidP="00084F63">
            <w:pPr>
              <w:numPr>
                <w:ilvl w:val="0"/>
                <w:numId w:val="11"/>
              </w:numPr>
              <w:autoSpaceDE w:val="0"/>
              <w:autoSpaceDN w:val="0"/>
              <w:adjustRightInd w:val="0"/>
              <w:ind w:left="422"/>
              <w:jc w:val="center"/>
              <w:rPr>
                <w:rFonts w:asciiTheme="minorHAnsi" w:hAnsiTheme="minorHAnsi" w:cstheme="minorHAnsi"/>
              </w:rPr>
            </w:pPr>
            <w:r w:rsidRPr="00FD10A6">
              <w:rPr>
                <w:rFonts w:asciiTheme="minorHAnsi" w:hAnsiTheme="minorHAnsi" w:cstheme="minorHAnsi"/>
              </w:rPr>
              <w:t>_______________</w:t>
            </w:r>
          </w:p>
          <w:p w:rsidR="00B9272D" w:rsidRPr="00FD10A6" w:rsidRDefault="00B9272D" w:rsidP="006D164C">
            <w:pPr>
              <w:autoSpaceDE w:val="0"/>
              <w:autoSpaceDN w:val="0"/>
              <w:adjustRightInd w:val="0"/>
              <w:ind w:left="422"/>
              <w:rPr>
                <w:rFonts w:asciiTheme="minorHAnsi" w:hAnsiTheme="minorHAnsi" w:cstheme="minorHAnsi"/>
              </w:rPr>
            </w:pPr>
          </w:p>
          <w:p w:rsidR="00B9272D" w:rsidRPr="00FD10A6" w:rsidRDefault="00B9272D" w:rsidP="00084F63">
            <w:pPr>
              <w:numPr>
                <w:ilvl w:val="0"/>
                <w:numId w:val="11"/>
              </w:numPr>
              <w:autoSpaceDE w:val="0"/>
              <w:autoSpaceDN w:val="0"/>
              <w:adjustRightInd w:val="0"/>
              <w:ind w:left="422"/>
              <w:jc w:val="center"/>
              <w:rPr>
                <w:rFonts w:asciiTheme="minorHAnsi" w:hAnsiTheme="minorHAnsi" w:cstheme="minorHAnsi"/>
              </w:rPr>
            </w:pPr>
            <w:r w:rsidRPr="00FD10A6">
              <w:rPr>
                <w:rFonts w:asciiTheme="minorHAnsi" w:hAnsiTheme="minorHAnsi" w:cstheme="minorHAnsi"/>
              </w:rPr>
              <w:t>_______________</w:t>
            </w:r>
          </w:p>
          <w:p w:rsidR="00B9272D" w:rsidRPr="00FD10A6" w:rsidRDefault="00B9272D" w:rsidP="006D164C">
            <w:pPr>
              <w:autoSpaceDE w:val="0"/>
              <w:autoSpaceDN w:val="0"/>
              <w:adjustRightInd w:val="0"/>
              <w:jc w:val="center"/>
              <w:rPr>
                <w:rFonts w:asciiTheme="minorHAnsi" w:hAnsiTheme="minorHAnsi" w:cstheme="minorHAnsi"/>
                <w:u w:val="single"/>
              </w:rPr>
            </w:pPr>
          </w:p>
        </w:tc>
      </w:tr>
      <w:tr w:rsidR="00B9272D" w:rsidRPr="00FD10A6" w:rsidTr="007B6CEE">
        <w:tc>
          <w:tcPr>
            <w:tcW w:w="533" w:type="dxa"/>
          </w:tcPr>
          <w:p w:rsidR="00B9272D" w:rsidRPr="00FD10A6" w:rsidRDefault="00B9272D"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03.</w:t>
            </w:r>
          </w:p>
        </w:tc>
        <w:tc>
          <w:tcPr>
            <w:tcW w:w="6227" w:type="dxa"/>
          </w:tcPr>
          <w:p w:rsidR="00B9272D" w:rsidRPr="00FD10A6" w:rsidRDefault="00B9272D" w:rsidP="00E83AF0">
            <w:pPr>
              <w:autoSpaceDE w:val="0"/>
              <w:autoSpaceDN w:val="0"/>
              <w:adjustRightInd w:val="0"/>
              <w:jc w:val="both"/>
              <w:rPr>
                <w:rFonts w:asciiTheme="minorHAnsi" w:hAnsiTheme="minorHAnsi" w:cstheme="minorHAnsi"/>
              </w:rPr>
            </w:pPr>
            <w:r w:rsidRPr="00FD10A6">
              <w:rPr>
                <w:rFonts w:asciiTheme="minorHAnsi" w:hAnsiTheme="minorHAnsi" w:cstheme="minorHAnsi"/>
              </w:rPr>
              <w:t xml:space="preserve">Please confirm that you have quoted price on FOR NRL Site basis; Separately indicating Basic Price (on Ex-works), P&amp;F (in % of basic), Freight Charge (in % of basic), </w:t>
            </w:r>
            <w:r w:rsidR="00EF206F" w:rsidRPr="00FD10A6">
              <w:rPr>
                <w:rFonts w:asciiTheme="minorHAnsi" w:hAnsiTheme="minorHAnsi" w:cstheme="minorHAnsi"/>
              </w:rPr>
              <w:t>GST (in % of basic)</w:t>
            </w:r>
            <w:r w:rsidRPr="00FD10A6">
              <w:rPr>
                <w:rFonts w:asciiTheme="minorHAnsi" w:hAnsiTheme="minorHAnsi" w:cstheme="minorHAnsi"/>
              </w:rPr>
              <w:t xml:space="preserve"> in the " BoQ/Priced Bid " in "XLS" format as per instructions provided</w:t>
            </w:r>
          </w:p>
        </w:tc>
        <w:tc>
          <w:tcPr>
            <w:tcW w:w="2600" w:type="dxa"/>
          </w:tcPr>
          <w:p w:rsidR="00B9272D" w:rsidRPr="00FD10A6" w:rsidRDefault="00B9272D"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B9272D" w:rsidRPr="00FD10A6" w:rsidTr="007B6CEE">
        <w:tc>
          <w:tcPr>
            <w:tcW w:w="533" w:type="dxa"/>
          </w:tcPr>
          <w:p w:rsidR="00B9272D" w:rsidRPr="00FD10A6" w:rsidRDefault="00B9272D" w:rsidP="006D164C">
            <w:pPr>
              <w:autoSpaceDE w:val="0"/>
              <w:autoSpaceDN w:val="0"/>
              <w:adjustRightInd w:val="0"/>
              <w:jc w:val="both"/>
              <w:rPr>
                <w:rFonts w:asciiTheme="minorHAnsi" w:hAnsiTheme="minorHAnsi" w:cstheme="minorHAnsi"/>
              </w:rPr>
            </w:pPr>
          </w:p>
        </w:tc>
        <w:tc>
          <w:tcPr>
            <w:tcW w:w="6227" w:type="dxa"/>
          </w:tcPr>
          <w:p w:rsidR="00F97EDB" w:rsidRPr="00FD10A6" w:rsidRDefault="00B9272D" w:rsidP="00877A7E">
            <w:pPr>
              <w:autoSpaceDE w:val="0"/>
              <w:autoSpaceDN w:val="0"/>
              <w:adjustRightInd w:val="0"/>
              <w:jc w:val="both"/>
              <w:rPr>
                <w:rFonts w:asciiTheme="minorHAnsi" w:hAnsiTheme="minorHAnsi" w:cstheme="minorHAnsi"/>
                <w:bCs/>
              </w:rPr>
            </w:pPr>
            <w:r w:rsidRPr="00FD10A6">
              <w:rPr>
                <w:rFonts w:asciiTheme="minorHAnsi" w:hAnsiTheme="minorHAnsi" w:cstheme="minorHAnsi"/>
                <w:b/>
                <w:bCs/>
              </w:rPr>
              <w:t>NOTE:</w:t>
            </w:r>
            <w:r w:rsidRPr="00FD10A6">
              <w:rPr>
                <w:rFonts w:asciiTheme="minorHAnsi" w:hAnsiTheme="minorHAnsi" w:cstheme="minorHAnsi"/>
                <w:bCs/>
              </w:rPr>
              <w:t xml:space="preserve">  Where any field in the online priced bid (BoQ) is left blank or =0, the charge, tax or duty shall be considered as either inclusive, nil or not applicable. Charges quoted elsewhere may be ignored in priced bid evaluation and shall not be borne by NRL. Bidders are strictly advised not to submit any additional offer documents mentioning commercial terms and conditions beyond the documents and forms published alongwith this tender. No subsequent revision in the BoQ is possible after final submission. Any services, charges, taxes and duties left unquoted shall be deemed to be inclusive in the quoted price. </w:t>
            </w:r>
          </w:p>
          <w:p w:rsidR="00F97EDB" w:rsidRPr="00FD10A6" w:rsidRDefault="00F97EDB" w:rsidP="00877A7E">
            <w:pPr>
              <w:autoSpaceDE w:val="0"/>
              <w:autoSpaceDN w:val="0"/>
              <w:adjustRightInd w:val="0"/>
              <w:jc w:val="both"/>
              <w:rPr>
                <w:rFonts w:asciiTheme="minorHAnsi" w:hAnsiTheme="minorHAnsi" w:cstheme="minorHAnsi"/>
                <w:bCs/>
              </w:rPr>
            </w:pPr>
          </w:p>
          <w:p w:rsidR="00B9272D" w:rsidRPr="00FD10A6" w:rsidRDefault="00B9272D" w:rsidP="00877A7E">
            <w:pPr>
              <w:autoSpaceDE w:val="0"/>
              <w:autoSpaceDN w:val="0"/>
              <w:adjustRightInd w:val="0"/>
              <w:jc w:val="both"/>
              <w:rPr>
                <w:rFonts w:asciiTheme="minorHAnsi" w:hAnsiTheme="minorHAnsi" w:cstheme="minorHAnsi"/>
                <w:bCs/>
              </w:rPr>
            </w:pPr>
            <w:r w:rsidRPr="00FD10A6">
              <w:rPr>
                <w:rFonts w:asciiTheme="minorHAnsi" w:hAnsiTheme="minorHAnsi" w:cstheme="minorHAnsi"/>
                <w:bCs/>
              </w:rPr>
              <w:t>Ambiguity/contradiction/lack of clarity may lead to rejection at any stage of the tender without further notice.</w:t>
            </w:r>
          </w:p>
        </w:tc>
        <w:tc>
          <w:tcPr>
            <w:tcW w:w="2600" w:type="dxa"/>
          </w:tcPr>
          <w:p w:rsidR="00B9272D" w:rsidRPr="00FD10A6" w:rsidRDefault="00B9272D" w:rsidP="006D164C">
            <w:pPr>
              <w:autoSpaceDE w:val="0"/>
              <w:autoSpaceDN w:val="0"/>
              <w:adjustRightInd w:val="0"/>
              <w:jc w:val="both"/>
              <w:rPr>
                <w:rFonts w:asciiTheme="minorHAnsi" w:hAnsiTheme="minorHAnsi" w:cstheme="minorHAnsi"/>
              </w:rPr>
            </w:pPr>
          </w:p>
          <w:p w:rsidR="00B9272D" w:rsidRPr="00FD10A6" w:rsidRDefault="00B9272D"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Noted</w:t>
            </w:r>
          </w:p>
        </w:tc>
      </w:tr>
      <w:tr w:rsidR="00FD10A6" w:rsidRPr="00FD10A6" w:rsidTr="007B6CEE">
        <w:tc>
          <w:tcPr>
            <w:tcW w:w="533" w:type="dxa"/>
          </w:tcPr>
          <w:p w:rsidR="00FD10A6" w:rsidRPr="00FD10A6" w:rsidRDefault="00FD10A6"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lastRenderedPageBreak/>
              <w:t>04.</w:t>
            </w:r>
          </w:p>
        </w:tc>
        <w:tc>
          <w:tcPr>
            <w:tcW w:w="6227" w:type="dxa"/>
          </w:tcPr>
          <w:p w:rsidR="00FD10A6" w:rsidRPr="00FD10A6" w:rsidRDefault="00FD10A6" w:rsidP="006D164C">
            <w:pPr>
              <w:autoSpaceDE w:val="0"/>
              <w:autoSpaceDN w:val="0"/>
              <w:adjustRightInd w:val="0"/>
              <w:jc w:val="both"/>
              <w:rPr>
                <w:rFonts w:asciiTheme="minorHAnsi" w:hAnsiTheme="minorHAnsi" w:cstheme="minorHAnsi"/>
                <w:b/>
              </w:rPr>
            </w:pPr>
            <w:r w:rsidRPr="00FD10A6">
              <w:rPr>
                <w:rFonts w:asciiTheme="minorHAnsi" w:hAnsiTheme="minorHAnsi" w:cstheme="minorHAnsi"/>
                <w:b/>
              </w:rPr>
              <w:t xml:space="preserve">PACKING &amp; FORWARDING (P&amp;F) CHARGES:  </w:t>
            </w:r>
          </w:p>
          <w:p w:rsidR="00FD10A6" w:rsidRDefault="00FD10A6" w:rsidP="00FD10A6">
            <w:pPr>
              <w:autoSpaceDE w:val="0"/>
              <w:autoSpaceDN w:val="0"/>
              <w:adjustRightInd w:val="0"/>
              <w:jc w:val="both"/>
              <w:rPr>
                <w:rFonts w:asciiTheme="minorHAnsi" w:hAnsiTheme="minorHAnsi" w:cstheme="minorHAnsi"/>
              </w:rPr>
            </w:pPr>
            <w:r w:rsidRPr="00FD10A6">
              <w:rPr>
                <w:rFonts w:asciiTheme="minorHAnsi" w:hAnsiTheme="minorHAnsi" w:cstheme="minorHAnsi"/>
              </w:rPr>
              <w:t>Seller to indicate applicability of P&amp;F charges as per the respective quoted rates in BOQ or it is inclusive.</w:t>
            </w:r>
          </w:p>
          <w:p w:rsidR="00445FFF" w:rsidRPr="00FD10A6" w:rsidRDefault="00445FFF" w:rsidP="00FD10A6">
            <w:pPr>
              <w:autoSpaceDE w:val="0"/>
              <w:autoSpaceDN w:val="0"/>
              <w:adjustRightInd w:val="0"/>
              <w:jc w:val="both"/>
              <w:rPr>
                <w:rFonts w:asciiTheme="minorHAnsi" w:hAnsiTheme="minorHAnsi" w:cstheme="minorHAnsi"/>
              </w:rPr>
            </w:pPr>
          </w:p>
        </w:tc>
        <w:tc>
          <w:tcPr>
            <w:tcW w:w="2600" w:type="dxa"/>
          </w:tcPr>
          <w:p w:rsidR="00FD10A6" w:rsidRPr="00FD10A6" w:rsidRDefault="00FD10A6" w:rsidP="0045147F">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FD10A6" w:rsidRPr="00FD10A6" w:rsidTr="007B6CEE">
        <w:tc>
          <w:tcPr>
            <w:tcW w:w="533" w:type="dxa"/>
          </w:tcPr>
          <w:p w:rsidR="00FD10A6" w:rsidRPr="00FD10A6" w:rsidRDefault="00FD10A6"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05.</w:t>
            </w:r>
          </w:p>
        </w:tc>
        <w:tc>
          <w:tcPr>
            <w:tcW w:w="6227" w:type="dxa"/>
          </w:tcPr>
          <w:p w:rsidR="00FD10A6" w:rsidRPr="00FD10A6" w:rsidRDefault="00FD10A6" w:rsidP="006D164C">
            <w:pPr>
              <w:autoSpaceDE w:val="0"/>
              <w:autoSpaceDN w:val="0"/>
              <w:adjustRightInd w:val="0"/>
              <w:rPr>
                <w:rFonts w:asciiTheme="minorHAnsi" w:hAnsiTheme="minorHAnsi" w:cstheme="minorHAnsi"/>
                <w:b/>
                <w:bCs/>
              </w:rPr>
            </w:pPr>
            <w:r w:rsidRPr="00FD10A6">
              <w:rPr>
                <w:rFonts w:asciiTheme="minorHAnsi" w:hAnsiTheme="minorHAnsi" w:cstheme="minorHAnsi"/>
                <w:b/>
                <w:bCs/>
              </w:rPr>
              <w:t xml:space="preserve">THIRD PARTY INSPECTION CHARGE: </w:t>
            </w:r>
          </w:p>
          <w:p w:rsidR="00FD10A6" w:rsidRDefault="00FD10A6" w:rsidP="00FD10A6">
            <w:pPr>
              <w:autoSpaceDE w:val="0"/>
              <w:autoSpaceDN w:val="0"/>
              <w:adjustRightInd w:val="0"/>
              <w:jc w:val="both"/>
              <w:rPr>
                <w:rFonts w:asciiTheme="minorHAnsi" w:hAnsiTheme="minorHAnsi" w:cstheme="minorHAnsi"/>
              </w:rPr>
            </w:pPr>
            <w:r w:rsidRPr="00FD10A6">
              <w:rPr>
                <w:rFonts w:asciiTheme="minorHAnsi" w:hAnsiTheme="minorHAnsi" w:cstheme="minorHAnsi"/>
              </w:rPr>
              <w:t>Seller to indicate the charge for Third Party Inspection Charge as per the respective quoted rates in BOQ or it is inclusive.</w:t>
            </w:r>
          </w:p>
          <w:p w:rsidR="00445FFF" w:rsidRPr="00FD10A6" w:rsidRDefault="00445FFF" w:rsidP="00FD10A6">
            <w:pPr>
              <w:autoSpaceDE w:val="0"/>
              <w:autoSpaceDN w:val="0"/>
              <w:adjustRightInd w:val="0"/>
              <w:jc w:val="both"/>
              <w:rPr>
                <w:rFonts w:asciiTheme="minorHAnsi" w:hAnsiTheme="minorHAnsi" w:cstheme="minorHAnsi"/>
                <w:b/>
                <w:bCs/>
              </w:rPr>
            </w:pPr>
          </w:p>
        </w:tc>
        <w:tc>
          <w:tcPr>
            <w:tcW w:w="2600" w:type="dxa"/>
          </w:tcPr>
          <w:p w:rsidR="00FD10A6" w:rsidRPr="00FD10A6" w:rsidRDefault="00FD10A6" w:rsidP="0045147F">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FD10A6" w:rsidRPr="00FD10A6" w:rsidTr="007B6CEE">
        <w:tc>
          <w:tcPr>
            <w:tcW w:w="533" w:type="dxa"/>
          </w:tcPr>
          <w:p w:rsidR="00FD10A6" w:rsidRPr="00FD10A6" w:rsidRDefault="00FD10A6" w:rsidP="001E0163">
            <w:pPr>
              <w:autoSpaceDE w:val="0"/>
              <w:autoSpaceDN w:val="0"/>
              <w:adjustRightInd w:val="0"/>
              <w:jc w:val="center"/>
              <w:rPr>
                <w:rFonts w:asciiTheme="minorHAnsi" w:hAnsiTheme="minorHAnsi" w:cstheme="minorHAnsi"/>
              </w:rPr>
            </w:pPr>
            <w:r w:rsidRPr="00FD10A6">
              <w:rPr>
                <w:rFonts w:asciiTheme="minorHAnsi" w:hAnsiTheme="minorHAnsi" w:cstheme="minorHAnsi"/>
              </w:rPr>
              <w:t>06.</w:t>
            </w:r>
          </w:p>
        </w:tc>
        <w:tc>
          <w:tcPr>
            <w:tcW w:w="6227" w:type="dxa"/>
          </w:tcPr>
          <w:p w:rsidR="00FD10A6" w:rsidRPr="00FD10A6" w:rsidRDefault="00FD10A6" w:rsidP="006D164C">
            <w:pPr>
              <w:autoSpaceDE w:val="0"/>
              <w:autoSpaceDN w:val="0"/>
              <w:adjustRightInd w:val="0"/>
              <w:rPr>
                <w:rFonts w:asciiTheme="minorHAnsi" w:hAnsiTheme="minorHAnsi" w:cstheme="minorHAnsi"/>
                <w:b/>
                <w:bCs/>
                <w:u w:val="single"/>
              </w:rPr>
            </w:pPr>
            <w:r w:rsidRPr="00FD10A6">
              <w:rPr>
                <w:rFonts w:asciiTheme="minorHAnsi" w:hAnsiTheme="minorHAnsi" w:cstheme="minorHAnsi"/>
                <w:b/>
                <w:bCs/>
              </w:rPr>
              <w:t>FREIGHT CHARGES</w:t>
            </w:r>
            <w:r w:rsidRPr="00FD10A6">
              <w:rPr>
                <w:rFonts w:asciiTheme="minorHAnsi" w:hAnsiTheme="minorHAnsi" w:cstheme="minorHAnsi"/>
                <w:b/>
                <w:bCs/>
                <w:i/>
              </w:rPr>
              <w:t>:</w:t>
            </w:r>
          </w:p>
          <w:p w:rsidR="00FD10A6" w:rsidRDefault="00FD10A6" w:rsidP="00FD10A6">
            <w:pPr>
              <w:autoSpaceDE w:val="0"/>
              <w:autoSpaceDN w:val="0"/>
              <w:adjustRightInd w:val="0"/>
              <w:jc w:val="both"/>
              <w:rPr>
                <w:rFonts w:asciiTheme="minorHAnsi" w:hAnsiTheme="minorHAnsi" w:cstheme="minorHAnsi"/>
              </w:rPr>
            </w:pPr>
            <w:r w:rsidRPr="00FD10A6">
              <w:rPr>
                <w:rFonts w:asciiTheme="minorHAnsi" w:hAnsiTheme="minorHAnsi" w:cstheme="minorHAnsi"/>
              </w:rPr>
              <w:t>Please note that Transportation up to NRL Site is in the scope of Seller. Seller to indicate firm freight charge as per the respective quoted rates in BOQ or it is inclusive.</w:t>
            </w:r>
          </w:p>
          <w:p w:rsidR="00445FFF" w:rsidRPr="00FD10A6" w:rsidRDefault="00445FFF" w:rsidP="00FD10A6">
            <w:pPr>
              <w:autoSpaceDE w:val="0"/>
              <w:autoSpaceDN w:val="0"/>
              <w:adjustRightInd w:val="0"/>
              <w:jc w:val="both"/>
              <w:rPr>
                <w:rFonts w:asciiTheme="minorHAnsi" w:hAnsiTheme="minorHAnsi" w:cstheme="minorHAnsi"/>
                <w:b/>
                <w:bCs/>
              </w:rPr>
            </w:pPr>
          </w:p>
        </w:tc>
        <w:tc>
          <w:tcPr>
            <w:tcW w:w="2600" w:type="dxa"/>
          </w:tcPr>
          <w:p w:rsidR="00FD10A6" w:rsidRPr="00FD10A6" w:rsidRDefault="00FD10A6" w:rsidP="0045147F">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FD10A6" w:rsidRPr="00FD10A6" w:rsidTr="007B6CEE">
        <w:tc>
          <w:tcPr>
            <w:tcW w:w="533" w:type="dxa"/>
          </w:tcPr>
          <w:p w:rsidR="00FD10A6" w:rsidRPr="00FD10A6" w:rsidRDefault="00FD10A6"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07.</w:t>
            </w:r>
          </w:p>
        </w:tc>
        <w:tc>
          <w:tcPr>
            <w:tcW w:w="6227" w:type="dxa"/>
          </w:tcPr>
          <w:p w:rsidR="00FD10A6" w:rsidRPr="00FD10A6" w:rsidRDefault="00FD10A6" w:rsidP="006D164C">
            <w:pPr>
              <w:autoSpaceDE w:val="0"/>
              <w:autoSpaceDN w:val="0"/>
              <w:adjustRightInd w:val="0"/>
              <w:rPr>
                <w:rFonts w:asciiTheme="minorHAnsi" w:hAnsiTheme="minorHAnsi" w:cstheme="minorHAnsi"/>
                <w:b/>
                <w:bCs/>
              </w:rPr>
            </w:pPr>
            <w:r w:rsidRPr="00FD10A6">
              <w:rPr>
                <w:rFonts w:asciiTheme="minorHAnsi" w:hAnsiTheme="minorHAnsi" w:cstheme="minorHAnsi"/>
                <w:b/>
                <w:bCs/>
              </w:rPr>
              <w:t xml:space="preserve">GST DETAILS: </w:t>
            </w:r>
          </w:p>
          <w:p w:rsidR="00FD10A6" w:rsidRPr="00FD10A6" w:rsidRDefault="00FD10A6" w:rsidP="00DA2F20">
            <w:pPr>
              <w:autoSpaceDE w:val="0"/>
              <w:autoSpaceDN w:val="0"/>
              <w:adjustRightInd w:val="0"/>
              <w:jc w:val="both"/>
              <w:rPr>
                <w:rFonts w:asciiTheme="minorHAnsi" w:hAnsiTheme="minorHAnsi" w:cstheme="minorHAnsi"/>
              </w:rPr>
            </w:pPr>
            <w:r w:rsidRPr="00FD10A6">
              <w:rPr>
                <w:rFonts w:asciiTheme="minorHAnsi" w:hAnsiTheme="minorHAnsi" w:cstheme="minorHAnsi"/>
              </w:rPr>
              <w:t>Please furnish following information as per the respective quoted rates in BOQ.</w:t>
            </w:r>
          </w:p>
          <w:p w:rsidR="00FD10A6" w:rsidRPr="00FD10A6" w:rsidRDefault="00FD10A6" w:rsidP="00084F63">
            <w:pPr>
              <w:pStyle w:val="ListParagraph"/>
              <w:numPr>
                <w:ilvl w:val="0"/>
                <w:numId w:val="19"/>
              </w:numPr>
              <w:autoSpaceDE w:val="0"/>
              <w:autoSpaceDN w:val="0"/>
              <w:adjustRightInd w:val="0"/>
              <w:spacing w:after="0" w:line="240" w:lineRule="auto"/>
              <w:jc w:val="both"/>
              <w:rPr>
                <w:rFonts w:asciiTheme="minorHAnsi" w:hAnsiTheme="minorHAnsi" w:cstheme="minorHAnsi"/>
              </w:rPr>
            </w:pPr>
            <w:r w:rsidRPr="00FD10A6">
              <w:rPr>
                <w:rFonts w:asciiTheme="minorHAnsi" w:hAnsiTheme="minorHAnsi" w:cstheme="minorHAnsi"/>
              </w:rPr>
              <w:t>HSN CODE</w:t>
            </w:r>
          </w:p>
          <w:p w:rsidR="00FD10A6" w:rsidRPr="00FD10A6" w:rsidRDefault="00FD10A6" w:rsidP="00084F63">
            <w:pPr>
              <w:pStyle w:val="ListParagraph"/>
              <w:numPr>
                <w:ilvl w:val="0"/>
                <w:numId w:val="19"/>
              </w:numPr>
              <w:autoSpaceDE w:val="0"/>
              <w:autoSpaceDN w:val="0"/>
              <w:adjustRightInd w:val="0"/>
              <w:spacing w:after="0" w:line="240" w:lineRule="auto"/>
              <w:jc w:val="both"/>
              <w:rPr>
                <w:rFonts w:asciiTheme="minorHAnsi" w:hAnsiTheme="minorHAnsi" w:cstheme="minorHAnsi"/>
              </w:rPr>
            </w:pPr>
            <w:r w:rsidRPr="00FD10A6">
              <w:rPr>
                <w:rFonts w:asciiTheme="minorHAnsi" w:hAnsiTheme="minorHAnsi" w:cstheme="minorHAnsi"/>
              </w:rPr>
              <w:t>APPLICABLE GST TYPE-IGST/CGST+SGST/UTGST</w:t>
            </w:r>
          </w:p>
          <w:p w:rsidR="00FD10A6" w:rsidRPr="00445FFF" w:rsidRDefault="00FD10A6" w:rsidP="00084F63">
            <w:pPr>
              <w:pStyle w:val="ListParagraph"/>
              <w:numPr>
                <w:ilvl w:val="0"/>
                <w:numId w:val="19"/>
              </w:numPr>
              <w:autoSpaceDE w:val="0"/>
              <w:autoSpaceDN w:val="0"/>
              <w:adjustRightInd w:val="0"/>
              <w:spacing w:after="0" w:line="240" w:lineRule="auto"/>
              <w:jc w:val="both"/>
              <w:rPr>
                <w:rFonts w:asciiTheme="minorHAnsi" w:hAnsiTheme="minorHAnsi" w:cstheme="minorHAnsi"/>
                <w:b/>
                <w:bCs/>
              </w:rPr>
            </w:pPr>
            <w:r w:rsidRPr="00FD10A6">
              <w:rPr>
                <w:rFonts w:asciiTheme="minorHAnsi" w:hAnsiTheme="minorHAnsi" w:cstheme="minorHAnsi"/>
              </w:rPr>
              <w:t>APPLICABLE GST %</w:t>
            </w:r>
          </w:p>
          <w:p w:rsidR="00445FFF" w:rsidRPr="00FD10A6" w:rsidRDefault="00445FFF" w:rsidP="00445FFF">
            <w:pPr>
              <w:pStyle w:val="ListParagraph"/>
              <w:autoSpaceDE w:val="0"/>
              <w:autoSpaceDN w:val="0"/>
              <w:adjustRightInd w:val="0"/>
              <w:spacing w:after="0" w:line="240" w:lineRule="auto"/>
              <w:jc w:val="both"/>
              <w:rPr>
                <w:rFonts w:asciiTheme="minorHAnsi" w:hAnsiTheme="minorHAnsi" w:cstheme="minorHAnsi"/>
                <w:b/>
                <w:bCs/>
              </w:rPr>
            </w:pPr>
          </w:p>
        </w:tc>
        <w:tc>
          <w:tcPr>
            <w:tcW w:w="2600" w:type="dxa"/>
          </w:tcPr>
          <w:p w:rsidR="00FD10A6" w:rsidRPr="00FD10A6" w:rsidRDefault="00FD10A6" w:rsidP="0045147F">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FD10A6" w:rsidRPr="00FD10A6" w:rsidTr="009F02DB">
        <w:trPr>
          <w:trHeight w:val="440"/>
        </w:trPr>
        <w:tc>
          <w:tcPr>
            <w:tcW w:w="533" w:type="dxa"/>
          </w:tcPr>
          <w:p w:rsidR="00FD10A6" w:rsidRPr="00FD10A6" w:rsidRDefault="00FD10A6" w:rsidP="001E0163">
            <w:pPr>
              <w:autoSpaceDE w:val="0"/>
              <w:autoSpaceDN w:val="0"/>
              <w:adjustRightInd w:val="0"/>
              <w:jc w:val="center"/>
              <w:rPr>
                <w:rFonts w:asciiTheme="minorHAnsi" w:hAnsiTheme="minorHAnsi" w:cstheme="minorHAnsi"/>
              </w:rPr>
            </w:pPr>
            <w:r w:rsidRPr="00FD10A6">
              <w:rPr>
                <w:rFonts w:asciiTheme="minorHAnsi" w:hAnsiTheme="minorHAnsi"/>
              </w:rPr>
              <w:br w:type="page"/>
              <w:t>0</w:t>
            </w:r>
            <w:r w:rsidRPr="00FD10A6">
              <w:rPr>
                <w:rFonts w:asciiTheme="minorHAnsi" w:hAnsiTheme="minorHAnsi" w:cstheme="minorHAnsi"/>
              </w:rPr>
              <w:t>8.</w:t>
            </w:r>
          </w:p>
        </w:tc>
        <w:tc>
          <w:tcPr>
            <w:tcW w:w="6227" w:type="dxa"/>
          </w:tcPr>
          <w:p w:rsidR="00FD10A6" w:rsidRDefault="00FD10A6" w:rsidP="006D164C">
            <w:pPr>
              <w:autoSpaceDE w:val="0"/>
              <w:autoSpaceDN w:val="0"/>
              <w:adjustRightInd w:val="0"/>
              <w:jc w:val="both"/>
              <w:rPr>
                <w:rFonts w:asciiTheme="minorHAnsi" w:hAnsiTheme="minorHAnsi" w:cstheme="minorHAnsi"/>
                <w:b/>
                <w:bCs/>
                <w:u w:val="single"/>
              </w:rPr>
            </w:pPr>
            <w:r w:rsidRPr="00FD10A6">
              <w:rPr>
                <w:rFonts w:asciiTheme="minorHAnsi" w:hAnsiTheme="minorHAnsi" w:cstheme="minorHAnsi"/>
                <w:b/>
                <w:bCs/>
                <w:u w:val="single"/>
              </w:rPr>
              <w:t>PAYMENT TERM:</w:t>
            </w:r>
          </w:p>
          <w:p w:rsidR="00FD10A6" w:rsidRPr="00A64F8D" w:rsidRDefault="00A64F8D" w:rsidP="00A64F8D">
            <w:pPr>
              <w:contextualSpacing/>
              <w:jc w:val="both"/>
              <w:rPr>
                <w:rFonts w:asciiTheme="minorHAnsi" w:hAnsiTheme="minorHAnsi"/>
              </w:rPr>
            </w:pPr>
            <w:r>
              <w:rPr>
                <w:rFonts w:asciiTheme="minorHAnsi" w:hAnsiTheme="minorHAnsi"/>
              </w:rPr>
              <w:t>10</w:t>
            </w:r>
            <w:r w:rsidR="00FD10A6" w:rsidRPr="00A64F8D">
              <w:rPr>
                <w:rFonts w:asciiTheme="minorHAnsi" w:hAnsiTheme="minorHAnsi"/>
              </w:rPr>
              <w:t xml:space="preserve">0% payment within 30 days </w:t>
            </w:r>
            <w:r>
              <w:rPr>
                <w:rFonts w:asciiTheme="minorHAnsi" w:hAnsiTheme="minorHAnsi"/>
              </w:rPr>
              <w:t>after</w:t>
            </w:r>
            <w:r w:rsidR="00FD10A6" w:rsidRPr="00A64F8D">
              <w:rPr>
                <w:rFonts w:asciiTheme="minorHAnsi" w:hAnsiTheme="minorHAnsi"/>
              </w:rPr>
              <w:t xml:space="preserve"> receipt and acceptance of materials at site.</w:t>
            </w:r>
          </w:p>
          <w:p w:rsidR="00A64F8D" w:rsidRDefault="00A64F8D" w:rsidP="000F3C20">
            <w:pPr>
              <w:jc w:val="both"/>
              <w:rPr>
                <w:rFonts w:asciiTheme="minorHAnsi" w:hAnsiTheme="minorHAnsi" w:cstheme="minorHAnsi"/>
                <w:bCs/>
              </w:rPr>
            </w:pPr>
          </w:p>
          <w:p w:rsidR="00FD10A6" w:rsidRPr="00FD10A6" w:rsidRDefault="00FD10A6" w:rsidP="000F3C20">
            <w:pPr>
              <w:jc w:val="both"/>
              <w:rPr>
                <w:rFonts w:asciiTheme="minorHAnsi" w:hAnsiTheme="minorHAnsi" w:cstheme="minorHAnsi"/>
                <w:bCs/>
              </w:rPr>
            </w:pPr>
            <w:r w:rsidRPr="00FD10A6">
              <w:rPr>
                <w:rFonts w:asciiTheme="minorHAnsi" w:hAnsiTheme="minorHAnsi" w:cstheme="minorHAnsi"/>
                <w:bCs/>
              </w:rPr>
              <w:t>The above payments are subject to statutory deduction of taxes &amp; duties and will be released on submission of performance bank guarantee for 10% of total order value.</w:t>
            </w:r>
          </w:p>
          <w:p w:rsidR="00FD10A6" w:rsidRPr="00FD10A6" w:rsidRDefault="00FD10A6" w:rsidP="000F3C20">
            <w:pPr>
              <w:jc w:val="both"/>
              <w:rPr>
                <w:rFonts w:asciiTheme="minorHAnsi" w:hAnsiTheme="minorHAnsi" w:cstheme="minorHAnsi"/>
                <w:bCs/>
              </w:rPr>
            </w:pPr>
          </w:p>
        </w:tc>
        <w:tc>
          <w:tcPr>
            <w:tcW w:w="2600" w:type="dxa"/>
          </w:tcPr>
          <w:p w:rsidR="00FD10A6" w:rsidRPr="00FD10A6" w:rsidRDefault="00FD10A6" w:rsidP="0045147F">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381FBB" w:rsidRPr="00FD10A6" w:rsidTr="007B6CEE">
        <w:tc>
          <w:tcPr>
            <w:tcW w:w="533" w:type="dxa"/>
          </w:tcPr>
          <w:p w:rsidR="00381FBB" w:rsidRPr="00FD10A6" w:rsidRDefault="001E0163"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09</w:t>
            </w:r>
            <w:r w:rsidR="00381FBB" w:rsidRPr="00FD10A6">
              <w:rPr>
                <w:rFonts w:asciiTheme="minorHAnsi" w:hAnsiTheme="minorHAnsi" w:cstheme="minorHAnsi"/>
              </w:rPr>
              <w:t>.</w:t>
            </w:r>
          </w:p>
        </w:tc>
        <w:tc>
          <w:tcPr>
            <w:tcW w:w="6227" w:type="dxa"/>
          </w:tcPr>
          <w:p w:rsidR="00381FBB" w:rsidRPr="00FD10A6" w:rsidRDefault="00381FBB" w:rsidP="006D164C">
            <w:pPr>
              <w:autoSpaceDE w:val="0"/>
              <w:autoSpaceDN w:val="0"/>
              <w:adjustRightInd w:val="0"/>
              <w:jc w:val="both"/>
              <w:rPr>
                <w:rFonts w:asciiTheme="minorHAnsi" w:hAnsiTheme="minorHAnsi" w:cstheme="minorHAnsi"/>
                <w:b/>
              </w:rPr>
            </w:pPr>
            <w:r w:rsidRPr="00FD10A6">
              <w:rPr>
                <w:rFonts w:asciiTheme="minorHAnsi" w:hAnsiTheme="minorHAnsi" w:cstheme="minorHAnsi"/>
                <w:b/>
              </w:rPr>
              <w:t xml:space="preserve">DELIVERY PERIOD:  </w:t>
            </w:r>
          </w:p>
          <w:p w:rsidR="006E3D8F" w:rsidRDefault="006E3D8F" w:rsidP="006E3D8F">
            <w:pPr>
              <w:autoSpaceDE w:val="0"/>
              <w:autoSpaceDN w:val="0"/>
              <w:adjustRightInd w:val="0"/>
              <w:jc w:val="both"/>
              <w:rPr>
                <w:rFonts w:asciiTheme="minorHAnsi" w:hAnsiTheme="minorHAnsi" w:cstheme="minorHAnsi"/>
              </w:rPr>
            </w:pPr>
            <w:r w:rsidRPr="0056764A">
              <w:rPr>
                <w:rFonts w:asciiTheme="minorHAnsi" w:hAnsiTheme="minorHAnsi" w:cstheme="minorHAnsi"/>
              </w:rPr>
              <w:t xml:space="preserve">Delivery period will </w:t>
            </w:r>
            <w:r w:rsidRPr="00114FBD">
              <w:rPr>
                <w:rFonts w:asciiTheme="minorHAnsi" w:hAnsiTheme="minorHAnsi" w:cstheme="minorHAnsi"/>
              </w:rPr>
              <w:t xml:space="preserve">be </w:t>
            </w:r>
            <w:r w:rsidR="0056764A" w:rsidRPr="00114FBD">
              <w:rPr>
                <w:rFonts w:asciiTheme="minorHAnsi" w:hAnsiTheme="minorHAnsi" w:cstheme="minorHAnsi"/>
              </w:rPr>
              <w:t>0</w:t>
            </w:r>
            <w:r w:rsidR="00114FBD" w:rsidRPr="00114FBD">
              <w:rPr>
                <w:rFonts w:asciiTheme="minorHAnsi" w:hAnsiTheme="minorHAnsi" w:cstheme="minorHAnsi"/>
              </w:rPr>
              <w:t>8</w:t>
            </w:r>
            <w:r w:rsidRPr="00114FBD">
              <w:rPr>
                <w:rFonts w:asciiTheme="minorHAnsi" w:hAnsiTheme="minorHAnsi" w:cstheme="minorHAnsi"/>
              </w:rPr>
              <w:t xml:space="preserve"> </w:t>
            </w:r>
            <w:r w:rsidR="00114FBD" w:rsidRPr="00114FBD">
              <w:rPr>
                <w:rFonts w:asciiTheme="minorHAnsi" w:hAnsiTheme="minorHAnsi" w:cstheme="minorHAnsi"/>
              </w:rPr>
              <w:t>week</w:t>
            </w:r>
            <w:r w:rsidR="0056764A" w:rsidRPr="00114FBD">
              <w:rPr>
                <w:rFonts w:asciiTheme="minorHAnsi" w:hAnsiTheme="minorHAnsi" w:cstheme="minorHAnsi"/>
              </w:rPr>
              <w:t>s</w:t>
            </w:r>
            <w:r w:rsidRPr="00114FBD">
              <w:rPr>
                <w:rFonts w:asciiTheme="minorHAnsi" w:hAnsiTheme="minorHAnsi" w:cstheme="minorHAnsi"/>
              </w:rPr>
              <w:t>, FOR NRL Site</w:t>
            </w:r>
            <w:r w:rsidRPr="0056764A">
              <w:rPr>
                <w:rFonts w:asciiTheme="minorHAnsi" w:hAnsiTheme="minorHAnsi" w:cstheme="minorHAnsi"/>
              </w:rPr>
              <w:t xml:space="preserve"> from the date of </w:t>
            </w:r>
            <w:r w:rsidR="00971C8F">
              <w:rPr>
                <w:rFonts w:asciiTheme="minorHAnsi" w:hAnsiTheme="minorHAnsi" w:cstheme="minorHAnsi"/>
              </w:rPr>
              <w:t xml:space="preserve">issue of </w:t>
            </w:r>
            <w:r w:rsidRPr="0056764A">
              <w:rPr>
                <w:rFonts w:asciiTheme="minorHAnsi" w:hAnsiTheme="minorHAnsi" w:cstheme="minorHAnsi"/>
              </w:rPr>
              <w:t>LOA / PO.</w:t>
            </w:r>
          </w:p>
          <w:p w:rsidR="006E3D8F" w:rsidRPr="002C2CB6" w:rsidRDefault="006E3D8F" w:rsidP="001040E6">
            <w:pPr>
              <w:jc w:val="both"/>
              <w:rPr>
                <w:rFonts w:asciiTheme="minorHAnsi" w:hAnsiTheme="minorHAnsi" w:cstheme="minorHAnsi"/>
              </w:rPr>
            </w:pPr>
            <w:bookmarkStart w:id="0" w:name="_GoBack"/>
            <w:bookmarkEnd w:id="0"/>
          </w:p>
        </w:tc>
        <w:tc>
          <w:tcPr>
            <w:tcW w:w="2600" w:type="dxa"/>
          </w:tcPr>
          <w:p w:rsidR="00381FBB" w:rsidRPr="00FD10A6" w:rsidRDefault="00381FBB" w:rsidP="006D164C">
            <w:pPr>
              <w:autoSpaceDE w:val="0"/>
              <w:autoSpaceDN w:val="0"/>
              <w:adjustRightInd w:val="0"/>
              <w:jc w:val="center"/>
              <w:rPr>
                <w:rFonts w:asciiTheme="minorHAnsi" w:hAnsiTheme="minorHAnsi" w:cstheme="minorHAnsi"/>
              </w:rPr>
            </w:pPr>
          </w:p>
          <w:p w:rsidR="00381FBB" w:rsidRPr="00FD10A6" w:rsidRDefault="00381FBB"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F221A6" w:rsidRPr="00FD10A6" w:rsidTr="009F02DB">
        <w:tc>
          <w:tcPr>
            <w:tcW w:w="533" w:type="dxa"/>
          </w:tcPr>
          <w:p w:rsidR="00F221A6" w:rsidRPr="00FD10A6" w:rsidRDefault="00F221A6" w:rsidP="001E0163">
            <w:pPr>
              <w:autoSpaceDE w:val="0"/>
              <w:autoSpaceDN w:val="0"/>
              <w:adjustRightInd w:val="0"/>
              <w:jc w:val="center"/>
              <w:rPr>
                <w:rFonts w:asciiTheme="minorHAnsi" w:hAnsiTheme="minorHAnsi" w:cstheme="minorHAnsi"/>
              </w:rPr>
            </w:pPr>
            <w:r w:rsidRPr="00FD10A6">
              <w:rPr>
                <w:rFonts w:asciiTheme="minorHAnsi" w:hAnsiTheme="minorHAnsi" w:cstheme="minorHAnsi"/>
              </w:rPr>
              <w:t>1</w:t>
            </w:r>
            <w:r w:rsidR="001E0163" w:rsidRPr="00FD10A6">
              <w:rPr>
                <w:rFonts w:asciiTheme="minorHAnsi" w:hAnsiTheme="minorHAnsi" w:cstheme="minorHAnsi"/>
              </w:rPr>
              <w:t>0</w:t>
            </w:r>
            <w:r w:rsidRPr="00FD10A6">
              <w:rPr>
                <w:rFonts w:asciiTheme="minorHAnsi" w:hAnsiTheme="minorHAnsi" w:cstheme="minorHAnsi"/>
              </w:rPr>
              <w:t>.</w:t>
            </w:r>
          </w:p>
        </w:tc>
        <w:tc>
          <w:tcPr>
            <w:tcW w:w="6227" w:type="dxa"/>
          </w:tcPr>
          <w:p w:rsidR="00F221A6" w:rsidRPr="00FD10A6" w:rsidRDefault="00F221A6" w:rsidP="006D164C">
            <w:pPr>
              <w:autoSpaceDE w:val="0"/>
              <w:autoSpaceDN w:val="0"/>
              <w:adjustRightInd w:val="0"/>
              <w:jc w:val="both"/>
              <w:rPr>
                <w:rStyle w:val="FooterChar"/>
                <w:rFonts w:asciiTheme="minorHAnsi" w:hAnsiTheme="minorHAnsi" w:cstheme="minorHAnsi"/>
              </w:rPr>
            </w:pPr>
            <w:r w:rsidRPr="00FD10A6">
              <w:rPr>
                <w:rStyle w:val="FooterChar"/>
                <w:rFonts w:asciiTheme="minorHAnsi" w:hAnsiTheme="minorHAnsi" w:cstheme="minorHAnsi"/>
                <w:b/>
              </w:rPr>
              <w:t>OFFER VALIDITY:</w:t>
            </w:r>
          </w:p>
          <w:p w:rsidR="00F221A6" w:rsidRPr="00FD10A6" w:rsidRDefault="00F221A6" w:rsidP="006D164C">
            <w:pPr>
              <w:autoSpaceDE w:val="0"/>
              <w:autoSpaceDN w:val="0"/>
              <w:adjustRightInd w:val="0"/>
              <w:jc w:val="both"/>
              <w:rPr>
                <w:rStyle w:val="FooterChar"/>
                <w:rFonts w:asciiTheme="minorHAnsi" w:hAnsiTheme="minorHAnsi" w:cstheme="minorHAnsi"/>
              </w:rPr>
            </w:pPr>
            <w:r w:rsidRPr="00FD10A6">
              <w:rPr>
                <w:rStyle w:val="FooterChar"/>
                <w:rFonts w:asciiTheme="minorHAnsi" w:hAnsiTheme="minorHAnsi" w:cstheme="minorHAnsi"/>
              </w:rPr>
              <w:t>Bid shall remain valid for a period of 90 days from the bid due date/extended due date.</w:t>
            </w:r>
          </w:p>
          <w:p w:rsidR="00F221A6" w:rsidRPr="001040E6" w:rsidRDefault="00F221A6" w:rsidP="006D164C">
            <w:pPr>
              <w:autoSpaceDE w:val="0"/>
              <w:autoSpaceDN w:val="0"/>
              <w:adjustRightInd w:val="0"/>
              <w:jc w:val="both"/>
              <w:rPr>
                <w:rStyle w:val="FooterChar"/>
                <w:rFonts w:asciiTheme="minorHAnsi" w:hAnsiTheme="minorHAnsi" w:cstheme="minorHAnsi"/>
                <w:sz w:val="10"/>
              </w:rPr>
            </w:pPr>
          </w:p>
          <w:p w:rsidR="00C355AA" w:rsidRPr="00FD10A6" w:rsidRDefault="00F221A6" w:rsidP="005F1D6B">
            <w:pPr>
              <w:autoSpaceDE w:val="0"/>
              <w:autoSpaceDN w:val="0"/>
              <w:adjustRightInd w:val="0"/>
              <w:jc w:val="both"/>
              <w:rPr>
                <w:rFonts w:asciiTheme="minorHAnsi" w:hAnsiTheme="minorHAnsi" w:cstheme="minorHAnsi"/>
                <w:b/>
                <w:i/>
              </w:rPr>
            </w:pPr>
            <w:r w:rsidRPr="00FD10A6">
              <w:rPr>
                <w:rStyle w:val="FooterChar"/>
                <w:rFonts w:asciiTheme="minorHAnsi" w:hAnsiTheme="minorHAnsi" w:cstheme="minorHAnsi"/>
                <w:b/>
                <w:i/>
              </w:rPr>
              <w:t xml:space="preserve">Note: Incase any bidder quotes shorter bid validity, his offer shall be liable for rejection. </w:t>
            </w:r>
          </w:p>
        </w:tc>
        <w:tc>
          <w:tcPr>
            <w:tcW w:w="2600" w:type="dxa"/>
          </w:tcPr>
          <w:p w:rsidR="00F221A6" w:rsidRPr="00FD10A6" w:rsidRDefault="00F221A6" w:rsidP="006D164C">
            <w:pPr>
              <w:autoSpaceDE w:val="0"/>
              <w:autoSpaceDN w:val="0"/>
              <w:adjustRightInd w:val="0"/>
              <w:jc w:val="center"/>
              <w:rPr>
                <w:rFonts w:asciiTheme="minorHAnsi" w:hAnsiTheme="minorHAnsi" w:cstheme="minorHAnsi"/>
              </w:rPr>
            </w:pPr>
          </w:p>
          <w:p w:rsidR="00F221A6" w:rsidRPr="00FD10A6" w:rsidRDefault="00F221A6"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F221A6" w:rsidRPr="00FD10A6" w:rsidTr="009F02DB">
        <w:tc>
          <w:tcPr>
            <w:tcW w:w="533" w:type="dxa"/>
          </w:tcPr>
          <w:p w:rsidR="00F221A6" w:rsidRPr="00FD10A6" w:rsidRDefault="00F221A6" w:rsidP="001E0163">
            <w:pPr>
              <w:autoSpaceDE w:val="0"/>
              <w:autoSpaceDN w:val="0"/>
              <w:adjustRightInd w:val="0"/>
              <w:jc w:val="center"/>
              <w:rPr>
                <w:rFonts w:asciiTheme="minorHAnsi" w:hAnsiTheme="minorHAnsi" w:cstheme="minorHAnsi"/>
              </w:rPr>
            </w:pPr>
            <w:r w:rsidRPr="00FD10A6">
              <w:rPr>
                <w:rFonts w:asciiTheme="minorHAnsi" w:hAnsiTheme="minorHAnsi" w:cstheme="minorHAnsi"/>
              </w:rPr>
              <w:t>1</w:t>
            </w:r>
            <w:r w:rsidR="001E0163" w:rsidRPr="00FD10A6">
              <w:rPr>
                <w:rFonts w:asciiTheme="minorHAnsi" w:hAnsiTheme="minorHAnsi" w:cstheme="minorHAnsi"/>
              </w:rPr>
              <w:t>1</w:t>
            </w:r>
            <w:r w:rsidRPr="00FD10A6">
              <w:rPr>
                <w:rFonts w:asciiTheme="minorHAnsi" w:hAnsiTheme="minorHAnsi" w:cstheme="minorHAnsi"/>
              </w:rPr>
              <w:t>.</w:t>
            </w:r>
          </w:p>
        </w:tc>
        <w:tc>
          <w:tcPr>
            <w:tcW w:w="6227" w:type="dxa"/>
          </w:tcPr>
          <w:p w:rsidR="00F221A6" w:rsidRPr="00FD10A6" w:rsidRDefault="00F221A6" w:rsidP="006D164C">
            <w:pPr>
              <w:autoSpaceDE w:val="0"/>
              <w:autoSpaceDN w:val="0"/>
              <w:adjustRightInd w:val="0"/>
              <w:jc w:val="both"/>
              <w:rPr>
                <w:rFonts w:asciiTheme="minorHAnsi" w:hAnsiTheme="minorHAnsi" w:cstheme="minorHAnsi"/>
                <w:b/>
                <w:bCs/>
              </w:rPr>
            </w:pPr>
            <w:r w:rsidRPr="00FD10A6">
              <w:rPr>
                <w:rFonts w:asciiTheme="minorHAnsi" w:hAnsiTheme="minorHAnsi" w:cstheme="minorHAnsi"/>
                <w:b/>
                <w:bCs/>
              </w:rPr>
              <w:t>PRICE REDUCTION CLAUSE FOR DELAYED DELIVERY:</w:t>
            </w:r>
          </w:p>
          <w:p w:rsidR="00F221A6" w:rsidRPr="00FD10A6" w:rsidRDefault="00F221A6" w:rsidP="00684DF6">
            <w:pPr>
              <w:autoSpaceDE w:val="0"/>
              <w:autoSpaceDN w:val="0"/>
              <w:adjustRightInd w:val="0"/>
              <w:jc w:val="both"/>
              <w:rPr>
                <w:rFonts w:asciiTheme="minorHAnsi" w:hAnsiTheme="minorHAnsi" w:cstheme="minorHAnsi"/>
                <w:bCs/>
              </w:rPr>
            </w:pPr>
            <w:r w:rsidRPr="00FD10A6">
              <w:rPr>
                <w:rFonts w:asciiTheme="minorHAnsi" w:hAnsiTheme="minorHAnsi" w:cstheme="minorHAnsi"/>
                <w:bCs/>
              </w:rPr>
              <w:t>In case of delay in execution of the order, NRL may at its option, recover from the bidder price reduction of  0.5% of the value of delayed goods per week of delay or part thereof subject to a maximum of 5% of the total order value of goods.</w:t>
            </w:r>
          </w:p>
          <w:p w:rsidR="00F97EDB" w:rsidRPr="001040E6" w:rsidRDefault="00F97EDB" w:rsidP="00684DF6">
            <w:pPr>
              <w:autoSpaceDE w:val="0"/>
              <w:autoSpaceDN w:val="0"/>
              <w:adjustRightInd w:val="0"/>
              <w:jc w:val="both"/>
              <w:rPr>
                <w:rFonts w:asciiTheme="minorHAnsi" w:hAnsiTheme="minorHAnsi" w:cstheme="minorHAnsi"/>
                <w:b/>
                <w:bCs/>
                <w:sz w:val="10"/>
              </w:rPr>
            </w:pPr>
          </w:p>
        </w:tc>
        <w:tc>
          <w:tcPr>
            <w:tcW w:w="2600" w:type="dxa"/>
          </w:tcPr>
          <w:p w:rsidR="00F221A6" w:rsidRPr="00FD10A6" w:rsidRDefault="00F221A6" w:rsidP="006D164C">
            <w:pPr>
              <w:autoSpaceDE w:val="0"/>
              <w:autoSpaceDN w:val="0"/>
              <w:adjustRightInd w:val="0"/>
              <w:jc w:val="center"/>
              <w:rPr>
                <w:rFonts w:asciiTheme="minorHAnsi" w:hAnsiTheme="minorHAnsi" w:cstheme="minorHAnsi"/>
              </w:rPr>
            </w:pPr>
          </w:p>
          <w:p w:rsidR="00F221A6" w:rsidRPr="00FD10A6" w:rsidRDefault="00F221A6"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F97EDB" w:rsidRPr="00FD10A6" w:rsidTr="009F02DB">
        <w:tc>
          <w:tcPr>
            <w:tcW w:w="533" w:type="dxa"/>
          </w:tcPr>
          <w:p w:rsidR="00F97EDB" w:rsidRPr="00FD10A6" w:rsidRDefault="00F97EDB" w:rsidP="001E0163">
            <w:pPr>
              <w:autoSpaceDE w:val="0"/>
              <w:autoSpaceDN w:val="0"/>
              <w:adjustRightInd w:val="0"/>
              <w:jc w:val="center"/>
              <w:rPr>
                <w:rFonts w:asciiTheme="minorHAnsi" w:hAnsiTheme="minorHAnsi" w:cstheme="minorHAnsi"/>
              </w:rPr>
            </w:pPr>
            <w:r w:rsidRPr="00FD10A6">
              <w:rPr>
                <w:rFonts w:asciiTheme="minorHAnsi" w:hAnsiTheme="minorHAnsi" w:cstheme="minorHAnsi"/>
              </w:rPr>
              <w:t>1</w:t>
            </w:r>
            <w:r w:rsidR="001E0163" w:rsidRPr="00FD10A6">
              <w:rPr>
                <w:rFonts w:asciiTheme="minorHAnsi" w:hAnsiTheme="minorHAnsi" w:cstheme="minorHAnsi"/>
              </w:rPr>
              <w:t>2</w:t>
            </w:r>
            <w:r w:rsidRPr="00FD10A6">
              <w:rPr>
                <w:rFonts w:asciiTheme="minorHAnsi" w:hAnsiTheme="minorHAnsi" w:cstheme="minorHAnsi"/>
              </w:rPr>
              <w:t>.</w:t>
            </w:r>
          </w:p>
        </w:tc>
        <w:tc>
          <w:tcPr>
            <w:tcW w:w="6227" w:type="dxa"/>
          </w:tcPr>
          <w:p w:rsidR="00F97EDB" w:rsidRPr="00FD10A6" w:rsidRDefault="00F97EDB" w:rsidP="006D164C">
            <w:pPr>
              <w:autoSpaceDE w:val="0"/>
              <w:autoSpaceDN w:val="0"/>
              <w:adjustRightInd w:val="0"/>
              <w:jc w:val="both"/>
              <w:rPr>
                <w:rFonts w:asciiTheme="minorHAnsi" w:hAnsiTheme="minorHAnsi" w:cstheme="minorHAnsi"/>
              </w:rPr>
            </w:pPr>
            <w:r w:rsidRPr="00FD10A6">
              <w:rPr>
                <w:rFonts w:asciiTheme="minorHAnsi" w:hAnsiTheme="minorHAnsi" w:cstheme="minorHAnsi"/>
                <w:b/>
              </w:rPr>
              <w:t>REPEAT ORDER:</w:t>
            </w:r>
          </w:p>
          <w:p w:rsidR="00C355AA" w:rsidRDefault="00F97EDB" w:rsidP="00145521">
            <w:pPr>
              <w:autoSpaceDE w:val="0"/>
              <w:autoSpaceDN w:val="0"/>
              <w:adjustRightInd w:val="0"/>
              <w:jc w:val="both"/>
              <w:rPr>
                <w:rFonts w:asciiTheme="minorHAnsi" w:hAnsiTheme="minorHAnsi" w:cstheme="minorHAnsi"/>
              </w:rPr>
            </w:pPr>
            <w:r w:rsidRPr="00FD10A6">
              <w:rPr>
                <w:rFonts w:asciiTheme="minorHAnsi" w:hAnsiTheme="minorHAnsi" w:cstheme="minorHAnsi"/>
              </w:rPr>
              <w:t>Acceptance of repeat order within 12 (Twelve) Months from the date of Purchase Order at same prices, terms and conditions.</w:t>
            </w:r>
          </w:p>
          <w:p w:rsidR="006E3D8F" w:rsidRPr="00FD10A6" w:rsidRDefault="006E3D8F" w:rsidP="00145521">
            <w:pPr>
              <w:autoSpaceDE w:val="0"/>
              <w:autoSpaceDN w:val="0"/>
              <w:adjustRightInd w:val="0"/>
              <w:jc w:val="both"/>
              <w:rPr>
                <w:rFonts w:asciiTheme="minorHAnsi" w:hAnsiTheme="minorHAnsi" w:cstheme="minorHAnsi"/>
              </w:rPr>
            </w:pPr>
          </w:p>
        </w:tc>
        <w:tc>
          <w:tcPr>
            <w:tcW w:w="2600" w:type="dxa"/>
          </w:tcPr>
          <w:p w:rsidR="00F97EDB" w:rsidRPr="00FD10A6" w:rsidRDefault="00F97EDB" w:rsidP="00C45273">
            <w:pPr>
              <w:autoSpaceDE w:val="0"/>
              <w:autoSpaceDN w:val="0"/>
              <w:adjustRightInd w:val="0"/>
              <w:jc w:val="center"/>
              <w:rPr>
                <w:rFonts w:asciiTheme="minorHAnsi" w:hAnsiTheme="minorHAnsi" w:cstheme="minorHAnsi"/>
              </w:rPr>
            </w:pPr>
          </w:p>
          <w:p w:rsidR="00F97EDB" w:rsidRPr="00FD10A6" w:rsidRDefault="00F97EDB" w:rsidP="00C45273">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271745" w:rsidRPr="00FD10A6" w:rsidTr="00810DB1">
        <w:tc>
          <w:tcPr>
            <w:tcW w:w="533" w:type="dxa"/>
          </w:tcPr>
          <w:p w:rsidR="00271745" w:rsidRPr="00FD10A6" w:rsidRDefault="00271745" w:rsidP="001E0163">
            <w:pPr>
              <w:autoSpaceDE w:val="0"/>
              <w:autoSpaceDN w:val="0"/>
              <w:adjustRightInd w:val="0"/>
              <w:jc w:val="center"/>
              <w:rPr>
                <w:rFonts w:asciiTheme="minorHAnsi" w:hAnsiTheme="minorHAnsi" w:cstheme="minorHAnsi"/>
              </w:rPr>
            </w:pPr>
            <w:r w:rsidRPr="00FD10A6">
              <w:rPr>
                <w:rFonts w:asciiTheme="minorHAnsi" w:hAnsiTheme="minorHAnsi" w:cstheme="minorHAnsi"/>
              </w:rPr>
              <w:lastRenderedPageBreak/>
              <w:t>1</w:t>
            </w:r>
            <w:r w:rsidR="001E0163" w:rsidRPr="00FD10A6">
              <w:rPr>
                <w:rFonts w:asciiTheme="minorHAnsi" w:hAnsiTheme="minorHAnsi" w:cstheme="minorHAnsi"/>
              </w:rPr>
              <w:t>3</w:t>
            </w:r>
            <w:r w:rsidRPr="00FD10A6">
              <w:rPr>
                <w:rFonts w:asciiTheme="minorHAnsi" w:hAnsiTheme="minorHAnsi" w:cstheme="minorHAnsi"/>
              </w:rPr>
              <w:t>.</w:t>
            </w:r>
          </w:p>
        </w:tc>
        <w:tc>
          <w:tcPr>
            <w:tcW w:w="6227" w:type="dxa"/>
            <w:vAlign w:val="center"/>
          </w:tcPr>
          <w:p w:rsidR="00271745" w:rsidRDefault="00271745" w:rsidP="006D164C">
            <w:pPr>
              <w:autoSpaceDE w:val="0"/>
              <w:autoSpaceDN w:val="0"/>
              <w:adjustRightInd w:val="0"/>
              <w:jc w:val="both"/>
              <w:rPr>
                <w:rFonts w:asciiTheme="minorHAnsi" w:hAnsiTheme="minorHAnsi" w:cstheme="minorHAnsi"/>
                <w:b/>
              </w:rPr>
            </w:pPr>
            <w:r w:rsidRPr="00FD10A6">
              <w:rPr>
                <w:rFonts w:asciiTheme="minorHAnsi" w:hAnsiTheme="minorHAnsi" w:cstheme="minorHAnsi"/>
                <w:b/>
              </w:rPr>
              <w:t xml:space="preserve">GUARANTEE / WARRANTEE CLAUSE:  </w:t>
            </w:r>
          </w:p>
          <w:p w:rsidR="00C355AA" w:rsidRDefault="00145521" w:rsidP="00145521">
            <w:pPr>
              <w:autoSpaceDE w:val="0"/>
              <w:autoSpaceDN w:val="0"/>
              <w:adjustRightInd w:val="0"/>
              <w:jc w:val="both"/>
              <w:rPr>
                <w:rFonts w:asciiTheme="minorHAnsi" w:hAnsiTheme="minorHAnsi" w:cstheme="minorHAnsi"/>
              </w:rPr>
            </w:pPr>
            <w:r w:rsidRPr="00627AFC">
              <w:rPr>
                <w:rFonts w:asciiTheme="minorHAnsi" w:hAnsiTheme="minorHAnsi" w:cstheme="minorHAnsi"/>
              </w:rPr>
              <w:t>Vendor shall guarantee NRL against any and all defects in design, workmanship of material and performance for a period of 12 months from the date of commissioning/installation or 24 months from the date of last despatch, whichever expires first. Should any defects develop during the guarantee period, it should be remedied promptly free of cost by the vendor and all expenses for transportation of goods necessitated for such repairs or replacement shall be borne by the vendor. The guarantee period for such repaired/replaced goods shall again be 12 months from the date of commissioning/installation.</w:t>
            </w:r>
          </w:p>
          <w:p w:rsidR="007847D6" w:rsidRPr="00FD10A6" w:rsidRDefault="007847D6" w:rsidP="00145521">
            <w:pPr>
              <w:autoSpaceDE w:val="0"/>
              <w:autoSpaceDN w:val="0"/>
              <w:adjustRightInd w:val="0"/>
              <w:jc w:val="both"/>
              <w:rPr>
                <w:rFonts w:asciiTheme="minorHAnsi" w:hAnsiTheme="minorHAnsi" w:cstheme="minorHAnsi"/>
                <w:b/>
                <w:bCs/>
              </w:rPr>
            </w:pPr>
          </w:p>
        </w:tc>
        <w:tc>
          <w:tcPr>
            <w:tcW w:w="2600" w:type="dxa"/>
          </w:tcPr>
          <w:p w:rsidR="00271745" w:rsidRPr="00FD10A6" w:rsidRDefault="00271745" w:rsidP="006D164C">
            <w:pPr>
              <w:autoSpaceDE w:val="0"/>
              <w:autoSpaceDN w:val="0"/>
              <w:adjustRightInd w:val="0"/>
              <w:jc w:val="center"/>
              <w:rPr>
                <w:rFonts w:asciiTheme="minorHAnsi" w:hAnsiTheme="minorHAnsi" w:cstheme="minorHAnsi"/>
              </w:rPr>
            </w:pPr>
          </w:p>
          <w:p w:rsidR="00271745" w:rsidRPr="00FD10A6" w:rsidRDefault="00271745"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F221A6" w:rsidRPr="00FD10A6" w:rsidTr="009F02DB">
        <w:tc>
          <w:tcPr>
            <w:tcW w:w="533" w:type="dxa"/>
          </w:tcPr>
          <w:p w:rsidR="00F221A6" w:rsidRPr="00FD10A6" w:rsidRDefault="00F221A6" w:rsidP="001E0163">
            <w:pPr>
              <w:autoSpaceDE w:val="0"/>
              <w:autoSpaceDN w:val="0"/>
              <w:adjustRightInd w:val="0"/>
              <w:jc w:val="center"/>
              <w:rPr>
                <w:rFonts w:asciiTheme="minorHAnsi" w:hAnsiTheme="minorHAnsi" w:cstheme="minorHAnsi"/>
              </w:rPr>
            </w:pPr>
            <w:r w:rsidRPr="00FD10A6">
              <w:rPr>
                <w:rFonts w:asciiTheme="minorHAnsi" w:hAnsiTheme="minorHAnsi" w:cstheme="minorHAnsi"/>
              </w:rPr>
              <w:t>1</w:t>
            </w:r>
            <w:r w:rsidR="001E0163" w:rsidRPr="00FD10A6">
              <w:rPr>
                <w:rFonts w:asciiTheme="minorHAnsi" w:hAnsiTheme="minorHAnsi" w:cstheme="minorHAnsi"/>
              </w:rPr>
              <w:t>4</w:t>
            </w:r>
            <w:r w:rsidRPr="00FD10A6">
              <w:rPr>
                <w:rFonts w:asciiTheme="minorHAnsi" w:hAnsiTheme="minorHAnsi" w:cstheme="minorHAnsi"/>
              </w:rPr>
              <w:t>.</w:t>
            </w:r>
          </w:p>
        </w:tc>
        <w:tc>
          <w:tcPr>
            <w:tcW w:w="6227" w:type="dxa"/>
            <w:vAlign w:val="center"/>
          </w:tcPr>
          <w:p w:rsidR="00F221A6" w:rsidRPr="00FD10A6" w:rsidRDefault="00F221A6" w:rsidP="006D164C">
            <w:pPr>
              <w:autoSpaceDE w:val="0"/>
              <w:autoSpaceDN w:val="0"/>
              <w:adjustRightInd w:val="0"/>
              <w:jc w:val="both"/>
              <w:rPr>
                <w:rFonts w:asciiTheme="minorHAnsi" w:hAnsiTheme="minorHAnsi" w:cstheme="minorHAnsi"/>
                <w:b/>
                <w:bCs/>
              </w:rPr>
            </w:pPr>
            <w:r w:rsidRPr="00FD10A6">
              <w:rPr>
                <w:rFonts w:asciiTheme="minorHAnsi" w:hAnsiTheme="minorHAnsi" w:cstheme="minorHAnsi"/>
                <w:b/>
                <w:bCs/>
              </w:rPr>
              <w:t xml:space="preserve">PERFORMANCE BANK GUARANTEE (PBG): </w:t>
            </w:r>
          </w:p>
          <w:p w:rsidR="00C355AA" w:rsidRDefault="00F221A6" w:rsidP="00145521">
            <w:pPr>
              <w:autoSpaceDE w:val="0"/>
              <w:autoSpaceDN w:val="0"/>
              <w:adjustRightInd w:val="0"/>
              <w:jc w:val="both"/>
              <w:rPr>
                <w:rFonts w:asciiTheme="minorHAnsi" w:hAnsiTheme="minorHAnsi" w:cstheme="minorHAnsi"/>
              </w:rPr>
            </w:pPr>
            <w:r w:rsidRPr="00FD10A6">
              <w:rPr>
                <w:rFonts w:asciiTheme="minorHAnsi" w:hAnsiTheme="minorHAnsi" w:cstheme="minorHAnsi"/>
              </w:rPr>
              <w:t xml:space="preserve">Submission of Performance Bank Guarantee for 10% of total order value for supply (as per NRL’s standard PBG format attached with tender document) valid till for full guarantee period plus 3(Three) months of claim period. </w:t>
            </w:r>
          </w:p>
          <w:p w:rsidR="007847D6" w:rsidRPr="00FD10A6" w:rsidRDefault="007847D6" w:rsidP="00145521">
            <w:pPr>
              <w:autoSpaceDE w:val="0"/>
              <w:autoSpaceDN w:val="0"/>
              <w:adjustRightInd w:val="0"/>
              <w:jc w:val="both"/>
              <w:rPr>
                <w:rFonts w:asciiTheme="minorHAnsi" w:hAnsiTheme="minorHAnsi" w:cstheme="minorHAnsi"/>
                <w:b/>
              </w:rPr>
            </w:pPr>
          </w:p>
        </w:tc>
        <w:tc>
          <w:tcPr>
            <w:tcW w:w="2600" w:type="dxa"/>
          </w:tcPr>
          <w:p w:rsidR="00F221A6" w:rsidRPr="00FD10A6" w:rsidRDefault="00F221A6" w:rsidP="006D164C">
            <w:pPr>
              <w:autoSpaceDE w:val="0"/>
              <w:autoSpaceDN w:val="0"/>
              <w:adjustRightInd w:val="0"/>
              <w:jc w:val="center"/>
              <w:rPr>
                <w:rFonts w:asciiTheme="minorHAnsi" w:hAnsiTheme="minorHAnsi" w:cstheme="minorHAnsi"/>
              </w:rPr>
            </w:pPr>
          </w:p>
          <w:p w:rsidR="00F221A6" w:rsidRPr="00FD10A6" w:rsidRDefault="00F221A6" w:rsidP="006D164C">
            <w:pPr>
              <w:autoSpaceDE w:val="0"/>
              <w:autoSpaceDN w:val="0"/>
              <w:adjustRightInd w:val="0"/>
              <w:jc w:val="center"/>
              <w:rPr>
                <w:rFonts w:asciiTheme="minorHAnsi" w:hAnsiTheme="minorHAnsi" w:cstheme="minorHAnsi"/>
                <w:b/>
              </w:rPr>
            </w:pPr>
            <w:r w:rsidRPr="00FD10A6">
              <w:rPr>
                <w:rFonts w:asciiTheme="minorHAnsi" w:hAnsiTheme="minorHAnsi" w:cstheme="minorHAnsi"/>
              </w:rPr>
              <w:t>Confirmed.</w:t>
            </w:r>
          </w:p>
        </w:tc>
      </w:tr>
      <w:tr w:rsidR="00271745" w:rsidRPr="00FD10A6" w:rsidTr="007B6CEE">
        <w:tc>
          <w:tcPr>
            <w:tcW w:w="533" w:type="dxa"/>
          </w:tcPr>
          <w:p w:rsidR="00271745" w:rsidRPr="00FD10A6" w:rsidRDefault="001E0163"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15</w:t>
            </w:r>
            <w:r w:rsidR="00271745" w:rsidRPr="00FD10A6">
              <w:rPr>
                <w:rFonts w:asciiTheme="minorHAnsi" w:hAnsiTheme="minorHAnsi" w:cstheme="minorHAnsi"/>
              </w:rPr>
              <w:t>.</w:t>
            </w:r>
          </w:p>
        </w:tc>
        <w:tc>
          <w:tcPr>
            <w:tcW w:w="6227" w:type="dxa"/>
          </w:tcPr>
          <w:p w:rsidR="00271745" w:rsidRPr="00FD10A6" w:rsidRDefault="00271745" w:rsidP="006D164C">
            <w:pPr>
              <w:autoSpaceDE w:val="0"/>
              <w:autoSpaceDN w:val="0"/>
              <w:adjustRightInd w:val="0"/>
              <w:jc w:val="both"/>
              <w:rPr>
                <w:rFonts w:asciiTheme="minorHAnsi" w:hAnsiTheme="minorHAnsi" w:cstheme="minorHAnsi"/>
              </w:rPr>
            </w:pPr>
            <w:r w:rsidRPr="00FD10A6">
              <w:rPr>
                <w:rFonts w:asciiTheme="minorHAnsi" w:hAnsiTheme="minorHAnsi" w:cstheme="minorHAnsi"/>
                <w:b/>
              </w:rPr>
              <w:t>ACCEPTANCE OF NRL GPC:</w:t>
            </w:r>
          </w:p>
          <w:p w:rsidR="00C355AA" w:rsidRDefault="00271745" w:rsidP="005F1D6B">
            <w:pPr>
              <w:autoSpaceDE w:val="0"/>
              <w:autoSpaceDN w:val="0"/>
              <w:adjustRightInd w:val="0"/>
              <w:jc w:val="both"/>
              <w:rPr>
                <w:rFonts w:asciiTheme="minorHAnsi" w:hAnsiTheme="minorHAnsi" w:cstheme="minorHAnsi"/>
                <w:bCs/>
              </w:rPr>
            </w:pPr>
            <w:r w:rsidRPr="00FD10A6">
              <w:rPr>
                <w:rFonts w:asciiTheme="minorHAnsi" w:hAnsiTheme="minorHAnsi" w:cstheme="minorHAnsi"/>
              </w:rPr>
              <w:t xml:space="preserve">Acceptance of </w:t>
            </w:r>
            <w:r w:rsidRPr="00FD10A6">
              <w:rPr>
                <w:rFonts w:asciiTheme="minorHAnsi" w:hAnsiTheme="minorHAnsi" w:cstheme="minorHAnsi"/>
                <w:bCs/>
              </w:rPr>
              <w:t>General Purchase Conditions (GPC) of NRL shall be accepted without deviation.</w:t>
            </w:r>
            <w:r w:rsidR="001624CA">
              <w:rPr>
                <w:rFonts w:asciiTheme="minorHAnsi" w:hAnsiTheme="minorHAnsi" w:cstheme="minorHAnsi"/>
                <w:bCs/>
              </w:rPr>
              <w:t xml:space="preserve"> (Refer NRL website)</w:t>
            </w:r>
          </w:p>
          <w:p w:rsidR="00764081" w:rsidRPr="00FD10A6" w:rsidRDefault="00764081" w:rsidP="005F1D6B">
            <w:pPr>
              <w:autoSpaceDE w:val="0"/>
              <w:autoSpaceDN w:val="0"/>
              <w:adjustRightInd w:val="0"/>
              <w:jc w:val="both"/>
              <w:rPr>
                <w:rFonts w:asciiTheme="minorHAnsi" w:hAnsiTheme="minorHAnsi" w:cstheme="minorHAnsi"/>
              </w:rPr>
            </w:pPr>
          </w:p>
        </w:tc>
        <w:tc>
          <w:tcPr>
            <w:tcW w:w="2600" w:type="dxa"/>
          </w:tcPr>
          <w:p w:rsidR="00271745" w:rsidRPr="00FD10A6" w:rsidRDefault="00271745" w:rsidP="006D164C">
            <w:pPr>
              <w:autoSpaceDE w:val="0"/>
              <w:autoSpaceDN w:val="0"/>
              <w:adjustRightInd w:val="0"/>
              <w:jc w:val="center"/>
              <w:rPr>
                <w:rFonts w:asciiTheme="minorHAnsi" w:hAnsiTheme="minorHAnsi" w:cstheme="minorHAnsi"/>
              </w:rPr>
            </w:pPr>
          </w:p>
          <w:p w:rsidR="00271745" w:rsidRPr="00FD10A6" w:rsidRDefault="00271745"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F221A6" w:rsidRPr="00FD10A6" w:rsidTr="007B6CEE">
        <w:tc>
          <w:tcPr>
            <w:tcW w:w="533" w:type="dxa"/>
          </w:tcPr>
          <w:p w:rsidR="00F221A6" w:rsidRPr="00FD10A6" w:rsidRDefault="00F221A6"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1</w:t>
            </w:r>
            <w:r w:rsidR="001E0163" w:rsidRPr="00FD10A6">
              <w:rPr>
                <w:rFonts w:asciiTheme="minorHAnsi" w:hAnsiTheme="minorHAnsi" w:cstheme="minorHAnsi"/>
              </w:rPr>
              <w:t>6</w:t>
            </w:r>
            <w:r w:rsidRPr="00FD10A6">
              <w:rPr>
                <w:rFonts w:asciiTheme="minorHAnsi" w:hAnsiTheme="minorHAnsi" w:cstheme="minorHAnsi"/>
              </w:rPr>
              <w:t>.</w:t>
            </w:r>
          </w:p>
          <w:p w:rsidR="00F221A6" w:rsidRPr="00FD10A6" w:rsidRDefault="00F221A6" w:rsidP="006D164C">
            <w:pPr>
              <w:autoSpaceDE w:val="0"/>
              <w:autoSpaceDN w:val="0"/>
              <w:adjustRightInd w:val="0"/>
              <w:jc w:val="center"/>
              <w:rPr>
                <w:rFonts w:asciiTheme="minorHAnsi" w:hAnsiTheme="minorHAnsi" w:cstheme="minorHAnsi"/>
              </w:rPr>
            </w:pPr>
          </w:p>
        </w:tc>
        <w:tc>
          <w:tcPr>
            <w:tcW w:w="6227" w:type="dxa"/>
          </w:tcPr>
          <w:p w:rsidR="008B2F1E" w:rsidRPr="00FD10A6" w:rsidRDefault="008B2F1E" w:rsidP="006D164C">
            <w:pPr>
              <w:autoSpaceDE w:val="0"/>
              <w:autoSpaceDN w:val="0"/>
              <w:adjustRightInd w:val="0"/>
              <w:jc w:val="both"/>
              <w:rPr>
                <w:rFonts w:asciiTheme="minorHAnsi" w:hAnsiTheme="minorHAnsi" w:cstheme="minorHAnsi"/>
                <w:b/>
              </w:rPr>
            </w:pPr>
            <w:r w:rsidRPr="00FD10A6">
              <w:rPr>
                <w:rFonts w:asciiTheme="minorHAnsi" w:hAnsiTheme="minorHAnsi" w:cstheme="minorHAnsi"/>
                <w:b/>
              </w:rPr>
              <w:t>NO ESCALATION CLAUSE:</w:t>
            </w:r>
          </w:p>
          <w:p w:rsidR="008B2F1E" w:rsidRPr="00FD10A6" w:rsidRDefault="008B2F1E" w:rsidP="00084F63">
            <w:pPr>
              <w:widowControl w:val="0"/>
              <w:numPr>
                <w:ilvl w:val="0"/>
                <w:numId w:val="15"/>
              </w:numPr>
              <w:tabs>
                <w:tab w:val="clear" w:pos="900"/>
              </w:tabs>
              <w:ind w:left="349" w:right="126" w:hanging="349"/>
              <w:jc w:val="both"/>
              <w:rPr>
                <w:rFonts w:asciiTheme="minorHAnsi" w:hAnsiTheme="minorHAnsi" w:cstheme="minorHAnsi"/>
              </w:rPr>
            </w:pPr>
            <w:r w:rsidRPr="00FD10A6">
              <w:rPr>
                <w:rFonts w:asciiTheme="minorHAnsi" w:hAnsiTheme="minorHAnsi" w:cstheme="minorHAnsi"/>
              </w:rPr>
              <w:t xml:space="preserve">No escalation of contract value, in any form whatsoever will be entertained during the contract period. </w:t>
            </w:r>
          </w:p>
          <w:p w:rsidR="008B2F1E" w:rsidRPr="00FD10A6" w:rsidRDefault="008B2F1E" w:rsidP="00084F63">
            <w:pPr>
              <w:widowControl w:val="0"/>
              <w:numPr>
                <w:ilvl w:val="0"/>
                <w:numId w:val="15"/>
              </w:numPr>
              <w:tabs>
                <w:tab w:val="clear" w:pos="900"/>
              </w:tabs>
              <w:ind w:left="349" w:right="126" w:hanging="349"/>
              <w:jc w:val="both"/>
              <w:rPr>
                <w:rFonts w:asciiTheme="minorHAnsi" w:hAnsiTheme="minorHAnsi" w:cstheme="minorHAnsi"/>
              </w:rPr>
            </w:pPr>
            <w:r w:rsidRPr="00FD10A6">
              <w:rPr>
                <w:rFonts w:asciiTheme="minorHAnsi" w:hAnsiTheme="minorHAnsi" w:cstheme="minorHAnsi"/>
              </w:rPr>
              <w:t xml:space="preserve">For applicable labour wage at NRL site &amp; other related information regarding labour wages, kindly refer “circular wages for contract workmen’. This circular is available at NRL Website </w:t>
            </w:r>
            <w:hyperlink r:id="rId13" w:history="1">
              <w:r w:rsidRPr="00FD10A6">
                <w:rPr>
                  <w:rStyle w:val="Hyperlink"/>
                  <w:rFonts w:asciiTheme="minorHAnsi" w:hAnsiTheme="minorHAnsi" w:cstheme="minorHAnsi"/>
                </w:rPr>
                <w:t>www.nrl.co.in/tender</w:t>
              </w:r>
            </w:hyperlink>
            <w:r w:rsidRPr="00FD10A6">
              <w:rPr>
                <w:rFonts w:asciiTheme="minorHAnsi" w:hAnsiTheme="minorHAnsi" w:cstheme="minorHAnsi"/>
              </w:rPr>
              <w:t xml:space="preserve"> (Tender Room under heading “Circular of Wages for contract workmen”).   </w:t>
            </w:r>
          </w:p>
          <w:p w:rsidR="008B2F1E" w:rsidRPr="00FD10A6" w:rsidRDefault="008B2F1E" w:rsidP="00084F63">
            <w:pPr>
              <w:widowControl w:val="0"/>
              <w:numPr>
                <w:ilvl w:val="0"/>
                <w:numId w:val="15"/>
              </w:numPr>
              <w:tabs>
                <w:tab w:val="clear" w:pos="900"/>
              </w:tabs>
              <w:ind w:left="349" w:right="126" w:hanging="349"/>
              <w:jc w:val="both"/>
              <w:rPr>
                <w:rFonts w:asciiTheme="minorHAnsi" w:hAnsiTheme="minorHAnsi" w:cstheme="minorHAnsi"/>
              </w:rPr>
            </w:pPr>
            <w:r w:rsidRPr="00FD10A6">
              <w:rPr>
                <w:rFonts w:asciiTheme="minorHAnsi" w:hAnsiTheme="minorHAnsi" w:cstheme="minorHAnsi"/>
              </w:rPr>
              <w:t>No mobilization advance will be paid to the contractor for execution of this work.</w:t>
            </w:r>
          </w:p>
          <w:p w:rsidR="00C355AA" w:rsidRPr="00FD10A6" w:rsidRDefault="00C355AA" w:rsidP="001624CA">
            <w:pPr>
              <w:widowControl w:val="0"/>
              <w:ind w:right="126"/>
              <w:jc w:val="both"/>
              <w:rPr>
                <w:rFonts w:asciiTheme="minorHAnsi" w:hAnsiTheme="minorHAnsi" w:cstheme="minorHAnsi"/>
              </w:rPr>
            </w:pPr>
          </w:p>
        </w:tc>
        <w:tc>
          <w:tcPr>
            <w:tcW w:w="2600" w:type="dxa"/>
          </w:tcPr>
          <w:p w:rsidR="00F221A6" w:rsidRPr="00FD10A6" w:rsidRDefault="00F221A6" w:rsidP="006D164C">
            <w:pPr>
              <w:autoSpaceDE w:val="0"/>
              <w:autoSpaceDN w:val="0"/>
              <w:adjustRightInd w:val="0"/>
              <w:jc w:val="center"/>
              <w:rPr>
                <w:rFonts w:asciiTheme="minorHAnsi" w:hAnsiTheme="minorHAnsi" w:cstheme="minorHAnsi"/>
              </w:rPr>
            </w:pPr>
          </w:p>
          <w:p w:rsidR="00F221A6" w:rsidRPr="00FD10A6" w:rsidRDefault="00F221A6"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8B2F1E" w:rsidRPr="00FD10A6" w:rsidTr="007B6CEE">
        <w:tc>
          <w:tcPr>
            <w:tcW w:w="533" w:type="dxa"/>
          </w:tcPr>
          <w:p w:rsidR="008B2F1E" w:rsidRPr="00FD10A6" w:rsidRDefault="001E0163"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17</w:t>
            </w:r>
            <w:r w:rsidR="008B2F1E" w:rsidRPr="00FD10A6">
              <w:rPr>
                <w:rFonts w:asciiTheme="minorHAnsi" w:hAnsiTheme="minorHAnsi" w:cstheme="minorHAnsi"/>
              </w:rPr>
              <w:t>.</w:t>
            </w:r>
          </w:p>
        </w:tc>
        <w:tc>
          <w:tcPr>
            <w:tcW w:w="6227" w:type="dxa"/>
          </w:tcPr>
          <w:p w:rsidR="008B2F1E" w:rsidRDefault="008B2F1E" w:rsidP="003B6B77">
            <w:pPr>
              <w:autoSpaceDE w:val="0"/>
              <w:autoSpaceDN w:val="0"/>
              <w:adjustRightInd w:val="0"/>
              <w:jc w:val="both"/>
              <w:rPr>
                <w:rFonts w:asciiTheme="minorHAnsi" w:hAnsiTheme="minorHAnsi" w:cstheme="minorHAnsi"/>
              </w:rPr>
            </w:pPr>
            <w:r w:rsidRPr="00FD10A6">
              <w:rPr>
                <w:rFonts w:asciiTheme="minorHAnsi" w:hAnsiTheme="minorHAnsi" w:cstheme="minorHAnsi"/>
              </w:rPr>
              <w:t xml:space="preserve">Lists of deviation stated is limited to exemption &amp; deviation as per </w:t>
            </w:r>
            <w:r w:rsidRPr="00FD10A6">
              <w:rPr>
                <w:rFonts w:asciiTheme="minorHAnsi" w:hAnsiTheme="minorHAnsi" w:cstheme="minorHAnsi"/>
                <w:b/>
              </w:rPr>
              <w:t>ANNEXURE –I</w:t>
            </w:r>
            <w:r w:rsidR="005E16AD" w:rsidRPr="00FD10A6">
              <w:rPr>
                <w:rFonts w:asciiTheme="minorHAnsi" w:hAnsiTheme="minorHAnsi" w:cstheme="minorHAnsi"/>
                <w:b/>
              </w:rPr>
              <w:t>II</w:t>
            </w:r>
            <w:r w:rsidR="00503371" w:rsidRPr="00FD10A6">
              <w:rPr>
                <w:rFonts w:asciiTheme="minorHAnsi" w:hAnsiTheme="minorHAnsi" w:cstheme="minorHAnsi"/>
              </w:rPr>
              <w:t>(page-1</w:t>
            </w:r>
            <w:r w:rsidR="00B268FC">
              <w:rPr>
                <w:rFonts w:asciiTheme="minorHAnsi" w:hAnsiTheme="minorHAnsi" w:cstheme="minorHAnsi"/>
              </w:rPr>
              <w:t>5</w:t>
            </w:r>
            <w:r w:rsidR="00503371" w:rsidRPr="00FD10A6">
              <w:rPr>
                <w:rFonts w:asciiTheme="minorHAnsi" w:hAnsiTheme="minorHAnsi" w:cstheme="minorHAnsi"/>
              </w:rPr>
              <w:t>)</w:t>
            </w:r>
          </w:p>
          <w:p w:rsidR="00C355AA" w:rsidRPr="00FD10A6" w:rsidRDefault="00C355AA" w:rsidP="003B6B77">
            <w:pPr>
              <w:autoSpaceDE w:val="0"/>
              <w:autoSpaceDN w:val="0"/>
              <w:adjustRightInd w:val="0"/>
              <w:jc w:val="both"/>
              <w:rPr>
                <w:rFonts w:asciiTheme="minorHAnsi" w:hAnsiTheme="minorHAnsi" w:cstheme="minorHAnsi"/>
                <w:b/>
              </w:rPr>
            </w:pPr>
          </w:p>
        </w:tc>
        <w:tc>
          <w:tcPr>
            <w:tcW w:w="2600" w:type="dxa"/>
          </w:tcPr>
          <w:p w:rsidR="008B2F1E" w:rsidRPr="00FD10A6" w:rsidRDefault="008B2F1E" w:rsidP="006D164C">
            <w:pPr>
              <w:autoSpaceDE w:val="0"/>
              <w:autoSpaceDN w:val="0"/>
              <w:adjustRightInd w:val="0"/>
              <w:jc w:val="center"/>
              <w:rPr>
                <w:rFonts w:asciiTheme="minorHAnsi" w:hAnsiTheme="minorHAnsi" w:cstheme="minorHAnsi"/>
              </w:rPr>
            </w:pPr>
          </w:p>
          <w:p w:rsidR="008B2F1E" w:rsidRPr="00FD10A6" w:rsidRDefault="008B2F1E"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Confirmed.</w:t>
            </w:r>
          </w:p>
        </w:tc>
      </w:tr>
      <w:tr w:rsidR="00503371" w:rsidRPr="00FD10A6" w:rsidTr="007B6CEE">
        <w:tc>
          <w:tcPr>
            <w:tcW w:w="533" w:type="dxa"/>
          </w:tcPr>
          <w:p w:rsidR="00503371" w:rsidRPr="00FD10A6" w:rsidRDefault="001E0163"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18</w:t>
            </w:r>
            <w:r w:rsidR="00503371" w:rsidRPr="00FD10A6">
              <w:rPr>
                <w:rFonts w:asciiTheme="minorHAnsi" w:hAnsiTheme="minorHAnsi" w:cstheme="minorHAnsi"/>
              </w:rPr>
              <w:t>.</w:t>
            </w:r>
          </w:p>
        </w:tc>
        <w:tc>
          <w:tcPr>
            <w:tcW w:w="6227" w:type="dxa"/>
          </w:tcPr>
          <w:p w:rsidR="00C355AA" w:rsidRPr="00FD10A6" w:rsidRDefault="00503371" w:rsidP="00145521">
            <w:pPr>
              <w:autoSpaceDE w:val="0"/>
              <w:autoSpaceDN w:val="0"/>
              <w:adjustRightInd w:val="0"/>
              <w:jc w:val="both"/>
              <w:rPr>
                <w:rFonts w:asciiTheme="minorHAnsi" w:hAnsiTheme="minorHAnsi" w:cstheme="minorHAnsi"/>
              </w:rPr>
            </w:pPr>
            <w:r w:rsidRPr="00FD10A6">
              <w:rPr>
                <w:rFonts w:asciiTheme="minorHAnsi" w:hAnsiTheme="minorHAnsi" w:cstheme="minorHAnsi"/>
              </w:rPr>
              <w:t xml:space="preserve">Information furnished by the bidder is correct in all respects. In case of submission of any false information/ forged documents, offer shall be summarily rejected and penal action including holiday listing as deemed fit will be done by NRL. </w:t>
            </w:r>
          </w:p>
        </w:tc>
        <w:tc>
          <w:tcPr>
            <w:tcW w:w="2600" w:type="dxa"/>
          </w:tcPr>
          <w:p w:rsidR="00503371" w:rsidRPr="00FD10A6" w:rsidRDefault="00503371" w:rsidP="006D164C">
            <w:pPr>
              <w:autoSpaceDE w:val="0"/>
              <w:autoSpaceDN w:val="0"/>
              <w:adjustRightInd w:val="0"/>
              <w:jc w:val="center"/>
              <w:rPr>
                <w:rFonts w:asciiTheme="minorHAnsi" w:hAnsiTheme="minorHAnsi" w:cstheme="minorHAnsi"/>
              </w:rPr>
            </w:pPr>
            <w:r w:rsidRPr="00FD10A6">
              <w:rPr>
                <w:rFonts w:asciiTheme="minorHAnsi" w:hAnsiTheme="minorHAnsi" w:cstheme="minorHAnsi"/>
              </w:rPr>
              <w:t>Noted.</w:t>
            </w:r>
          </w:p>
        </w:tc>
      </w:tr>
    </w:tbl>
    <w:p w:rsidR="00B9272D" w:rsidRDefault="00B9272D" w:rsidP="006D164C">
      <w:pPr>
        <w:rPr>
          <w:rFonts w:asciiTheme="minorHAnsi" w:hAnsiTheme="minorHAnsi" w:cstheme="minorHAnsi"/>
          <w:b/>
          <w:bCs/>
          <w:color w:val="000000"/>
          <w:u w:val="single"/>
        </w:rPr>
      </w:pPr>
    </w:p>
    <w:p w:rsidR="00C355AA" w:rsidRDefault="00C355AA" w:rsidP="006D164C">
      <w:pPr>
        <w:rPr>
          <w:rFonts w:asciiTheme="minorHAnsi" w:hAnsiTheme="minorHAnsi" w:cstheme="minorHAnsi"/>
          <w:b/>
          <w:bCs/>
          <w:color w:val="000000"/>
          <w:u w:val="single"/>
        </w:rPr>
      </w:pPr>
    </w:p>
    <w:p w:rsidR="0000718F" w:rsidRPr="00FD10A6" w:rsidRDefault="0000718F" w:rsidP="006D164C">
      <w:pPr>
        <w:pStyle w:val="NoSpacing"/>
        <w:rPr>
          <w:rFonts w:asciiTheme="minorHAnsi" w:hAnsiTheme="minorHAnsi" w:cstheme="minorHAnsi"/>
          <w:b/>
          <w:sz w:val="24"/>
          <w:szCs w:val="24"/>
        </w:rPr>
      </w:pPr>
    </w:p>
    <w:p w:rsidR="0051372D" w:rsidRPr="00FD10A6" w:rsidRDefault="003B6B77" w:rsidP="00145521">
      <w:pPr>
        <w:pStyle w:val="NoSpacing"/>
        <w:jc w:val="right"/>
        <w:rPr>
          <w:rFonts w:asciiTheme="minorHAnsi" w:hAnsiTheme="minorHAnsi" w:cstheme="minorHAnsi"/>
          <w:b/>
          <w:bCs/>
          <w:color w:val="000000"/>
          <w:u w:val="single"/>
        </w:rPr>
      </w:pPr>
      <w:r w:rsidRPr="00FD10A6">
        <w:rPr>
          <w:rFonts w:asciiTheme="minorHAnsi" w:hAnsiTheme="minorHAnsi" w:cstheme="minorHAnsi"/>
          <w:b/>
          <w:sz w:val="24"/>
          <w:szCs w:val="24"/>
        </w:rPr>
        <w:t>BIDDER’S SIGNATURE, SEAL</w:t>
      </w:r>
      <w:r w:rsidRPr="00FD10A6">
        <w:rPr>
          <w:rFonts w:asciiTheme="minorHAnsi" w:hAnsiTheme="minorHAnsi" w:cstheme="minorHAnsi"/>
          <w:sz w:val="24"/>
          <w:szCs w:val="24"/>
        </w:rPr>
        <w:t xml:space="preserve">: </w:t>
      </w:r>
      <w:r w:rsidR="0051372D" w:rsidRPr="00FD10A6">
        <w:rPr>
          <w:rFonts w:asciiTheme="minorHAnsi" w:hAnsiTheme="minorHAnsi" w:cstheme="minorHAnsi"/>
          <w:b/>
          <w:bCs/>
          <w:color w:val="000000"/>
          <w:u w:val="single"/>
        </w:rPr>
        <w:br w:type="page"/>
      </w:r>
    </w:p>
    <w:p w:rsidR="00B9272D" w:rsidRPr="00FD10A6" w:rsidRDefault="00B9272D" w:rsidP="006E3D8F">
      <w:pPr>
        <w:jc w:val="center"/>
        <w:rPr>
          <w:rFonts w:asciiTheme="minorHAnsi" w:hAnsiTheme="minorHAnsi" w:cstheme="minorHAnsi"/>
          <w:b/>
          <w:bCs/>
          <w:color w:val="000000"/>
          <w:u w:val="single"/>
        </w:rPr>
      </w:pPr>
      <w:r w:rsidRPr="00FD10A6">
        <w:rPr>
          <w:rFonts w:asciiTheme="minorHAnsi" w:hAnsiTheme="minorHAnsi" w:cstheme="minorHAnsi"/>
          <w:b/>
          <w:bCs/>
          <w:color w:val="000000"/>
          <w:u w:val="single"/>
        </w:rPr>
        <w:lastRenderedPageBreak/>
        <w:t>TECHNICAL COMPLIANCE SHEET</w:t>
      </w:r>
    </w:p>
    <w:p w:rsidR="00B9272D" w:rsidRPr="00FD10A6" w:rsidRDefault="00B9272D" w:rsidP="006D164C">
      <w:pPr>
        <w:autoSpaceDE w:val="0"/>
        <w:autoSpaceDN w:val="0"/>
        <w:adjustRightInd w:val="0"/>
        <w:ind w:left="1530"/>
        <w:jc w:val="both"/>
        <w:rPr>
          <w:rFonts w:asciiTheme="minorHAnsi" w:hAnsiTheme="minorHAnsi" w:cstheme="minorHAnsi"/>
          <w:b/>
          <w:bCs/>
          <w:color w:val="000000"/>
          <w:u w:val="single"/>
        </w:rPr>
      </w:pPr>
    </w:p>
    <w:p w:rsidR="00B9272D" w:rsidRPr="00FD10A6" w:rsidRDefault="00B9272D" w:rsidP="006D164C">
      <w:pPr>
        <w:autoSpaceDE w:val="0"/>
        <w:autoSpaceDN w:val="0"/>
        <w:adjustRightInd w:val="0"/>
        <w:ind w:left="1530"/>
        <w:jc w:val="both"/>
        <w:rPr>
          <w:rFonts w:asciiTheme="minorHAnsi" w:hAnsiTheme="minorHAnsi" w:cstheme="minorHAnsi"/>
          <w:b/>
          <w:bCs/>
          <w:color w:val="000000"/>
          <w:u w:val="single"/>
        </w:rPr>
      </w:pPr>
    </w:p>
    <w:p w:rsidR="00B9272D" w:rsidRPr="00FD10A6" w:rsidRDefault="00B9272D" w:rsidP="006D164C">
      <w:pPr>
        <w:autoSpaceDE w:val="0"/>
        <w:autoSpaceDN w:val="0"/>
        <w:adjustRightInd w:val="0"/>
        <w:ind w:left="1560" w:hanging="1560"/>
        <w:rPr>
          <w:rFonts w:asciiTheme="minorHAnsi" w:hAnsiTheme="minorHAnsi" w:cstheme="minorHAnsi"/>
          <w:b/>
          <w:bCs/>
        </w:rPr>
      </w:pPr>
      <w:r w:rsidRPr="00FD10A6">
        <w:rPr>
          <w:rFonts w:asciiTheme="minorHAnsi" w:hAnsiTheme="minorHAnsi" w:cstheme="minorHAnsi"/>
          <w:b/>
          <w:bCs/>
        </w:rPr>
        <w:t xml:space="preserve">Tender No </w:t>
      </w:r>
      <w:r w:rsidRPr="00FD10A6">
        <w:rPr>
          <w:rFonts w:asciiTheme="minorHAnsi" w:hAnsiTheme="minorHAnsi" w:cstheme="minorHAnsi"/>
          <w:b/>
          <w:bCs/>
        </w:rPr>
        <w:tab/>
        <w:t xml:space="preserve">: </w:t>
      </w:r>
      <w:r w:rsidR="00197BA1">
        <w:rPr>
          <w:rFonts w:asciiTheme="minorHAnsi" w:hAnsiTheme="minorHAnsi" w:cstheme="minorHAnsi"/>
          <w:b/>
          <w:bCs/>
        </w:rPr>
        <w:t>OC19000258/BOR</w:t>
      </w:r>
    </w:p>
    <w:p w:rsidR="00B9272D" w:rsidRPr="00FD10A6" w:rsidRDefault="00B9272D" w:rsidP="006D164C">
      <w:pPr>
        <w:autoSpaceDE w:val="0"/>
        <w:autoSpaceDN w:val="0"/>
        <w:adjustRightInd w:val="0"/>
        <w:ind w:left="1560" w:hanging="1560"/>
        <w:rPr>
          <w:rFonts w:asciiTheme="minorHAnsi" w:hAnsiTheme="minorHAnsi" w:cstheme="minorHAnsi"/>
          <w:b/>
          <w:bCs/>
        </w:rPr>
      </w:pPr>
      <w:r w:rsidRPr="00FD10A6">
        <w:rPr>
          <w:rFonts w:asciiTheme="minorHAnsi" w:hAnsiTheme="minorHAnsi" w:cstheme="minorHAnsi"/>
          <w:b/>
          <w:bCs/>
        </w:rPr>
        <w:t>Subject</w:t>
      </w:r>
      <w:r w:rsidRPr="00FD10A6">
        <w:rPr>
          <w:rFonts w:asciiTheme="minorHAnsi" w:hAnsiTheme="minorHAnsi" w:cstheme="minorHAnsi"/>
          <w:b/>
          <w:bCs/>
        </w:rPr>
        <w:tab/>
        <w:t>:</w:t>
      </w:r>
      <w:r w:rsidR="00BB66B2">
        <w:rPr>
          <w:rFonts w:asciiTheme="minorHAnsi" w:hAnsiTheme="minorHAnsi" w:cstheme="minorHAnsi"/>
          <w:b/>
        </w:rPr>
        <w:t>Procurement of Electro forged Galvanized Iron (GI) Gratings for structural job</w:t>
      </w:r>
      <w:r w:rsidR="000D6E10" w:rsidRPr="00FD10A6">
        <w:rPr>
          <w:rFonts w:asciiTheme="minorHAnsi" w:hAnsiTheme="minorHAnsi" w:cstheme="minorHAnsi"/>
          <w:b/>
        </w:rPr>
        <w:t>.</w:t>
      </w:r>
    </w:p>
    <w:p w:rsidR="00B9272D" w:rsidRPr="00FD10A6" w:rsidRDefault="00B9272D" w:rsidP="006D164C">
      <w:pPr>
        <w:autoSpaceDE w:val="0"/>
        <w:autoSpaceDN w:val="0"/>
        <w:adjustRightInd w:val="0"/>
        <w:ind w:left="1530"/>
        <w:rPr>
          <w:rFonts w:asciiTheme="minorHAnsi" w:hAnsiTheme="minorHAnsi" w:cstheme="minorHAnsi"/>
          <w:bCs/>
        </w:rPr>
      </w:pPr>
    </w:p>
    <w:p w:rsidR="00B9272D" w:rsidRPr="00FD10A6" w:rsidRDefault="00B9272D" w:rsidP="004C08DE">
      <w:pPr>
        <w:autoSpaceDE w:val="0"/>
        <w:autoSpaceDN w:val="0"/>
        <w:adjustRightInd w:val="0"/>
        <w:ind w:left="630"/>
        <w:jc w:val="both"/>
        <w:rPr>
          <w:rFonts w:asciiTheme="minorHAnsi" w:hAnsiTheme="minorHAnsi" w:cstheme="minorHAnsi"/>
          <w:i/>
          <w:color w:val="000000"/>
        </w:rPr>
      </w:pPr>
      <w:r w:rsidRPr="00FD10A6">
        <w:rPr>
          <w:rFonts w:asciiTheme="minorHAnsi" w:eastAsia="Calibri" w:hAnsiTheme="minorHAnsi" w:cstheme="minorHAnsi"/>
          <w:b/>
          <w:i/>
          <w:color w:val="000000"/>
        </w:rPr>
        <w:t xml:space="preserve">Duly signed &amp; stamped copy of this pre-filled ‘Technical Compliance Sheet’ along with </w:t>
      </w:r>
      <w:r w:rsidRPr="00FD10A6">
        <w:rPr>
          <w:rFonts w:asciiTheme="minorHAnsi" w:hAnsiTheme="minorHAnsi" w:cstheme="minorHAnsi"/>
          <w:b/>
          <w:i/>
          <w:color w:val="000000"/>
        </w:rPr>
        <w:t xml:space="preserve">all </w:t>
      </w:r>
      <w:r w:rsidRPr="00FD10A6">
        <w:rPr>
          <w:rFonts w:asciiTheme="minorHAnsi" w:eastAsia="Calibri" w:hAnsiTheme="minorHAnsi" w:cstheme="minorHAnsi"/>
          <w:b/>
          <w:i/>
          <w:color w:val="000000"/>
        </w:rPr>
        <w:t xml:space="preserve">requisite technical documents/ drawings / information shall be enclosed with bidder’s un-priced quotation. Failure on the part of bidder in not submitting the same may lead to rejection of bidder’s quotation. </w:t>
      </w:r>
    </w:p>
    <w:p w:rsidR="00B9272D" w:rsidRPr="00FD10A6" w:rsidRDefault="00B9272D" w:rsidP="006D164C">
      <w:pPr>
        <w:autoSpaceDE w:val="0"/>
        <w:autoSpaceDN w:val="0"/>
        <w:adjustRightInd w:val="0"/>
        <w:rPr>
          <w:rFonts w:asciiTheme="minorHAnsi" w:hAnsiTheme="minorHAnsi" w:cstheme="minorHAnsi"/>
          <w:color w:val="000000"/>
        </w:rPr>
      </w:pPr>
    </w:p>
    <w:p w:rsidR="00582A92" w:rsidRPr="00FD10A6" w:rsidRDefault="00582A92" w:rsidP="006D164C">
      <w:pPr>
        <w:autoSpaceDE w:val="0"/>
        <w:autoSpaceDN w:val="0"/>
        <w:adjustRightInd w:val="0"/>
        <w:rPr>
          <w:rFonts w:asciiTheme="minorHAnsi" w:hAnsiTheme="minorHAnsi" w:cstheme="minorHAnsi"/>
          <w:color w:val="000000"/>
        </w:rPr>
      </w:pPr>
    </w:p>
    <w:tbl>
      <w:tblPr>
        <w:tblW w:w="95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6552"/>
        <w:gridCol w:w="1980"/>
      </w:tblGrid>
      <w:tr w:rsidR="00B9272D" w:rsidRPr="00FD10A6" w:rsidTr="00F474C6">
        <w:tc>
          <w:tcPr>
            <w:tcW w:w="1008" w:type="dxa"/>
          </w:tcPr>
          <w:p w:rsidR="00B9272D" w:rsidRPr="00FD10A6" w:rsidRDefault="00B9272D" w:rsidP="006D164C">
            <w:pPr>
              <w:tabs>
                <w:tab w:val="center" w:pos="4320"/>
                <w:tab w:val="right" w:pos="8640"/>
              </w:tabs>
              <w:autoSpaceDE w:val="0"/>
              <w:autoSpaceDN w:val="0"/>
              <w:adjustRightInd w:val="0"/>
              <w:jc w:val="center"/>
              <w:rPr>
                <w:rFonts w:asciiTheme="minorHAnsi" w:hAnsiTheme="minorHAnsi" w:cstheme="minorHAnsi"/>
                <w:b/>
                <w:color w:val="000000"/>
              </w:rPr>
            </w:pPr>
            <w:r w:rsidRPr="00FD10A6">
              <w:rPr>
                <w:rFonts w:asciiTheme="minorHAnsi" w:hAnsiTheme="minorHAnsi" w:cstheme="minorHAnsi"/>
                <w:b/>
                <w:color w:val="000000"/>
              </w:rPr>
              <w:t>SN</w:t>
            </w:r>
          </w:p>
        </w:tc>
        <w:tc>
          <w:tcPr>
            <w:tcW w:w="6552" w:type="dxa"/>
          </w:tcPr>
          <w:p w:rsidR="00B9272D" w:rsidRPr="00FD10A6" w:rsidRDefault="00B9272D" w:rsidP="006D164C">
            <w:pPr>
              <w:tabs>
                <w:tab w:val="center" w:pos="4320"/>
                <w:tab w:val="right" w:pos="8640"/>
              </w:tabs>
              <w:autoSpaceDE w:val="0"/>
              <w:autoSpaceDN w:val="0"/>
              <w:adjustRightInd w:val="0"/>
              <w:jc w:val="center"/>
              <w:rPr>
                <w:rFonts w:asciiTheme="minorHAnsi" w:hAnsiTheme="minorHAnsi" w:cstheme="minorHAnsi"/>
                <w:b/>
                <w:color w:val="000000"/>
              </w:rPr>
            </w:pPr>
            <w:r w:rsidRPr="00FD10A6">
              <w:rPr>
                <w:rFonts w:asciiTheme="minorHAnsi" w:hAnsiTheme="minorHAnsi" w:cstheme="minorHAnsi"/>
                <w:b/>
                <w:color w:val="000000"/>
              </w:rPr>
              <w:t>TECHNICAL REQUIREMENT</w:t>
            </w:r>
          </w:p>
        </w:tc>
        <w:tc>
          <w:tcPr>
            <w:tcW w:w="1980" w:type="dxa"/>
          </w:tcPr>
          <w:p w:rsidR="00B9272D" w:rsidRPr="00FD10A6" w:rsidRDefault="00B9272D" w:rsidP="006D164C">
            <w:pPr>
              <w:tabs>
                <w:tab w:val="center" w:pos="4320"/>
                <w:tab w:val="right" w:pos="8640"/>
              </w:tabs>
              <w:autoSpaceDE w:val="0"/>
              <w:autoSpaceDN w:val="0"/>
              <w:adjustRightInd w:val="0"/>
              <w:jc w:val="center"/>
              <w:rPr>
                <w:rFonts w:asciiTheme="minorHAnsi" w:hAnsiTheme="minorHAnsi" w:cstheme="minorHAnsi"/>
                <w:b/>
                <w:color w:val="000000"/>
              </w:rPr>
            </w:pPr>
            <w:r w:rsidRPr="00FD10A6">
              <w:rPr>
                <w:rFonts w:asciiTheme="minorHAnsi" w:hAnsiTheme="minorHAnsi" w:cstheme="minorHAnsi"/>
                <w:b/>
                <w:color w:val="000000"/>
              </w:rPr>
              <w:t>BIDDER’S CONFIRMATION</w:t>
            </w:r>
          </w:p>
        </w:tc>
      </w:tr>
      <w:tr w:rsidR="00E06B43" w:rsidRPr="00FD10A6" w:rsidTr="00B0730F">
        <w:trPr>
          <w:trHeight w:val="1817"/>
        </w:trPr>
        <w:tc>
          <w:tcPr>
            <w:tcW w:w="1008" w:type="dxa"/>
          </w:tcPr>
          <w:p w:rsidR="00E06B43" w:rsidRPr="00FD10A6" w:rsidRDefault="00E06B43" w:rsidP="006D164C">
            <w:pPr>
              <w:tabs>
                <w:tab w:val="center" w:pos="4320"/>
                <w:tab w:val="right" w:pos="8640"/>
              </w:tabs>
              <w:autoSpaceDE w:val="0"/>
              <w:autoSpaceDN w:val="0"/>
              <w:adjustRightInd w:val="0"/>
              <w:jc w:val="center"/>
              <w:rPr>
                <w:rFonts w:asciiTheme="minorHAnsi" w:hAnsiTheme="minorHAnsi" w:cstheme="minorHAnsi"/>
                <w:bCs/>
              </w:rPr>
            </w:pPr>
            <w:r w:rsidRPr="00FD10A6">
              <w:rPr>
                <w:rFonts w:asciiTheme="minorHAnsi" w:hAnsiTheme="minorHAnsi" w:cstheme="minorHAnsi"/>
                <w:bCs/>
              </w:rPr>
              <w:t>01.</w:t>
            </w:r>
          </w:p>
        </w:tc>
        <w:tc>
          <w:tcPr>
            <w:tcW w:w="6552" w:type="dxa"/>
          </w:tcPr>
          <w:p w:rsidR="008622BE" w:rsidRDefault="00445FFF" w:rsidP="008622BE">
            <w:pPr>
              <w:tabs>
                <w:tab w:val="center" w:pos="4320"/>
                <w:tab w:val="right" w:pos="8640"/>
              </w:tabs>
              <w:autoSpaceDE w:val="0"/>
              <w:autoSpaceDN w:val="0"/>
              <w:adjustRightInd w:val="0"/>
              <w:jc w:val="both"/>
              <w:rPr>
                <w:rFonts w:asciiTheme="minorHAnsi" w:hAnsiTheme="minorHAnsi" w:cstheme="minorHAnsi"/>
                <w:b/>
                <w:bCs/>
                <w:sz w:val="22"/>
                <w:szCs w:val="22"/>
              </w:rPr>
            </w:pPr>
            <w:r w:rsidRPr="008622BE">
              <w:rPr>
                <w:rFonts w:asciiTheme="minorHAnsi" w:hAnsiTheme="minorHAnsi" w:cstheme="minorHAnsi"/>
                <w:b/>
                <w:bCs/>
                <w:sz w:val="22"/>
                <w:szCs w:val="22"/>
                <w:u w:val="single"/>
              </w:rPr>
              <w:t>PRE-QUALIFYING CRITERIA</w:t>
            </w:r>
            <w:r w:rsidRPr="008622BE">
              <w:rPr>
                <w:rFonts w:asciiTheme="minorHAnsi" w:hAnsiTheme="minorHAnsi" w:cstheme="minorHAnsi"/>
                <w:b/>
                <w:bCs/>
                <w:sz w:val="22"/>
                <w:szCs w:val="22"/>
              </w:rPr>
              <w:t xml:space="preserve">: </w:t>
            </w:r>
          </w:p>
          <w:p w:rsidR="00770821" w:rsidRPr="00AA10A6" w:rsidRDefault="00770821" w:rsidP="00770821">
            <w:pPr>
              <w:pStyle w:val="ListParagraph"/>
              <w:numPr>
                <w:ilvl w:val="0"/>
                <w:numId w:val="31"/>
              </w:numPr>
              <w:contextualSpacing/>
              <w:jc w:val="both"/>
              <w:rPr>
                <w:rFonts w:asciiTheme="minorHAnsi" w:hAnsiTheme="minorHAnsi"/>
              </w:rPr>
            </w:pPr>
            <w:r w:rsidRPr="00AA10A6">
              <w:rPr>
                <w:rFonts w:asciiTheme="minorHAnsi" w:hAnsiTheme="minorHAnsi"/>
              </w:rPr>
              <w:t>Materials to be used should conform to IS-2062 and galvanising should conform to IS-2629. Zinc coating should conform to IS-4759. The supplier should furnish the material test certificate and galvanising &amp; Zinc coating compliance certificate along with the supply.</w:t>
            </w:r>
          </w:p>
          <w:p w:rsidR="00770821" w:rsidRPr="00AA10A6" w:rsidRDefault="00770821" w:rsidP="00770821">
            <w:pPr>
              <w:pStyle w:val="ListParagraph"/>
              <w:numPr>
                <w:ilvl w:val="0"/>
                <w:numId w:val="31"/>
              </w:numPr>
              <w:contextualSpacing/>
              <w:jc w:val="both"/>
              <w:rPr>
                <w:rFonts w:asciiTheme="minorHAnsi" w:hAnsiTheme="minorHAnsi"/>
              </w:rPr>
            </w:pPr>
            <w:r w:rsidRPr="00AA10A6">
              <w:rPr>
                <w:rFonts w:asciiTheme="minorHAnsi" w:hAnsiTheme="minorHAnsi"/>
              </w:rPr>
              <w:t>Size of grating pieces to be 1.0M x 1.0M</w:t>
            </w:r>
          </w:p>
          <w:p w:rsidR="00770821" w:rsidRDefault="00770821" w:rsidP="00770821">
            <w:pPr>
              <w:pStyle w:val="ListParagraph"/>
              <w:numPr>
                <w:ilvl w:val="0"/>
                <w:numId w:val="31"/>
              </w:numPr>
              <w:contextualSpacing/>
              <w:jc w:val="both"/>
              <w:rPr>
                <w:rFonts w:asciiTheme="minorHAnsi" w:hAnsiTheme="minorHAnsi" w:cstheme="minorHAnsi"/>
                <w:bCs/>
              </w:rPr>
            </w:pPr>
            <w:r w:rsidRPr="00AA10A6">
              <w:rPr>
                <w:rFonts w:asciiTheme="minorHAnsi" w:hAnsiTheme="minorHAnsi"/>
              </w:rPr>
              <w:t>Make/Manufacturer :BHOLA RAM STEELS PVT LTD/CELLCOM TELESERVICES PVT LTD/GREATWELD STEEL GRATINGS PVT LTD/INDIANA GRATINGS PVT LTD/KANADE ANAND UDYOG PVT LTD/OMKAR GRATINGS PVT LTD/PINAX STEEL INDUSTRIES PVT LTD/PREMIER POWER PRODUCTS PVT LTD/SUTTANI ENTERPRISE LTD/VINFAB GRATINGS or any other manufacturer approved by EIL.</w:t>
            </w:r>
          </w:p>
          <w:p w:rsidR="00A15022" w:rsidRPr="00FD10A6" w:rsidRDefault="00A15022" w:rsidP="00770821">
            <w:pPr>
              <w:pStyle w:val="ListParagraph"/>
              <w:numPr>
                <w:ilvl w:val="0"/>
                <w:numId w:val="31"/>
              </w:numPr>
              <w:contextualSpacing/>
              <w:jc w:val="both"/>
              <w:rPr>
                <w:rFonts w:asciiTheme="minorHAnsi" w:hAnsiTheme="minorHAnsi" w:cstheme="minorHAnsi"/>
                <w:bCs/>
              </w:rPr>
            </w:pPr>
            <w:r w:rsidRPr="001624CA">
              <w:rPr>
                <w:rFonts w:asciiTheme="minorHAnsi" w:hAnsiTheme="minorHAnsi"/>
              </w:rPr>
              <w:t>Offer</w:t>
            </w:r>
            <w:r w:rsidRPr="001624CA">
              <w:rPr>
                <w:rFonts w:asciiTheme="minorHAnsi" w:hAnsiTheme="minorHAnsi" w:cstheme="minorHAnsi"/>
                <w:sz w:val="24"/>
                <w:szCs w:val="24"/>
              </w:rPr>
              <w:t xml:space="preserve"> will be considered only when NRL is satisfied with experience and capability of the tenderer to take up this work by offering needful drawings/ specifications etc.</w:t>
            </w:r>
          </w:p>
        </w:tc>
        <w:tc>
          <w:tcPr>
            <w:tcW w:w="1980" w:type="dxa"/>
          </w:tcPr>
          <w:p w:rsidR="00E06B43" w:rsidRPr="00FD10A6" w:rsidRDefault="00E06B43" w:rsidP="006D164C">
            <w:pPr>
              <w:tabs>
                <w:tab w:val="center" w:pos="4320"/>
                <w:tab w:val="right" w:pos="8640"/>
              </w:tabs>
              <w:autoSpaceDE w:val="0"/>
              <w:autoSpaceDN w:val="0"/>
              <w:adjustRightInd w:val="0"/>
              <w:jc w:val="center"/>
              <w:rPr>
                <w:rFonts w:asciiTheme="minorHAnsi" w:hAnsiTheme="minorHAnsi" w:cstheme="minorHAnsi"/>
                <w:color w:val="000000"/>
              </w:rPr>
            </w:pPr>
            <w:r w:rsidRPr="00FD10A6">
              <w:rPr>
                <w:rFonts w:asciiTheme="minorHAnsi" w:hAnsiTheme="minorHAnsi" w:cstheme="minorHAnsi"/>
                <w:color w:val="000000"/>
              </w:rPr>
              <w:t>Noted &amp; confirmed.</w:t>
            </w:r>
          </w:p>
          <w:p w:rsidR="00E06B43" w:rsidRPr="00FD10A6" w:rsidRDefault="00E06B43" w:rsidP="006D164C">
            <w:pPr>
              <w:tabs>
                <w:tab w:val="center" w:pos="4320"/>
                <w:tab w:val="right" w:pos="8640"/>
              </w:tabs>
              <w:autoSpaceDE w:val="0"/>
              <w:autoSpaceDN w:val="0"/>
              <w:adjustRightInd w:val="0"/>
              <w:jc w:val="center"/>
              <w:rPr>
                <w:rFonts w:asciiTheme="minorHAnsi" w:hAnsiTheme="minorHAnsi" w:cstheme="minorHAnsi"/>
                <w:b/>
                <w:color w:val="000000"/>
              </w:rPr>
            </w:pPr>
          </w:p>
        </w:tc>
      </w:tr>
      <w:tr w:rsidR="009471AC" w:rsidRPr="00FD10A6" w:rsidTr="00F474C6">
        <w:tc>
          <w:tcPr>
            <w:tcW w:w="1008" w:type="dxa"/>
          </w:tcPr>
          <w:p w:rsidR="009471AC" w:rsidRPr="00FD10A6" w:rsidRDefault="009471AC" w:rsidP="00CB313E">
            <w:pPr>
              <w:tabs>
                <w:tab w:val="center" w:pos="4320"/>
                <w:tab w:val="right" w:pos="8640"/>
              </w:tabs>
              <w:autoSpaceDE w:val="0"/>
              <w:autoSpaceDN w:val="0"/>
              <w:adjustRightInd w:val="0"/>
              <w:jc w:val="center"/>
              <w:rPr>
                <w:rFonts w:asciiTheme="minorHAnsi" w:hAnsiTheme="minorHAnsi" w:cstheme="minorHAnsi"/>
                <w:color w:val="000000"/>
              </w:rPr>
            </w:pPr>
            <w:r w:rsidRPr="00FD10A6">
              <w:rPr>
                <w:rFonts w:asciiTheme="minorHAnsi" w:hAnsiTheme="minorHAnsi" w:cstheme="minorHAnsi"/>
                <w:color w:val="000000"/>
              </w:rPr>
              <w:t>0</w:t>
            </w:r>
            <w:r w:rsidR="00CB313E">
              <w:rPr>
                <w:rFonts w:asciiTheme="minorHAnsi" w:hAnsiTheme="minorHAnsi" w:cstheme="minorHAnsi"/>
                <w:color w:val="000000"/>
              </w:rPr>
              <w:t>2</w:t>
            </w:r>
            <w:r w:rsidRPr="00FD10A6">
              <w:rPr>
                <w:rFonts w:asciiTheme="minorHAnsi" w:hAnsiTheme="minorHAnsi" w:cstheme="minorHAnsi"/>
                <w:color w:val="000000"/>
              </w:rPr>
              <w:t>.</w:t>
            </w:r>
          </w:p>
        </w:tc>
        <w:tc>
          <w:tcPr>
            <w:tcW w:w="6552" w:type="dxa"/>
          </w:tcPr>
          <w:p w:rsidR="009471AC" w:rsidRPr="00FD10A6" w:rsidRDefault="009471AC" w:rsidP="006D164C">
            <w:pPr>
              <w:tabs>
                <w:tab w:val="center" w:pos="4320"/>
                <w:tab w:val="right" w:pos="8640"/>
              </w:tabs>
              <w:autoSpaceDE w:val="0"/>
              <w:autoSpaceDN w:val="0"/>
              <w:adjustRightInd w:val="0"/>
              <w:jc w:val="both"/>
              <w:rPr>
                <w:rFonts w:asciiTheme="minorHAnsi" w:hAnsiTheme="minorHAnsi" w:cstheme="minorHAnsi"/>
                <w:bCs/>
              </w:rPr>
            </w:pPr>
            <w:r w:rsidRPr="00FD10A6">
              <w:rPr>
                <w:rFonts w:asciiTheme="minorHAnsi" w:hAnsiTheme="minorHAnsi" w:cstheme="minorHAnsi"/>
                <w:bCs/>
              </w:rPr>
              <w:t xml:space="preserve">Item shall be dispatched properly as per the packing &amp; despatch under specifications in this RFQ. Special care shall be taken by the supplier to minimize transit damage. </w:t>
            </w:r>
          </w:p>
          <w:p w:rsidR="003E214B" w:rsidRPr="00FD10A6" w:rsidRDefault="003E214B" w:rsidP="006D164C">
            <w:pPr>
              <w:tabs>
                <w:tab w:val="center" w:pos="4320"/>
                <w:tab w:val="right" w:pos="8640"/>
              </w:tabs>
              <w:autoSpaceDE w:val="0"/>
              <w:autoSpaceDN w:val="0"/>
              <w:adjustRightInd w:val="0"/>
              <w:jc w:val="center"/>
              <w:rPr>
                <w:rFonts w:asciiTheme="minorHAnsi" w:hAnsiTheme="minorHAnsi" w:cstheme="minorHAnsi"/>
                <w:b/>
                <w:color w:val="000000"/>
              </w:rPr>
            </w:pPr>
          </w:p>
        </w:tc>
        <w:tc>
          <w:tcPr>
            <w:tcW w:w="1980" w:type="dxa"/>
          </w:tcPr>
          <w:p w:rsidR="009471AC" w:rsidRPr="00FD10A6" w:rsidRDefault="009471AC" w:rsidP="006D164C">
            <w:pPr>
              <w:tabs>
                <w:tab w:val="center" w:pos="4320"/>
                <w:tab w:val="right" w:pos="8640"/>
              </w:tabs>
              <w:autoSpaceDE w:val="0"/>
              <w:autoSpaceDN w:val="0"/>
              <w:adjustRightInd w:val="0"/>
              <w:jc w:val="center"/>
              <w:rPr>
                <w:rFonts w:asciiTheme="minorHAnsi" w:hAnsiTheme="minorHAnsi" w:cstheme="minorHAnsi"/>
                <w:b/>
                <w:color w:val="000000"/>
              </w:rPr>
            </w:pPr>
            <w:r w:rsidRPr="00FD10A6">
              <w:rPr>
                <w:rFonts w:asciiTheme="minorHAnsi" w:hAnsiTheme="minorHAnsi" w:cstheme="minorHAnsi"/>
                <w:color w:val="000000"/>
              </w:rPr>
              <w:t>Confirmed</w:t>
            </w:r>
          </w:p>
        </w:tc>
      </w:tr>
      <w:tr w:rsidR="003E214B" w:rsidRPr="00FD10A6" w:rsidTr="00F474C6">
        <w:tc>
          <w:tcPr>
            <w:tcW w:w="1008" w:type="dxa"/>
          </w:tcPr>
          <w:p w:rsidR="003E214B" w:rsidRPr="00FD10A6" w:rsidRDefault="003E214B" w:rsidP="00CB313E">
            <w:pPr>
              <w:tabs>
                <w:tab w:val="center" w:pos="4320"/>
                <w:tab w:val="right" w:pos="8640"/>
              </w:tabs>
              <w:autoSpaceDE w:val="0"/>
              <w:autoSpaceDN w:val="0"/>
              <w:adjustRightInd w:val="0"/>
              <w:jc w:val="center"/>
              <w:rPr>
                <w:rFonts w:asciiTheme="minorHAnsi" w:hAnsiTheme="minorHAnsi" w:cstheme="minorHAnsi"/>
                <w:color w:val="000000"/>
              </w:rPr>
            </w:pPr>
            <w:r w:rsidRPr="00FD10A6">
              <w:rPr>
                <w:rFonts w:asciiTheme="minorHAnsi" w:hAnsiTheme="minorHAnsi" w:cstheme="minorHAnsi"/>
                <w:color w:val="000000"/>
              </w:rPr>
              <w:t>0</w:t>
            </w:r>
            <w:r w:rsidR="00CB313E">
              <w:rPr>
                <w:rFonts w:asciiTheme="minorHAnsi" w:hAnsiTheme="minorHAnsi" w:cstheme="minorHAnsi"/>
                <w:color w:val="000000"/>
              </w:rPr>
              <w:t>3</w:t>
            </w:r>
            <w:r w:rsidRPr="00FD10A6">
              <w:rPr>
                <w:rFonts w:asciiTheme="minorHAnsi" w:hAnsiTheme="minorHAnsi" w:cstheme="minorHAnsi"/>
                <w:color w:val="000000"/>
              </w:rPr>
              <w:t>.</w:t>
            </w:r>
          </w:p>
        </w:tc>
        <w:tc>
          <w:tcPr>
            <w:tcW w:w="6552" w:type="dxa"/>
          </w:tcPr>
          <w:p w:rsidR="003E214B" w:rsidRPr="00FD10A6" w:rsidRDefault="003E214B" w:rsidP="003E214B">
            <w:pPr>
              <w:tabs>
                <w:tab w:val="center" w:pos="4320"/>
                <w:tab w:val="right" w:pos="8640"/>
              </w:tabs>
              <w:autoSpaceDE w:val="0"/>
              <w:autoSpaceDN w:val="0"/>
              <w:adjustRightInd w:val="0"/>
              <w:jc w:val="both"/>
              <w:rPr>
                <w:rFonts w:asciiTheme="minorHAnsi" w:hAnsiTheme="minorHAnsi" w:cstheme="minorHAnsi"/>
                <w:bCs/>
              </w:rPr>
            </w:pPr>
            <w:r w:rsidRPr="00FD10A6">
              <w:rPr>
                <w:rFonts w:asciiTheme="minorHAnsi" w:hAnsiTheme="minorHAnsi" w:cstheme="minorHAnsi"/>
                <w:bCs/>
              </w:rPr>
              <w:t>Bidder has to strictly adhere to specifications and in case of any deviation the same has to be replaced free of cost.</w:t>
            </w:r>
          </w:p>
          <w:p w:rsidR="003E214B" w:rsidRPr="00FD10A6" w:rsidRDefault="003E214B" w:rsidP="006D164C">
            <w:pPr>
              <w:tabs>
                <w:tab w:val="center" w:pos="4320"/>
                <w:tab w:val="right" w:pos="8640"/>
              </w:tabs>
              <w:autoSpaceDE w:val="0"/>
              <w:autoSpaceDN w:val="0"/>
              <w:adjustRightInd w:val="0"/>
              <w:jc w:val="both"/>
              <w:rPr>
                <w:rFonts w:asciiTheme="minorHAnsi" w:hAnsiTheme="minorHAnsi" w:cstheme="minorHAnsi"/>
                <w:bCs/>
              </w:rPr>
            </w:pPr>
          </w:p>
        </w:tc>
        <w:tc>
          <w:tcPr>
            <w:tcW w:w="1980" w:type="dxa"/>
          </w:tcPr>
          <w:p w:rsidR="003E214B" w:rsidRPr="00FD10A6" w:rsidRDefault="003E214B" w:rsidP="006D164C">
            <w:pPr>
              <w:tabs>
                <w:tab w:val="center" w:pos="4320"/>
                <w:tab w:val="right" w:pos="8640"/>
              </w:tabs>
              <w:autoSpaceDE w:val="0"/>
              <w:autoSpaceDN w:val="0"/>
              <w:adjustRightInd w:val="0"/>
              <w:jc w:val="center"/>
              <w:rPr>
                <w:rFonts w:asciiTheme="minorHAnsi" w:hAnsiTheme="minorHAnsi" w:cstheme="minorHAnsi"/>
                <w:color w:val="000000"/>
              </w:rPr>
            </w:pPr>
            <w:r w:rsidRPr="00FD10A6">
              <w:rPr>
                <w:rFonts w:asciiTheme="minorHAnsi" w:hAnsiTheme="minorHAnsi" w:cstheme="minorHAnsi"/>
                <w:color w:val="000000"/>
              </w:rPr>
              <w:t>Confirmed</w:t>
            </w:r>
          </w:p>
        </w:tc>
      </w:tr>
    </w:tbl>
    <w:p w:rsidR="00B9272D" w:rsidRDefault="00B9272D" w:rsidP="006D164C">
      <w:pPr>
        <w:autoSpaceDE w:val="0"/>
        <w:autoSpaceDN w:val="0"/>
        <w:adjustRightInd w:val="0"/>
        <w:ind w:left="1530" w:hanging="720"/>
        <w:jc w:val="both"/>
        <w:rPr>
          <w:rFonts w:asciiTheme="minorHAnsi" w:hAnsiTheme="minorHAnsi" w:cstheme="minorHAnsi"/>
          <w:color w:val="000000"/>
        </w:rPr>
      </w:pPr>
    </w:p>
    <w:p w:rsidR="001624CA" w:rsidRDefault="001624CA" w:rsidP="006D164C">
      <w:pPr>
        <w:autoSpaceDE w:val="0"/>
        <w:autoSpaceDN w:val="0"/>
        <w:adjustRightInd w:val="0"/>
        <w:ind w:left="1530" w:hanging="720"/>
        <w:jc w:val="both"/>
        <w:rPr>
          <w:rFonts w:asciiTheme="minorHAnsi" w:hAnsiTheme="minorHAnsi" w:cstheme="minorHAnsi"/>
          <w:color w:val="000000"/>
        </w:rPr>
      </w:pPr>
    </w:p>
    <w:p w:rsidR="00B9272D" w:rsidRPr="00FD10A6" w:rsidRDefault="00B9272D" w:rsidP="006D164C">
      <w:pPr>
        <w:pStyle w:val="NoSpacing"/>
        <w:rPr>
          <w:rFonts w:asciiTheme="minorHAnsi" w:hAnsiTheme="minorHAnsi" w:cstheme="minorHAnsi"/>
          <w:sz w:val="24"/>
          <w:szCs w:val="24"/>
        </w:rPr>
      </w:pPr>
      <w:r w:rsidRPr="00FD10A6">
        <w:rPr>
          <w:rFonts w:asciiTheme="minorHAnsi" w:hAnsiTheme="minorHAnsi" w:cstheme="minorHAnsi"/>
          <w:b/>
          <w:sz w:val="24"/>
          <w:szCs w:val="24"/>
        </w:rPr>
        <w:tab/>
      </w:r>
      <w:r w:rsidRPr="00FD10A6">
        <w:rPr>
          <w:rFonts w:asciiTheme="minorHAnsi" w:hAnsiTheme="minorHAnsi" w:cstheme="minorHAnsi"/>
          <w:b/>
          <w:sz w:val="24"/>
          <w:szCs w:val="24"/>
        </w:rPr>
        <w:tab/>
        <w:t>SIGNATURE OF BIDDER</w:t>
      </w:r>
      <w:r w:rsidRPr="00FD10A6">
        <w:rPr>
          <w:rFonts w:asciiTheme="minorHAnsi" w:hAnsiTheme="minorHAnsi" w:cstheme="minorHAnsi"/>
          <w:sz w:val="24"/>
          <w:szCs w:val="24"/>
        </w:rPr>
        <w:tab/>
        <w:t xml:space="preserve">: </w:t>
      </w:r>
      <w:r w:rsidRPr="00FD10A6">
        <w:rPr>
          <w:rFonts w:asciiTheme="minorHAnsi" w:hAnsiTheme="minorHAnsi" w:cstheme="minorHAnsi"/>
          <w:sz w:val="24"/>
          <w:szCs w:val="24"/>
        </w:rPr>
        <w:tab/>
        <w:t>____________</w:t>
      </w:r>
    </w:p>
    <w:p w:rsidR="00B9272D" w:rsidRDefault="00B9272D" w:rsidP="006D164C">
      <w:pPr>
        <w:pStyle w:val="NoSpacing"/>
        <w:rPr>
          <w:rFonts w:asciiTheme="minorHAnsi" w:hAnsiTheme="minorHAnsi" w:cstheme="minorHAnsi"/>
          <w:sz w:val="24"/>
          <w:szCs w:val="24"/>
        </w:rPr>
      </w:pPr>
    </w:p>
    <w:p w:rsidR="00B9272D" w:rsidRPr="00FD10A6" w:rsidRDefault="00B9272D" w:rsidP="006D164C">
      <w:pPr>
        <w:pStyle w:val="NoSpacing"/>
        <w:rPr>
          <w:rFonts w:asciiTheme="minorHAnsi" w:hAnsiTheme="minorHAnsi" w:cstheme="minorHAnsi"/>
          <w:sz w:val="24"/>
          <w:szCs w:val="24"/>
        </w:rPr>
      </w:pPr>
      <w:r w:rsidRPr="00FD10A6">
        <w:rPr>
          <w:rFonts w:asciiTheme="minorHAnsi" w:hAnsiTheme="minorHAnsi" w:cstheme="minorHAnsi"/>
          <w:b/>
          <w:sz w:val="24"/>
          <w:szCs w:val="24"/>
        </w:rPr>
        <w:tab/>
      </w:r>
      <w:r w:rsidRPr="00FD10A6">
        <w:rPr>
          <w:rFonts w:asciiTheme="minorHAnsi" w:hAnsiTheme="minorHAnsi" w:cstheme="minorHAnsi"/>
          <w:b/>
          <w:sz w:val="24"/>
          <w:szCs w:val="24"/>
        </w:rPr>
        <w:tab/>
        <w:t>NAME OF BIDDER</w:t>
      </w:r>
      <w:r w:rsidRPr="00FD10A6">
        <w:rPr>
          <w:rFonts w:asciiTheme="minorHAnsi" w:hAnsiTheme="minorHAnsi" w:cstheme="minorHAnsi"/>
          <w:sz w:val="24"/>
          <w:szCs w:val="24"/>
        </w:rPr>
        <w:tab/>
      </w:r>
      <w:r w:rsidRPr="00FD10A6">
        <w:rPr>
          <w:rFonts w:asciiTheme="minorHAnsi" w:hAnsiTheme="minorHAnsi" w:cstheme="minorHAnsi"/>
          <w:sz w:val="24"/>
          <w:szCs w:val="24"/>
        </w:rPr>
        <w:tab/>
        <w:t xml:space="preserve">: </w:t>
      </w:r>
      <w:r w:rsidRPr="00FD10A6">
        <w:rPr>
          <w:rFonts w:asciiTheme="minorHAnsi" w:hAnsiTheme="minorHAnsi" w:cstheme="minorHAnsi"/>
          <w:sz w:val="24"/>
          <w:szCs w:val="24"/>
        </w:rPr>
        <w:tab/>
        <w:t>____________</w:t>
      </w:r>
    </w:p>
    <w:p w:rsidR="005F1D6B" w:rsidRPr="00FD10A6" w:rsidRDefault="005F1D6B" w:rsidP="006D164C">
      <w:pPr>
        <w:pStyle w:val="NoSpacing"/>
        <w:rPr>
          <w:rFonts w:asciiTheme="minorHAnsi" w:hAnsiTheme="minorHAnsi" w:cstheme="minorHAnsi"/>
          <w:sz w:val="24"/>
          <w:szCs w:val="24"/>
        </w:rPr>
      </w:pPr>
    </w:p>
    <w:p w:rsidR="00B9272D" w:rsidRPr="00FD10A6" w:rsidRDefault="00B9272D" w:rsidP="006D164C">
      <w:pPr>
        <w:pStyle w:val="NoSpacing"/>
        <w:rPr>
          <w:rFonts w:asciiTheme="minorHAnsi" w:hAnsiTheme="minorHAnsi" w:cstheme="minorHAnsi"/>
          <w:sz w:val="24"/>
          <w:szCs w:val="24"/>
        </w:rPr>
      </w:pPr>
      <w:r w:rsidRPr="00FD10A6">
        <w:rPr>
          <w:rFonts w:asciiTheme="minorHAnsi" w:hAnsiTheme="minorHAnsi" w:cstheme="minorHAnsi"/>
          <w:b/>
          <w:sz w:val="24"/>
          <w:szCs w:val="24"/>
        </w:rPr>
        <w:tab/>
      </w:r>
      <w:r w:rsidRPr="00FD10A6">
        <w:rPr>
          <w:rFonts w:asciiTheme="minorHAnsi" w:hAnsiTheme="minorHAnsi" w:cstheme="minorHAnsi"/>
          <w:b/>
          <w:sz w:val="24"/>
          <w:szCs w:val="24"/>
        </w:rPr>
        <w:tab/>
        <w:t>COMPANY SEAL</w:t>
      </w:r>
      <w:r w:rsidRPr="00FD10A6">
        <w:rPr>
          <w:rFonts w:asciiTheme="minorHAnsi" w:hAnsiTheme="minorHAnsi" w:cstheme="minorHAnsi"/>
          <w:sz w:val="24"/>
          <w:szCs w:val="24"/>
        </w:rPr>
        <w:tab/>
      </w:r>
      <w:r w:rsidRPr="00FD10A6">
        <w:rPr>
          <w:rFonts w:asciiTheme="minorHAnsi" w:hAnsiTheme="minorHAnsi" w:cstheme="minorHAnsi"/>
          <w:sz w:val="24"/>
          <w:szCs w:val="24"/>
        </w:rPr>
        <w:tab/>
        <w:t xml:space="preserve">: </w:t>
      </w:r>
      <w:r w:rsidRPr="00FD10A6">
        <w:rPr>
          <w:rFonts w:asciiTheme="minorHAnsi" w:hAnsiTheme="minorHAnsi" w:cstheme="minorHAnsi"/>
          <w:sz w:val="24"/>
          <w:szCs w:val="24"/>
        </w:rPr>
        <w:tab/>
        <w:t>____________</w:t>
      </w:r>
    </w:p>
    <w:p w:rsidR="00B9272D" w:rsidRDefault="00B9272D" w:rsidP="006D164C">
      <w:pPr>
        <w:pStyle w:val="NoSpacing"/>
        <w:rPr>
          <w:rFonts w:asciiTheme="minorHAnsi" w:hAnsiTheme="minorHAnsi" w:cstheme="minorHAnsi"/>
          <w:sz w:val="24"/>
          <w:szCs w:val="24"/>
        </w:rPr>
      </w:pPr>
    </w:p>
    <w:p w:rsidR="00382B84" w:rsidRPr="00FD10A6" w:rsidRDefault="00B9272D" w:rsidP="003B6B77">
      <w:pPr>
        <w:pStyle w:val="NoSpacing"/>
        <w:rPr>
          <w:rFonts w:asciiTheme="minorHAnsi" w:hAnsiTheme="minorHAnsi" w:cstheme="minorHAnsi"/>
        </w:rPr>
      </w:pPr>
      <w:r w:rsidRPr="00FD10A6">
        <w:rPr>
          <w:rFonts w:asciiTheme="minorHAnsi" w:hAnsiTheme="minorHAnsi" w:cstheme="minorHAnsi"/>
          <w:b/>
          <w:sz w:val="24"/>
          <w:szCs w:val="24"/>
        </w:rPr>
        <w:tab/>
      </w:r>
      <w:r w:rsidRPr="00FD10A6">
        <w:rPr>
          <w:rFonts w:asciiTheme="minorHAnsi" w:hAnsiTheme="minorHAnsi" w:cstheme="minorHAnsi"/>
          <w:b/>
          <w:sz w:val="24"/>
          <w:szCs w:val="24"/>
        </w:rPr>
        <w:tab/>
        <w:t>DATE</w:t>
      </w:r>
      <w:r w:rsidRPr="00FD10A6">
        <w:rPr>
          <w:rFonts w:asciiTheme="minorHAnsi" w:hAnsiTheme="minorHAnsi" w:cstheme="minorHAnsi"/>
          <w:b/>
          <w:sz w:val="24"/>
          <w:szCs w:val="24"/>
        </w:rPr>
        <w:tab/>
      </w:r>
      <w:r w:rsidRPr="00FD10A6">
        <w:rPr>
          <w:rFonts w:asciiTheme="minorHAnsi" w:hAnsiTheme="minorHAnsi" w:cstheme="minorHAnsi"/>
          <w:b/>
          <w:sz w:val="24"/>
          <w:szCs w:val="24"/>
        </w:rPr>
        <w:tab/>
      </w:r>
      <w:r w:rsidR="007B6CEE" w:rsidRPr="00FD10A6">
        <w:rPr>
          <w:rFonts w:asciiTheme="minorHAnsi" w:hAnsiTheme="minorHAnsi" w:cstheme="minorHAnsi"/>
          <w:b/>
          <w:sz w:val="24"/>
          <w:szCs w:val="24"/>
        </w:rPr>
        <w:tab/>
      </w:r>
      <w:r w:rsidRPr="00FD10A6">
        <w:rPr>
          <w:rFonts w:asciiTheme="minorHAnsi" w:hAnsiTheme="minorHAnsi" w:cstheme="minorHAnsi"/>
          <w:b/>
          <w:sz w:val="24"/>
          <w:szCs w:val="24"/>
        </w:rPr>
        <w:tab/>
      </w:r>
      <w:r w:rsidRPr="00FD10A6">
        <w:rPr>
          <w:rFonts w:asciiTheme="minorHAnsi" w:hAnsiTheme="minorHAnsi" w:cstheme="minorHAnsi"/>
          <w:sz w:val="24"/>
          <w:szCs w:val="24"/>
        </w:rPr>
        <w:t>:</w:t>
      </w:r>
      <w:r w:rsidRPr="00FD10A6">
        <w:rPr>
          <w:rFonts w:asciiTheme="minorHAnsi" w:hAnsiTheme="minorHAnsi" w:cstheme="minorHAnsi"/>
          <w:b/>
          <w:sz w:val="24"/>
          <w:szCs w:val="24"/>
        </w:rPr>
        <w:tab/>
      </w:r>
      <w:r w:rsidRPr="00FD10A6">
        <w:rPr>
          <w:rFonts w:asciiTheme="minorHAnsi" w:hAnsiTheme="minorHAnsi" w:cstheme="minorHAnsi"/>
          <w:sz w:val="24"/>
          <w:szCs w:val="24"/>
        </w:rPr>
        <w:t xml:space="preserve"> ____________</w:t>
      </w:r>
    </w:p>
    <w:p w:rsidR="00EB25DA" w:rsidRDefault="00EB25DA" w:rsidP="0051372D">
      <w:pPr>
        <w:jc w:val="center"/>
        <w:rPr>
          <w:rFonts w:asciiTheme="minorHAnsi" w:hAnsiTheme="minorHAnsi"/>
          <w:b/>
          <w:u w:val="single"/>
        </w:rPr>
      </w:pPr>
    </w:p>
    <w:p w:rsidR="00EB25DA" w:rsidRDefault="00EB25DA" w:rsidP="0051372D">
      <w:pPr>
        <w:jc w:val="center"/>
        <w:rPr>
          <w:rFonts w:asciiTheme="minorHAnsi" w:hAnsiTheme="minorHAnsi"/>
          <w:b/>
          <w:u w:val="single"/>
        </w:rPr>
      </w:pPr>
    </w:p>
    <w:p w:rsidR="00A527BA" w:rsidRPr="00FD10A6" w:rsidRDefault="00A527BA">
      <w:pPr>
        <w:rPr>
          <w:rFonts w:asciiTheme="minorHAnsi" w:hAnsiTheme="minorHAnsi" w:cstheme="minorHAnsi"/>
          <w:b/>
        </w:rPr>
      </w:pPr>
    </w:p>
    <w:p w:rsidR="00382B84" w:rsidRPr="00FD10A6" w:rsidRDefault="00382B84" w:rsidP="006D164C">
      <w:pPr>
        <w:widowControl w:val="0"/>
        <w:jc w:val="right"/>
        <w:rPr>
          <w:rFonts w:asciiTheme="minorHAnsi" w:hAnsiTheme="minorHAnsi" w:cstheme="minorHAnsi"/>
          <w:b/>
        </w:rPr>
      </w:pPr>
      <w:r w:rsidRPr="00FD10A6">
        <w:rPr>
          <w:rFonts w:asciiTheme="minorHAnsi" w:hAnsiTheme="minorHAnsi" w:cstheme="minorHAnsi"/>
          <w:b/>
        </w:rPr>
        <w:t>ANNEXURE - I</w:t>
      </w: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center"/>
        <w:rPr>
          <w:rFonts w:asciiTheme="minorHAnsi" w:hAnsiTheme="minorHAnsi" w:cstheme="minorHAnsi"/>
        </w:rPr>
      </w:pPr>
      <w:r w:rsidRPr="00FD10A6">
        <w:rPr>
          <w:rFonts w:asciiTheme="minorHAnsi" w:hAnsiTheme="minorHAnsi" w:cstheme="minorHAnsi"/>
          <w:b/>
          <w:u w:val="single"/>
        </w:rPr>
        <w:t>ANNUAL TURNOVER IN LAST THREE YEARS</w:t>
      </w: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tabs>
          <w:tab w:val="left" w:pos="-18"/>
        </w:tabs>
        <w:ind w:left="2160" w:right="-108" w:hanging="2175"/>
        <w:rPr>
          <w:rFonts w:asciiTheme="minorHAnsi" w:hAnsiTheme="minorHAnsi" w:cstheme="minorHAnsi"/>
          <w:b/>
        </w:rPr>
      </w:pPr>
      <w:r w:rsidRPr="00FD10A6">
        <w:rPr>
          <w:rFonts w:asciiTheme="minorHAnsi" w:hAnsiTheme="minorHAnsi" w:cstheme="minorHAnsi"/>
          <w:b/>
        </w:rPr>
        <w:t>Name of Work  :</w:t>
      </w:r>
      <w:r w:rsidRPr="00FD10A6">
        <w:rPr>
          <w:rFonts w:asciiTheme="minorHAnsi" w:hAnsiTheme="minorHAnsi" w:cstheme="minorHAnsi"/>
          <w:b/>
        </w:rPr>
        <w:tab/>
      </w:r>
      <w:r w:rsidR="00BB66B2">
        <w:rPr>
          <w:rFonts w:asciiTheme="minorHAnsi" w:hAnsiTheme="minorHAnsi" w:cstheme="minorHAnsi"/>
          <w:b/>
        </w:rPr>
        <w:t>Procurement of Electro forged Galvanized Iron (GI) Gratings for structural job</w:t>
      </w:r>
      <w:r w:rsidR="000D6E10" w:rsidRPr="00FD10A6">
        <w:rPr>
          <w:rFonts w:asciiTheme="minorHAnsi" w:hAnsiTheme="minorHAnsi" w:cstheme="minorHAnsi"/>
          <w:b/>
        </w:rPr>
        <w:t>.</w:t>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ight="36" w:hanging="720"/>
        <w:jc w:val="both"/>
        <w:rPr>
          <w:rFonts w:asciiTheme="minorHAnsi" w:hAnsiTheme="minorHAnsi" w:cstheme="minorHAnsi"/>
          <w:b/>
          <w:szCs w:val="24"/>
        </w:rPr>
      </w:pPr>
      <w:r w:rsidRPr="00FD10A6">
        <w:rPr>
          <w:rFonts w:asciiTheme="minorHAnsi" w:hAnsiTheme="minorHAnsi" w:cstheme="minorHAnsi"/>
          <w:b/>
          <w:szCs w:val="24"/>
        </w:rPr>
        <w:tab/>
      </w:r>
      <w:r w:rsidRPr="00FD10A6">
        <w:rPr>
          <w:rFonts w:asciiTheme="minorHAnsi" w:hAnsiTheme="minorHAnsi" w:cstheme="minorHAnsi"/>
          <w:b/>
          <w:szCs w:val="24"/>
        </w:rPr>
        <w:tab/>
      </w:r>
      <w:r w:rsidRPr="00FD10A6">
        <w:rPr>
          <w:rFonts w:asciiTheme="minorHAnsi" w:hAnsiTheme="minorHAnsi" w:cstheme="minorHAnsi"/>
          <w:b/>
          <w:szCs w:val="24"/>
        </w:rPr>
        <w:tab/>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8"/>
        <w:jc w:val="both"/>
        <w:rPr>
          <w:rFonts w:asciiTheme="minorHAnsi" w:hAnsiTheme="minorHAnsi" w:cstheme="minorHAnsi"/>
          <w:b/>
          <w:szCs w:val="24"/>
        </w:rPr>
      </w:pPr>
      <w:r w:rsidRPr="00FD10A6">
        <w:rPr>
          <w:rFonts w:asciiTheme="minorHAnsi" w:hAnsiTheme="minorHAnsi" w:cstheme="minorHAnsi"/>
          <w:b/>
          <w:szCs w:val="24"/>
        </w:rPr>
        <w:t>Tender No.</w:t>
      </w:r>
      <w:r w:rsidRPr="00FD10A6">
        <w:rPr>
          <w:rFonts w:asciiTheme="minorHAnsi" w:hAnsiTheme="minorHAnsi" w:cstheme="minorHAnsi"/>
          <w:b/>
          <w:szCs w:val="24"/>
        </w:rPr>
        <w:tab/>
        <w:t xml:space="preserve">         :</w:t>
      </w:r>
      <w:r w:rsidRPr="00FD10A6">
        <w:rPr>
          <w:rFonts w:asciiTheme="minorHAnsi" w:hAnsiTheme="minorHAnsi" w:cstheme="minorHAnsi"/>
          <w:b/>
          <w:szCs w:val="24"/>
        </w:rPr>
        <w:tab/>
      </w:r>
      <w:r w:rsidR="00197BA1">
        <w:rPr>
          <w:rFonts w:asciiTheme="minorHAnsi" w:hAnsiTheme="minorHAnsi" w:cstheme="minorHAnsi"/>
          <w:b/>
          <w:color w:val="auto"/>
          <w:szCs w:val="24"/>
        </w:rPr>
        <w:t>OC19000258/BOR</w:t>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8"/>
        <w:jc w:val="both"/>
        <w:rPr>
          <w:rFonts w:asciiTheme="minorHAnsi" w:hAnsiTheme="minorHAnsi" w:cstheme="minorHAnsi"/>
          <w:color w:val="auto"/>
          <w:szCs w:val="24"/>
          <w:lang w:val="en-GB"/>
        </w:rPr>
      </w:pP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8"/>
        <w:jc w:val="both"/>
        <w:rPr>
          <w:rFonts w:asciiTheme="minorHAnsi" w:hAnsiTheme="minorHAnsi" w:cstheme="minorHAnsi"/>
          <w:b/>
          <w:color w:val="auto"/>
          <w:szCs w:val="24"/>
          <w:lang w:val="en-GB"/>
        </w:rPr>
      </w:pPr>
      <w:r w:rsidRPr="00FD10A6">
        <w:rPr>
          <w:rFonts w:asciiTheme="minorHAnsi" w:hAnsiTheme="minorHAnsi" w:cstheme="minorHAnsi"/>
          <w:b/>
          <w:color w:val="auto"/>
          <w:szCs w:val="24"/>
          <w:lang w:val="en-GB"/>
        </w:rPr>
        <w:t>Name of Bidder        :</w:t>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heme="minorHAnsi" w:hAnsiTheme="minorHAnsi" w:cstheme="minorHAnsi"/>
          <w:b/>
          <w:color w:val="auto"/>
          <w:szCs w:val="24"/>
          <w:lang w:val="en-GB"/>
        </w:rPr>
      </w:pPr>
    </w:p>
    <w:p w:rsidR="00382B84" w:rsidRPr="00FD10A6" w:rsidRDefault="00382B84" w:rsidP="006D164C">
      <w:pPr>
        <w:widowControl w:val="0"/>
        <w:ind w:right="72"/>
        <w:jc w:val="both"/>
        <w:rPr>
          <w:rFonts w:asciiTheme="minorHAnsi" w:hAnsiTheme="minorHAnsi" w:cstheme="minorHAnsi"/>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3510"/>
        <w:gridCol w:w="4680"/>
      </w:tblGrid>
      <w:tr w:rsidR="00382B84" w:rsidRPr="00FD10A6" w:rsidTr="00810DB1">
        <w:tc>
          <w:tcPr>
            <w:tcW w:w="1170" w:type="dxa"/>
          </w:tcPr>
          <w:p w:rsidR="00382B84" w:rsidRPr="00FD10A6" w:rsidRDefault="00382B84" w:rsidP="006D164C">
            <w:pPr>
              <w:widowControl w:val="0"/>
              <w:ind w:right="72"/>
              <w:jc w:val="center"/>
              <w:rPr>
                <w:rFonts w:asciiTheme="minorHAnsi" w:hAnsiTheme="minorHAnsi" w:cstheme="minorHAnsi"/>
                <w:b/>
              </w:rPr>
            </w:pPr>
            <w:r w:rsidRPr="00FD10A6">
              <w:rPr>
                <w:rFonts w:asciiTheme="minorHAnsi" w:hAnsiTheme="minorHAnsi" w:cstheme="minorHAnsi"/>
                <w:b/>
              </w:rPr>
              <w:t>Sl. No</w:t>
            </w:r>
          </w:p>
        </w:tc>
        <w:tc>
          <w:tcPr>
            <w:tcW w:w="3510" w:type="dxa"/>
          </w:tcPr>
          <w:p w:rsidR="00382B84" w:rsidRPr="00FD10A6" w:rsidRDefault="00382B84" w:rsidP="006D164C">
            <w:pPr>
              <w:widowControl w:val="0"/>
              <w:ind w:right="72"/>
              <w:jc w:val="center"/>
              <w:rPr>
                <w:rFonts w:asciiTheme="minorHAnsi" w:hAnsiTheme="minorHAnsi" w:cstheme="minorHAnsi"/>
                <w:b/>
              </w:rPr>
            </w:pPr>
            <w:r w:rsidRPr="00FD10A6">
              <w:rPr>
                <w:rFonts w:asciiTheme="minorHAnsi" w:hAnsiTheme="minorHAnsi" w:cstheme="minorHAnsi"/>
                <w:b/>
              </w:rPr>
              <w:t>Financial Year</w:t>
            </w:r>
          </w:p>
        </w:tc>
        <w:tc>
          <w:tcPr>
            <w:tcW w:w="4680" w:type="dxa"/>
          </w:tcPr>
          <w:p w:rsidR="00382B84" w:rsidRPr="00FD10A6" w:rsidRDefault="00382B84" w:rsidP="006D164C">
            <w:pPr>
              <w:widowControl w:val="0"/>
              <w:ind w:right="72"/>
              <w:jc w:val="center"/>
              <w:rPr>
                <w:rFonts w:asciiTheme="minorHAnsi" w:hAnsiTheme="minorHAnsi" w:cstheme="minorHAnsi"/>
                <w:b/>
              </w:rPr>
            </w:pPr>
            <w:r w:rsidRPr="00FD10A6">
              <w:rPr>
                <w:rFonts w:asciiTheme="minorHAnsi" w:hAnsiTheme="minorHAnsi" w:cstheme="minorHAnsi"/>
                <w:b/>
              </w:rPr>
              <w:t>Turnover</w:t>
            </w:r>
          </w:p>
          <w:p w:rsidR="00382B84" w:rsidRPr="00FD10A6" w:rsidRDefault="00382B84" w:rsidP="006D164C">
            <w:pPr>
              <w:widowControl w:val="0"/>
              <w:ind w:right="72"/>
              <w:jc w:val="center"/>
              <w:rPr>
                <w:rFonts w:asciiTheme="minorHAnsi" w:hAnsiTheme="minorHAnsi" w:cstheme="minorHAnsi"/>
                <w:b/>
              </w:rPr>
            </w:pPr>
          </w:p>
        </w:tc>
      </w:tr>
      <w:tr w:rsidR="00382B84" w:rsidRPr="00FD10A6" w:rsidTr="00810DB1">
        <w:trPr>
          <w:trHeight w:val="680"/>
        </w:trPr>
        <w:tc>
          <w:tcPr>
            <w:tcW w:w="1170" w:type="dxa"/>
            <w:vAlign w:val="center"/>
          </w:tcPr>
          <w:p w:rsidR="00382B84" w:rsidRPr="00FD10A6" w:rsidRDefault="00382B84" w:rsidP="006D164C">
            <w:pPr>
              <w:widowControl w:val="0"/>
              <w:ind w:right="72"/>
              <w:jc w:val="center"/>
              <w:rPr>
                <w:rFonts w:asciiTheme="minorHAnsi" w:hAnsiTheme="minorHAnsi" w:cstheme="minorHAnsi"/>
                <w:b/>
              </w:rPr>
            </w:pPr>
            <w:r w:rsidRPr="00FD10A6">
              <w:rPr>
                <w:rFonts w:asciiTheme="minorHAnsi" w:hAnsiTheme="minorHAnsi" w:cstheme="minorHAnsi"/>
                <w:b/>
              </w:rPr>
              <w:t>1</w:t>
            </w:r>
          </w:p>
        </w:tc>
        <w:tc>
          <w:tcPr>
            <w:tcW w:w="3510" w:type="dxa"/>
            <w:vAlign w:val="center"/>
          </w:tcPr>
          <w:p w:rsidR="00382B84" w:rsidRPr="00FD10A6" w:rsidRDefault="00382B84" w:rsidP="00582A92">
            <w:pPr>
              <w:widowControl w:val="0"/>
              <w:ind w:right="72"/>
              <w:jc w:val="center"/>
              <w:rPr>
                <w:rFonts w:asciiTheme="minorHAnsi" w:hAnsiTheme="minorHAnsi" w:cstheme="minorHAnsi"/>
                <w:b/>
              </w:rPr>
            </w:pPr>
            <w:r w:rsidRPr="00FD10A6">
              <w:rPr>
                <w:rFonts w:asciiTheme="minorHAnsi" w:hAnsiTheme="minorHAnsi" w:cstheme="minorHAnsi"/>
                <w:b/>
              </w:rPr>
              <w:t>201</w:t>
            </w:r>
            <w:r w:rsidR="00582A92" w:rsidRPr="00FD10A6">
              <w:rPr>
                <w:rFonts w:asciiTheme="minorHAnsi" w:hAnsiTheme="minorHAnsi" w:cstheme="minorHAnsi"/>
                <w:b/>
              </w:rPr>
              <w:t>4</w:t>
            </w:r>
            <w:r w:rsidRPr="00FD10A6">
              <w:rPr>
                <w:rFonts w:asciiTheme="minorHAnsi" w:hAnsiTheme="minorHAnsi" w:cstheme="minorHAnsi"/>
                <w:b/>
              </w:rPr>
              <w:t>-201</w:t>
            </w:r>
            <w:r w:rsidR="00582A92" w:rsidRPr="00FD10A6">
              <w:rPr>
                <w:rFonts w:asciiTheme="minorHAnsi" w:hAnsiTheme="minorHAnsi" w:cstheme="minorHAnsi"/>
                <w:b/>
              </w:rPr>
              <w:t>5</w:t>
            </w:r>
          </w:p>
        </w:tc>
        <w:tc>
          <w:tcPr>
            <w:tcW w:w="4680" w:type="dxa"/>
          </w:tcPr>
          <w:p w:rsidR="00382B84" w:rsidRPr="00FD10A6" w:rsidRDefault="00382B84" w:rsidP="006D164C">
            <w:pPr>
              <w:widowControl w:val="0"/>
              <w:ind w:right="72"/>
              <w:jc w:val="both"/>
              <w:rPr>
                <w:rFonts w:asciiTheme="minorHAnsi" w:hAnsiTheme="minorHAnsi" w:cstheme="minorHAnsi"/>
                <w:b/>
              </w:rPr>
            </w:pPr>
          </w:p>
        </w:tc>
      </w:tr>
      <w:tr w:rsidR="00382B84" w:rsidRPr="00FD10A6" w:rsidTr="00810DB1">
        <w:trPr>
          <w:trHeight w:val="680"/>
        </w:trPr>
        <w:tc>
          <w:tcPr>
            <w:tcW w:w="1170" w:type="dxa"/>
            <w:vAlign w:val="center"/>
          </w:tcPr>
          <w:p w:rsidR="00382B84" w:rsidRPr="00FD10A6" w:rsidRDefault="00382B84" w:rsidP="006D164C">
            <w:pPr>
              <w:widowControl w:val="0"/>
              <w:ind w:right="72"/>
              <w:jc w:val="center"/>
              <w:rPr>
                <w:rFonts w:asciiTheme="minorHAnsi" w:hAnsiTheme="minorHAnsi" w:cstheme="minorHAnsi"/>
                <w:b/>
              </w:rPr>
            </w:pPr>
            <w:r w:rsidRPr="00FD10A6">
              <w:rPr>
                <w:rFonts w:asciiTheme="minorHAnsi" w:hAnsiTheme="minorHAnsi" w:cstheme="minorHAnsi"/>
                <w:b/>
              </w:rPr>
              <w:t>2</w:t>
            </w:r>
          </w:p>
        </w:tc>
        <w:tc>
          <w:tcPr>
            <w:tcW w:w="3510" w:type="dxa"/>
            <w:vAlign w:val="center"/>
          </w:tcPr>
          <w:p w:rsidR="00382B84" w:rsidRPr="00FD10A6" w:rsidRDefault="00382B84" w:rsidP="00582A92">
            <w:pPr>
              <w:widowControl w:val="0"/>
              <w:ind w:right="72"/>
              <w:jc w:val="center"/>
              <w:rPr>
                <w:rFonts w:asciiTheme="minorHAnsi" w:hAnsiTheme="minorHAnsi" w:cstheme="minorHAnsi"/>
                <w:b/>
              </w:rPr>
            </w:pPr>
            <w:r w:rsidRPr="00FD10A6">
              <w:rPr>
                <w:rFonts w:asciiTheme="minorHAnsi" w:hAnsiTheme="minorHAnsi" w:cstheme="minorHAnsi"/>
                <w:b/>
              </w:rPr>
              <w:t>201</w:t>
            </w:r>
            <w:r w:rsidR="00582A92" w:rsidRPr="00FD10A6">
              <w:rPr>
                <w:rFonts w:asciiTheme="minorHAnsi" w:hAnsiTheme="minorHAnsi" w:cstheme="minorHAnsi"/>
                <w:b/>
              </w:rPr>
              <w:t>5</w:t>
            </w:r>
            <w:r w:rsidRPr="00FD10A6">
              <w:rPr>
                <w:rFonts w:asciiTheme="minorHAnsi" w:hAnsiTheme="minorHAnsi" w:cstheme="minorHAnsi"/>
                <w:b/>
              </w:rPr>
              <w:t>-201</w:t>
            </w:r>
            <w:r w:rsidR="00582A92" w:rsidRPr="00FD10A6">
              <w:rPr>
                <w:rFonts w:asciiTheme="minorHAnsi" w:hAnsiTheme="minorHAnsi" w:cstheme="minorHAnsi"/>
                <w:b/>
              </w:rPr>
              <w:t>6</w:t>
            </w:r>
          </w:p>
        </w:tc>
        <w:tc>
          <w:tcPr>
            <w:tcW w:w="4680" w:type="dxa"/>
          </w:tcPr>
          <w:p w:rsidR="00382B84" w:rsidRPr="00FD10A6" w:rsidRDefault="00382B84" w:rsidP="006D164C">
            <w:pPr>
              <w:widowControl w:val="0"/>
              <w:ind w:right="72"/>
              <w:jc w:val="both"/>
              <w:rPr>
                <w:rFonts w:asciiTheme="minorHAnsi" w:hAnsiTheme="minorHAnsi" w:cstheme="minorHAnsi"/>
                <w:b/>
              </w:rPr>
            </w:pPr>
          </w:p>
        </w:tc>
      </w:tr>
      <w:tr w:rsidR="00382B84" w:rsidRPr="00FD10A6" w:rsidTr="00810DB1">
        <w:trPr>
          <w:trHeight w:val="680"/>
        </w:trPr>
        <w:tc>
          <w:tcPr>
            <w:tcW w:w="1170" w:type="dxa"/>
            <w:vAlign w:val="center"/>
          </w:tcPr>
          <w:p w:rsidR="00382B84" w:rsidRPr="00FD10A6" w:rsidRDefault="00382B84" w:rsidP="006D164C">
            <w:pPr>
              <w:widowControl w:val="0"/>
              <w:ind w:right="72"/>
              <w:jc w:val="center"/>
              <w:rPr>
                <w:rFonts w:asciiTheme="minorHAnsi" w:hAnsiTheme="minorHAnsi" w:cstheme="minorHAnsi"/>
                <w:b/>
              </w:rPr>
            </w:pPr>
            <w:r w:rsidRPr="00FD10A6">
              <w:rPr>
                <w:rFonts w:asciiTheme="minorHAnsi" w:hAnsiTheme="minorHAnsi" w:cstheme="minorHAnsi"/>
                <w:b/>
              </w:rPr>
              <w:t>3</w:t>
            </w:r>
          </w:p>
        </w:tc>
        <w:tc>
          <w:tcPr>
            <w:tcW w:w="3510" w:type="dxa"/>
            <w:vAlign w:val="center"/>
          </w:tcPr>
          <w:p w:rsidR="00382B84" w:rsidRPr="00FD10A6" w:rsidRDefault="00382B84" w:rsidP="00582A92">
            <w:pPr>
              <w:widowControl w:val="0"/>
              <w:ind w:right="72"/>
              <w:jc w:val="center"/>
              <w:rPr>
                <w:rFonts w:asciiTheme="minorHAnsi" w:hAnsiTheme="minorHAnsi" w:cstheme="minorHAnsi"/>
                <w:b/>
              </w:rPr>
            </w:pPr>
            <w:r w:rsidRPr="00FD10A6">
              <w:rPr>
                <w:rFonts w:asciiTheme="minorHAnsi" w:hAnsiTheme="minorHAnsi" w:cstheme="minorHAnsi"/>
                <w:b/>
              </w:rPr>
              <w:t>201</w:t>
            </w:r>
            <w:r w:rsidR="00582A92" w:rsidRPr="00FD10A6">
              <w:rPr>
                <w:rFonts w:asciiTheme="minorHAnsi" w:hAnsiTheme="minorHAnsi" w:cstheme="minorHAnsi"/>
                <w:b/>
              </w:rPr>
              <w:t>6</w:t>
            </w:r>
            <w:r w:rsidRPr="00FD10A6">
              <w:rPr>
                <w:rFonts w:asciiTheme="minorHAnsi" w:hAnsiTheme="minorHAnsi" w:cstheme="minorHAnsi"/>
                <w:b/>
              </w:rPr>
              <w:t>-201</w:t>
            </w:r>
            <w:r w:rsidR="00582A92" w:rsidRPr="00FD10A6">
              <w:rPr>
                <w:rFonts w:asciiTheme="minorHAnsi" w:hAnsiTheme="minorHAnsi" w:cstheme="minorHAnsi"/>
                <w:b/>
              </w:rPr>
              <w:t>7</w:t>
            </w:r>
          </w:p>
        </w:tc>
        <w:tc>
          <w:tcPr>
            <w:tcW w:w="4680" w:type="dxa"/>
          </w:tcPr>
          <w:p w:rsidR="00382B84" w:rsidRPr="00FD10A6" w:rsidRDefault="00382B84" w:rsidP="006D164C">
            <w:pPr>
              <w:widowControl w:val="0"/>
              <w:ind w:right="72"/>
              <w:jc w:val="both"/>
              <w:rPr>
                <w:rFonts w:asciiTheme="minorHAnsi" w:hAnsiTheme="minorHAnsi" w:cstheme="minorHAnsi"/>
                <w:b/>
              </w:rPr>
            </w:pPr>
          </w:p>
        </w:tc>
      </w:tr>
    </w:tbl>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r w:rsidRPr="00FD10A6">
        <w:rPr>
          <w:rFonts w:asciiTheme="minorHAnsi" w:hAnsiTheme="minorHAnsi" w:cstheme="minorHAnsi"/>
          <w:b/>
          <w:bCs/>
        </w:rPr>
        <w:t>Copy of audited Trading &amp; P/L accounts of respective years to be provided.</w:t>
      </w: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right"/>
        <w:rPr>
          <w:rFonts w:asciiTheme="minorHAnsi" w:hAnsiTheme="minorHAnsi" w:cstheme="minorHAnsi"/>
        </w:rPr>
      </w:pPr>
    </w:p>
    <w:p w:rsidR="00382B84" w:rsidRPr="00FD10A6" w:rsidRDefault="00DD4089" w:rsidP="006D164C">
      <w:pPr>
        <w:widowControl w:val="0"/>
        <w:jc w:val="right"/>
        <w:rPr>
          <w:rFonts w:asciiTheme="minorHAnsi" w:hAnsiTheme="minorHAnsi" w:cstheme="minorHAnsi"/>
        </w:rPr>
      </w:pPr>
      <w:r w:rsidRPr="00FD10A6">
        <w:rPr>
          <w:rFonts w:asciiTheme="minorHAnsi" w:hAnsiTheme="minorHAnsi" w:cstheme="minorHAnsi"/>
        </w:rPr>
        <w:t>___________________</w:t>
      </w:r>
    </w:p>
    <w:p w:rsidR="00382B84" w:rsidRPr="00FD10A6" w:rsidRDefault="00382B84" w:rsidP="006D164C">
      <w:pPr>
        <w:widowControl w:val="0"/>
        <w:jc w:val="right"/>
        <w:rPr>
          <w:rFonts w:asciiTheme="minorHAnsi" w:hAnsiTheme="minorHAnsi" w:cstheme="minorHAnsi"/>
          <w:b/>
        </w:rPr>
      </w:pPr>
      <w:r w:rsidRPr="00FD10A6">
        <w:rPr>
          <w:rFonts w:asciiTheme="minorHAnsi" w:hAnsiTheme="minorHAnsi" w:cstheme="minorHAnsi"/>
          <w:b/>
        </w:rPr>
        <w:t>(SIGNATURE OF BIDDER)</w:t>
      </w:r>
    </w:p>
    <w:p w:rsidR="00382B84" w:rsidRPr="00FD10A6" w:rsidRDefault="00382B84" w:rsidP="006D164C">
      <w:pPr>
        <w:widowControl w:val="0"/>
        <w:jc w:val="both"/>
        <w:rPr>
          <w:rFonts w:asciiTheme="minorHAnsi" w:hAnsiTheme="minorHAnsi" w:cstheme="minorHAnsi"/>
        </w:rPr>
      </w:pPr>
    </w:p>
    <w:p w:rsidR="00382B84" w:rsidRPr="00FD10A6" w:rsidRDefault="00382B84" w:rsidP="006D164C">
      <w:pPr>
        <w:widowControl w:val="0"/>
        <w:jc w:val="right"/>
        <w:rPr>
          <w:rFonts w:asciiTheme="minorHAnsi" w:hAnsiTheme="minorHAnsi" w:cstheme="minorHAnsi"/>
          <w:b/>
        </w:rPr>
      </w:pPr>
      <w:r w:rsidRPr="00FD10A6">
        <w:rPr>
          <w:rFonts w:asciiTheme="minorHAnsi" w:hAnsiTheme="minorHAnsi" w:cstheme="minorHAnsi"/>
          <w:b/>
        </w:rPr>
        <w:br w:type="page"/>
      </w:r>
    </w:p>
    <w:p w:rsidR="00382B84" w:rsidRPr="00FD10A6" w:rsidRDefault="00382B84" w:rsidP="006D164C">
      <w:pPr>
        <w:widowControl w:val="0"/>
        <w:ind w:right="72"/>
        <w:jc w:val="right"/>
        <w:rPr>
          <w:rFonts w:asciiTheme="minorHAnsi" w:hAnsiTheme="minorHAnsi" w:cstheme="minorHAnsi"/>
          <w:b/>
        </w:rPr>
      </w:pPr>
      <w:r w:rsidRPr="00FD10A6">
        <w:rPr>
          <w:rFonts w:asciiTheme="minorHAnsi" w:hAnsiTheme="minorHAnsi" w:cstheme="minorHAnsi"/>
          <w:b/>
        </w:rPr>
        <w:lastRenderedPageBreak/>
        <w:t>ANNEXURE –II</w:t>
      </w:r>
    </w:p>
    <w:p w:rsidR="00382B84" w:rsidRPr="00FD10A6" w:rsidRDefault="00382B84" w:rsidP="006D164C">
      <w:pPr>
        <w:widowControl w:val="0"/>
        <w:ind w:right="72"/>
        <w:jc w:val="right"/>
        <w:rPr>
          <w:rFonts w:asciiTheme="minorHAnsi" w:hAnsiTheme="minorHAnsi" w:cstheme="minorHAnsi"/>
          <w:b/>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center"/>
        <w:rPr>
          <w:rFonts w:asciiTheme="minorHAnsi" w:hAnsiTheme="minorHAnsi" w:cstheme="minorHAnsi"/>
          <w:b/>
        </w:rPr>
      </w:pPr>
      <w:r w:rsidRPr="00FD10A6">
        <w:rPr>
          <w:rFonts w:asciiTheme="minorHAnsi" w:hAnsiTheme="minorHAnsi" w:cstheme="minorHAnsi"/>
          <w:b/>
          <w:u w:val="single"/>
        </w:rPr>
        <w:t>DETAILS OF PAST EXPERINCE DURING THE PAST TEN YEARS</w:t>
      </w: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tabs>
          <w:tab w:val="left" w:pos="-18"/>
        </w:tabs>
        <w:ind w:left="2160" w:right="-108" w:hanging="2175"/>
        <w:rPr>
          <w:rFonts w:asciiTheme="minorHAnsi" w:hAnsiTheme="minorHAnsi" w:cstheme="minorHAnsi"/>
          <w:b/>
        </w:rPr>
      </w:pPr>
      <w:r w:rsidRPr="00FD10A6">
        <w:rPr>
          <w:rFonts w:asciiTheme="minorHAnsi" w:hAnsiTheme="minorHAnsi" w:cstheme="minorHAnsi"/>
          <w:b/>
        </w:rPr>
        <w:t>Name of Work  :</w:t>
      </w:r>
      <w:r w:rsidRPr="00FD10A6">
        <w:rPr>
          <w:rFonts w:asciiTheme="minorHAnsi" w:hAnsiTheme="minorHAnsi" w:cstheme="minorHAnsi"/>
          <w:b/>
        </w:rPr>
        <w:tab/>
      </w:r>
      <w:r w:rsidR="00BB66B2">
        <w:rPr>
          <w:rFonts w:asciiTheme="minorHAnsi" w:hAnsiTheme="minorHAnsi" w:cstheme="minorHAnsi"/>
          <w:b/>
        </w:rPr>
        <w:t>Procurement of Electro forged Galvanized Iron (GI) Gratings for structural job</w:t>
      </w:r>
      <w:r w:rsidR="000D6E10" w:rsidRPr="00FD10A6">
        <w:rPr>
          <w:rFonts w:asciiTheme="minorHAnsi" w:hAnsiTheme="minorHAnsi" w:cstheme="minorHAnsi"/>
          <w:b/>
        </w:rPr>
        <w:t>.</w:t>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ight="36" w:hanging="720"/>
        <w:jc w:val="both"/>
        <w:rPr>
          <w:rFonts w:asciiTheme="minorHAnsi" w:hAnsiTheme="minorHAnsi" w:cstheme="minorHAnsi"/>
          <w:b/>
          <w:szCs w:val="24"/>
        </w:rPr>
      </w:pPr>
      <w:r w:rsidRPr="00FD10A6">
        <w:rPr>
          <w:rFonts w:asciiTheme="minorHAnsi" w:hAnsiTheme="minorHAnsi" w:cstheme="minorHAnsi"/>
          <w:b/>
          <w:szCs w:val="24"/>
        </w:rPr>
        <w:tab/>
      </w:r>
      <w:r w:rsidRPr="00FD10A6">
        <w:rPr>
          <w:rFonts w:asciiTheme="minorHAnsi" w:hAnsiTheme="minorHAnsi" w:cstheme="minorHAnsi"/>
          <w:b/>
          <w:szCs w:val="24"/>
        </w:rPr>
        <w:tab/>
      </w:r>
      <w:r w:rsidRPr="00FD10A6">
        <w:rPr>
          <w:rFonts w:asciiTheme="minorHAnsi" w:hAnsiTheme="minorHAnsi" w:cstheme="minorHAnsi"/>
          <w:b/>
          <w:szCs w:val="24"/>
        </w:rPr>
        <w:tab/>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heme="minorHAnsi" w:hAnsiTheme="minorHAnsi" w:cstheme="minorHAnsi"/>
          <w:b/>
          <w:color w:val="auto"/>
          <w:szCs w:val="24"/>
        </w:rPr>
      </w:pPr>
      <w:r w:rsidRPr="00FD10A6">
        <w:rPr>
          <w:rFonts w:asciiTheme="minorHAnsi" w:hAnsiTheme="minorHAnsi" w:cstheme="minorHAnsi"/>
          <w:b/>
          <w:szCs w:val="24"/>
        </w:rPr>
        <w:t>Tender No.</w:t>
      </w:r>
      <w:r w:rsidRPr="00FD10A6">
        <w:rPr>
          <w:rFonts w:asciiTheme="minorHAnsi" w:hAnsiTheme="minorHAnsi" w:cstheme="minorHAnsi"/>
          <w:b/>
          <w:szCs w:val="24"/>
        </w:rPr>
        <w:tab/>
        <w:t xml:space="preserve">         :</w:t>
      </w:r>
      <w:r w:rsidRPr="00FD10A6">
        <w:rPr>
          <w:rFonts w:asciiTheme="minorHAnsi" w:hAnsiTheme="minorHAnsi" w:cstheme="minorHAnsi"/>
          <w:b/>
          <w:szCs w:val="24"/>
        </w:rPr>
        <w:tab/>
      </w:r>
      <w:r w:rsidR="00197BA1">
        <w:rPr>
          <w:rFonts w:asciiTheme="minorHAnsi" w:hAnsiTheme="minorHAnsi" w:cstheme="minorHAnsi"/>
          <w:b/>
          <w:color w:val="auto"/>
          <w:szCs w:val="24"/>
        </w:rPr>
        <w:t>OC19000258/BOR</w:t>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heme="minorHAnsi" w:hAnsiTheme="minorHAnsi" w:cstheme="minorHAnsi"/>
          <w:b/>
          <w:color w:val="auto"/>
          <w:szCs w:val="24"/>
        </w:rPr>
      </w:pP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heme="minorHAnsi" w:hAnsiTheme="minorHAnsi" w:cstheme="minorHAnsi"/>
          <w:color w:val="auto"/>
          <w:szCs w:val="24"/>
          <w:lang w:val="en-GB"/>
        </w:rPr>
      </w:pP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heme="minorHAnsi" w:hAnsiTheme="minorHAnsi" w:cstheme="minorHAnsi"/>
          <w:b/>
          <w:color w:val="auto"/>
          <w:szCs w:val="24"/>
          <w:lang w:val="en-GB"/>
        </w:rPr>
      </w:pPr>
      <w:r w:rsidRPr="00FD10A6">
        <w:rPr>
          <w:rFonts w:asciiTheme="minorHAnsi" w:hAnsiTheme="minorHAnsi" w:cstheme="minorHAnsi"/>
          <w:b/>
          <w:color w:val="auto"/>
          <w:szCs w:val="24"/>
          <w:lang w:val="en-GB"/>
        </w:rPr>
        <w:t xml:space="preserve">Name of Bidder </w:t>
      </w:r>
      <w:r w:rsidRPr="00FD10A6">
        <w:rPr>
          <w:rFonts w:asciiTheme="minorHAnsi" w:hAnsiTheme="minorHAnsi" w:cstheme="minorHAnsi"/>
          <w:b/>
          <w:color w:val="auto"/>
          <w:szCs w:val="24"/>
          <w:lang w:val="en-GB"/>
        </w:rPr>
        <w:tab/>
        <w:t>:</w:t>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heme="minorHAnsi" w:hAnsiTheme="minorHAnsi" w:cstheme="minorHAnsi"/>
          <w:b/>
          <w:color w:val="auto"/>
          <w:szCs w:val="24"/>
          <w:lang w:val="en-GB"/>
        </w:rPr>
      </w:pPr>
    </w:p>
    <w:p w:rsidR="00382B84" w:rsidRPr="00FD10A6" w:rsidRDefault="00382B84" w:rsidP="006D164C">
      <w:pPr>
        <w:widowControl w:val="0"/>
        <w:ind w:right="72"/>
        <w:jc w:val="both"/>
        <w:rPr>
          <w:rFonts w:asciiTheme="minorHAnsi" w:hAnsiTheme="minorHAnsi" w:cstheme="minorHAnsi"/>
        </w:rPr>
      </w:pPr>
      <w:r w:rsidRPr="00FD10A6">
        <w:rPr>
          <w:rFonts w:asciiTheme="minorHAnsi" w:hAnsiTheme="minorHAnsi" w:cstheme="minorHAnsi"/>
        </w:rPr>
        <w:t>-----------------------------------------------------------------------------------------------------------</w:t>
      </w:r>
      <w:r w:rsidR="00DD4089" w:rsidRPr="00FD10A6">
        <w:rPr>
          <w:rFonts w:asciiTheme="minorHAnsi" w:hAnsiTheme="minorHAnsi" w:cstheme="minorHAnsi"/>
        </w:rPr>
        <w:t>-------------------------------</w:t>
      </w:r>
    </w:p>
    <w:p w:rsidR="00382B84" w:rsidRPr="00FD10A6" w:rsidRDefault="00382B84" w:rsidP="006D164C">
      <w:pPr>
        <w:widowControl w:val="0"/>
        <w:ind w:right="72"/>
        <w:jc w:val="both"/>
        <w:rPr>
          <w:rFonts w:asciiTheme="minorHAnsi" w:hAnsiTheme="minorHAnsi" w:cstheme="minorHAnsi"/>
        </w:rPr>
      </w:pPr>
      <w:r w:rsidRPr="00FD10A6">
        <w:rPr>
          <w:rFonts w:asciiTheme="minorHAnsi" w:hAnsiTheme="minorHAnsi" w:cstheme="minorHAnsi"/>
        </w:rPr>
        <w:t xml:space="preserve">Sl.No.  </w:t>
      </w:r>
      <w:r w:rsidRPr="00FD10A6">
        <w:rPr>
          <w:rFonts w:asciiTheme="minorHAnsi" w:hAnsiTheme="minorHAnsi" w:cstheme="minorHAnsi"/>
        </w:rPr>
        <w:tab/>
        <w:t xml:space="preserve">Full postal address of client   </w:t>
      </w:r>
      <w:r w:rsidRPr="00FD10A6">
        <w:rPr>
          <w:rFonts w:asciiTheme="minorHAnsi" w:hAnsiTheme="minorHAnsi" w:cstheme="minorHAnsi"/>
        </w:rPr>
        <w:tab/>
        <w:t xml:space="preserve">   Description of    Value of    </w:t>
      </w:r>
      <w:r w:rsidRPr="00FD10A6">
        <w:rPr>
          <w:rFonts w:asciiTheme="minorHAnsi" w:hAnsiTheme="minorHAnsi" w:cstheme="minorHAnsi"/>
        </w:rPr>
        <w:tab/>
        <w:t xml:space="preserve">Date of    </w:t>
      </w:r>
      <w:r w:rsidRPr="00FD10A6">
        <w:rPr>
          <w:rFonts w:asciiTheme="minorHAnsi" w:hAnsiTheme="minorHAnsi" w:cstheme="minorHAnsi"/>
        </w:rPr>
        <w:tab/>
        <w:t xml:space="preserve">    Actual completion         </w:t>
      </w:r>
    </w:p>
    <w:p w:rsidR="00382B84" w:rsidRPr="00FD10A6" w:rsidRDefault="00382B84" w:rsidP="006D164C">
      <w:pPr>
        <w:widowControl w:val="0"/>
        <w:ind w:right="72"/>
        <w:jc w:val="both"/>
        <w:rPr>
          <w:rFonts w:asciiTheme="minorHAnsi" w:hAnsiTheme="minorHAnsi" w:cstheme="minorHAnsi"/>
        </w:rPr>
      </w:pPr>
      <w:r w:rsidRPr="00FD10A6">
        <w:rPr>
          <w:rFonts w:asciiTheme="minorHAnsi" w:hAnsiTheme="minorHAnsi" w:cstheme="minorHAnsi"/>
        </w:rPr>
        <w:tab/>
        <w:t xml:space="preserve">&amp; name of officer-in-charge   </w:t>
      </w:r>
      <w:r w:rsidRPr="00FD10A6">
        <w:rPr>
          <w:rFonts w:asciiTheme="minorHAnsi" w:hAnsiTheme="minorHAnsi" w:cstheme="minorHAnsi"/>
        </w:rPr>
        <w:tab/>
        <w:t xml:space="preserve">    work          </w:t>
      </w:r>
      <w:r w:rsidRPr="00FD10A6">
        <w:rPr>
          <w:rFonts w:asciiTheme="minorHAnsi" w:hAnsiTheme="minorHAnsi" w:cstheme="minorHAnsi"/>
        </w:rPr>
        <w:tab/>
        <w:t xml:space="preserve">       contract   commencement   </w:t>
      </w:r>
      <w:r w:rsidR="00B306F9" w:rsidRPr="00FD10A6">
        <w:rPr>
          <w:rFonts w:asciiTheme="minorHAnsi" w:hAnsiTheme="minorHAnsi" w:cstheme="minorHAnsi"/>
        </w:rPr>
        <w:tab/>
      </w:r>
      <w:r w:rsidRPr="00FD10A6">
        <w:rPr>
          <w:rFonts w:asciiTheme="minorHAnsi" w:hAnsiTheme="minorHAnsi" w:cstheme="minorHAnsi"/>
        </w:rPr>
        <w:t xml:space="preserve">time </w:t>
      </w:r>
    </w:p>
    <w:p w:rsidR="00382B84" w:rsidRPr="00FD10A6" w:rsidRDefault="00382B84" w:rsidP="006D164C">
      <w:pPr>
        <w:widowControl w:val="0"/>
        <w:ind w:right="72"/>
        <w:jc w:val="both"/>
        <w:rPr>
          <w:rFonts w:asciiTheme="minorHAnsi" w:hAnsiTheme="minorHAnsi" w:cstheme="minorHAnsi"/>
        </w:rPr>
      </w:pPr>
      <w:r w:rsidRPr="00FD10A6">
        <w:rPr>
          <w:rFonts w:asciiTheme="minorHAnsi" w:hAnsiTheme="minorHAnsi" w:cstheme="minorHAnsi"/>
        </w:rPr>
        <w:t>-----------------------------------------------------------------------------------------------------------</w:t>
      </w:r>
      <w:r w:rsidR="00DD4089" w:rsidRPr="00FD10A6">
        <w:rPr>
          <w:rFonts w:asciiTheme="minorHAnsi" w:hAnsiTheme="minorHAnsi" w:cstheme="minorHAnsi"/>
        </w:rPr>
        <w:t>-------------------------------</w:t>
      </w:r>
    </w:p>
    <w:p w:rsidR="00382B84" w:rsidRPr="00FD10A6" w:rsidRDefault="00382B84" w:rsidP="006D164C">
      <w:pPr>
        <w:widowControl w:val="0"/>
        <w:ind w:right="72"/>
        <w:jc w:val="both"/>
        <w:rPr>
          <w:rFonts w:asciiTheme="minorHAnsi" w:hAnsiTheme="minorHAnsi" w:cstheme="minorHAnsi"/>
        </w:rPr>
      </w:pPr>
      <w:r w:rsidRPr="00FD10A6">
        <w:rPr>
          <w:rFonts w:asciiTheme="minorHAnsi" w:hAnsiTheme="minorHAnsi" w:cstheme="minorHAnsi"/>
        </w:rPr>
        <w:tab/>
      </w:r>
      <w:r w:rsidRPr="00FD10A6">
        <w:rPr>
          <w:rFonts w:asciiTheme="minorHAnsi" w:hAnsiTheme="minorHAnsi" w:cstheme="minorHAnsi"/>
        </w:rPr>
        <w:tab/>
      </w:r>
      <w:r w:rsidRPr="00FD10A6">
        <w:rPr>
          <w:rFonts w:asciiTheme="minorHAnsi" w:hAnsiTheme="minorHAnsi" w:cstheme="minorHAnsi"/>
        </w:rPr>
        <w:tab/>
      </w:r>
      <w:r w:rsidRPr="00FD10A6">
        <w:rPr>
          <w:rFonts w:asciiTheme="minorHAnsi" w:hAnsiTheme="minorHAnsi" w:cstheme="minorHAnsi"/>
        </w:rPr>
        <w:tab/>
      </w:r>
      <w:r w:rsidRPr="00FD10A6">
        <w:rPr>
          <w:rFonts w:asciiTheme="minorHAnsi" w:hAnsiTheme="minorHAnsi" w:cstheme="minorHAnsi"/>
        </w:rPr>
        <w:tab/>
      </w:r>
      <w:r w:rsidRPr="00FD10A6">
        <w:rPr>
          <w:rFonts w:asciiTheme="minorHAnsi" w:hAnsiTheme="minorHAnsi" w:cstheme="minorHAnsi"/>
        </w:rPr>
        <w:tab/>
      </w:r>
      <w:r w:rsidRPr="00FD10A6">
        <w:rPr>
          <w:rFonts w:asciiTheme="minorHAnsi" w:hAnsiTheme="minorHAnsi" w:cstheme="minorHAnsi"/>
        </w:rPr>
        <w:tab/>
      </w:r>
      <w:r w:rsidRPr="00FD10A6">
        <w:rPr>
          <w:rFonts w:asciiTheme="minorHAnsi" w:hAnsiTheme="minorHAnsi" w:cstheme="minorHAnsi"/>
        </w:rPr>
        <w:tab/>
      </w:r>
      <w:r w:rsidRPr="00FD10A6">
        <w:rPr>
          <w:rFonts w:asciiTheme="minorHAnsi" w:hAnsiTheme="minorHAnsi" w:cstheme="minorHAnsi"/>
        </w:rPr>
        <w:tab/>
      </w: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p>
    <w:p w:rsidR="00382B84" w:rsidRPr="00FD10A6" w:rsidRDefault="00382B84" w:rsidP="006D164C">
      <w:pPr>
        <w:widowControl w:val="0"/>
        <w:ind w:right="72"/>
        <w:jc w:val="both"/>
        <w:rPr>
          <w:rFonts w:asciiTheme="minorHAnsi" w:hAnsiTheme="minorHAnsi" w:cstheme="minorHAnsi"/>
        </w:rPr>
      </w:pPr>
      <w:r w:rsidRPr="00FD10A6">
        <w:rPr>
          <w:rFonts w:asciiTheme="minorHAnsi" w:hAnsiTheme="minorHAnsi" w:cstheme="minorHAnsi"/>
        </w:rPr>
        <w:t>-----------------------------------------------------------------------------------------------------------</w:t>
      </w:r>
      <w:r w:rsidR="00DD4089" w:rsidRPr="00FD10A6">
        <w:rPr>
          <w:rFonts w:asciiTheme="minorHAnsi" w:hAnsiTheme="minorHAnsi" w:cstheme="minorHAnsi"/>
        </w:rPr>
        <w:t>-------------------------------</w:t>
      </w:r>
    </w:p>
    <w:p w:rsidR="00382B84" w:rsidRPr="00FD10A6" w:rsidRDefault="00382B84" w:rsidP="006D164C">
      <w:pPr>
        <w:widowControl w:val="0"/>
        <w:ind w:right="72"/>
        <w:jc w:val="right"/>
        <w:rPr>
          <w:rFonts w:asciiTheme="minorHAnsi" w:hAnsiTheme="minorHAnsi" w:cstheme="minorHAnsi"/>
        </w:rPr>
      </w:pPr>
    </w:p>
    <w:p w:rsidR="00382B84" w:rsidRPr="00FD10A6" w:rsidRDefault="00382B84" w:rsidP="006D164C">
      <w:pPr>
        <w:widowControl w:val="0"/>
        <w:ind w:right="72"/>
        <w:jc w:val="right"/>
        <w:rPr>
          <w:rFonts w:asciiTheme="minorHAnsi" w:hAnsiTheme="minorHAnsi" w:cstheme="minorHAnsi"/>
        </w:rPr>
      </w:pPr>
    </w:p>
    <w:p w:rsidR="00382B84" w:rsidRPr="00FD10A6" w:rsidRDefault="00382B84" w:rsidP="006D164C">
      <w:pPr>
        <w:widowControl w:val="0"/>
        <w:ind w:right="72"/>
        <w:jc w:val="right"/>
        <w:rPr>
          <w:rFonts w:asciiTheme="minorHAnsi" w:hAnsiTheme="minorHAnsi" w:cstheme="minorHAnsi"/>
        </w:rPr>
      </w:pPr>
    </w:p>
    <w:p w:rsidR="00382B84" w:rsidRPr="00FD10A6" w:rsidRDefault="00382B84" w:rsidP="006D164C">
      <w:pPr>
        <w:widowControl w:val="0"/>
        <w:ind w:right="72"/>
        <w:jc w:val="right"/>
        <w:rPr>
          <w:rFonts w:asciiTheme="minorHAnsi" w:hAnsiTheme="minorHAnsi" w:cstheme="minorHAnsi"/>
        </w:rPr>
      </w:pPr>
    </w:p>
    <w:p w:rsidR="00382B84" w:rsidRPr="00FD10A6" w:rsidRDefault="00DD4089" w:rsidP="006D164C">
      <w:pPr>
        <w:widowControl w:val="0"/>
        <w:ind w:right="72"/>
        <w:jc w:val="right"/>
        <w:rPr>
          <w:rFonts w:asciiTheme="minorHAnsi" w:hAnsiTheme="minorHAnsi" w:cstheme="minorHAnsi"/>
        </w:rPr>
      </w:pPr>
      <w:r w:rsidRPr="00FD10A6">
        <w:rPr>
          <w:rFonts w:asciiTheme="minorHAnsi" w:hAnsiTheme="minorHAnsi" w:cstheme="minorHAnsi"/>
        </w:rPr>
        <w:t>____________________</w:t>
      </w:r>
    </w:p>
    <w:p w:rsidR="00382B84" w:rsidRPr="00FD10A6" w:rsidRDefault="00382B84" w:rsidP="006D164C">
      <w:pPr>
        <w:widowControl w:val="0"/>
        <w:ind w:right="72"/>
        <w:jc w:val="right"/>
        <w:rPr>
          <w:rFonts w:asciiTheme="minorHAnsi" w:hAnsiTheme="minorHAnsi" w:cstheme="minorHAnsi"/>
          <w:b/>
        </w:rPr>
      </w:pPr>
      <w:r w:rsidRPr="00FD10A6">
        <w:rPr>
          <w:rFonts w:asciiTheme="minorHAnsi" w:hAnsiTheme="minorHAnsi" w:cstheme="minorHAnsi"/>
          <w:b/>
        </w:rPr>
        <w:t>(SIGNATURE OF BIDDER)</w:t>
      </w:r>
    </w:p>
    <w:p w:rsidR="00382B84" w:rsidRPr="00FD10A6" w:rsidRDefault="00382B84" w:rsidP="006D164C">
      <w:pPr>
        <w:rPr>
          <w:rFonts w:asciiTheme="minorHAnsi" w:hAnsiTheme="minorHAnsi" w:cstheme="minorHAnsi"/>
          <w:b/>
        </w:rPr>
      </w:pPr>
    </w:p>
    <w:p w:rsidR="00382B84" w:rsidRPr="00FD10A6" w:rsidRDefault="00382B84" w:rsidP="006D164C">
      <w:pPr>
        <w:rPr>
          <w:rFonts w:asciiTheme="minorHAnsi" w:hAnsiTheme="minorHAnsi" w:cstheme="minorHAnsi"/>
          <w:b/>
        </w:rPr>
      </w:pPr>
      <w:r w:rsidRPr="00FD10A6">
        <w:rPr>
          <w:rFonts w:asciiTheme="minorHAnsi" w:hAnsiTheme="minorHAnsi" w:cstheme="minorHAnsi"/>
          <w:b/>
        </w:rPr>
        <w:br w:type="page"/>
      </w:r>
    </w:p>
    <w:p w:rsidR="00382B84" w:rsidRPr="00FD10A6" w:rsidRDefault="00382B84" w:rsidP="006D164C">
      <w:pPr>
        <w:widowControl w:val="0"/>
        <w:jc w:val="right"/>
        <w:rPr>
          <w:rFonts w:asciiTheme="minorHAnsi" w:hAnsiTheme="minorHAnsi" w:cstheme="minorHAnsi"/>
          <w:b/>
        </w:rPr>
      </w:pPr>
      <w:r w:rsidRPr="00FD10A6">
        <w:rPr>
          <w:rFonts w:asciiTheme="minorHAnsi" w:hAnsiTheme="minorHAnsi" w:cstheme="minorHAnsi"/>
          <w:b/>
        </w:rPr>
        <w:lastRenderedPageBreak/>
        <w:t>ANNEXURE-III</w:t>
      </w:r>
    </w:p>
    <w:p w:rsidR="00382B84" w:rsidRPr="00FD10A6" w:rsidRDefault="00382B84" w:rsidP="006D164C">
      <w:pPr>
        <w:widowControl w:val="0"/>
        <w:ind w:right="18"/>
        <w:jc w:val="center"/>
        <w:rPr>
          <w:rFonts w:asciiTheme="minorHAnsi" w:hAnsiTheme="minorHAnsi" w:cstheme="minorHAnsi"/>
          <w:b/>
          <w:u w:val="single"/>
        </w:rPr>
      </w:pPr>
    </w:p>
    <w:p w:rsidR="00382B84" w:rsidRPr="00FD10A6" w:rsidRDefault="00382B84" w:rsidP="006D164C">
      <w:pPr>
        <w:widowControl w:val="0"/>
        <w:ind w:right="18"/>
        <w:jc w:val="center"/>
        <w:rPr>
          <w:rFonts w:asciiTheme="minorHAnsi" w:hAnsiTheme="minorHAnsi" w:cstheme="minorHAnsi"/>
          <w:b/>
          <w:u w:val="single"/>
        </w:rPr>
      </w:pPr>
      <w:r w:rsidRPr="00FD10A6">
        <w:rPr>
          <w:rFonts w:asciiTheme="minorHAnsi" w:hAnsiTheme="minorHAnsi" w:cstheme="minorHAnsi"/>
          <w:b/>
          <w:u w:val="single"/>
        </w:rPr>
        <w:t>COMPLIANCE TO BID REQUIREMENTS</w:t>
      </w:r>
    </w:p>
    <w:p w:rsidR="00382B84" w:rsidRPr="00FD10A6" w:rsidRDefault="00382B84" w:rsidP="006D164C">
      <w:pPr>
        <w:widowControl w:val="0"/>
        <w:ind w:right="18"/>
        <w:jc w:val="both"/>
        <w:rPr>
          <w:rFonts w:asciiTheme="minorHAnsi" w:hAnsiTheme="minorHAnsi" w:cstheme="minorHAnsi"/>
          <w:b/>
        </w:rPr>
      </w:pPr>
    </w:p>
    <w:p w:rsidR="00382B84" w:rsidRPr="00FD10A6" w:rsidRDefault="00382B84" w:rsidP="006D164C">
      <w:pPr>
        <w:widowControl w:val="0"/>
        <w:ind w:right="18"/>
        <w:jc w:val="both"/>
        <w:rPr>
          <w:rFonts w:asciiTheme="minorHAnsi" w:hAnsiTheme="minorHAnsi" w:cstheme="minorHAnsi"/>
          <w:b/>
        </w:rPr>
      </w:pPr>
    </w:p>
    <w:p w:rsidR="00382B84" w:rsidRPr="00FD10A6" w:rsidRDefault="00382B84" w:rsidP="00445FFF">
      <w:pPr>
        <w:tabs>
          <w:tab w:val="left" w:pos="-18"/>
        </w:tabs>
        <w:ind w:left="1620" w:right="-108" w:hanging="2175"/>
        <w:rPr>
          <w:rFonts w:asciiTheme="minorHAnsi" w:hAnsiTheme="minorHAnsi" w:cstheme="minorHAnsi"/>
          <w:b/>
        </w:rPr>
      </w:pPr>
      <w:r w:rsidRPr="00FD10A6">
        <w:rPr>
          <w:rFonts w:asciiTheme="minorHAnsi" w:hAnsiTheme="minorHAnsi" w:cstheme="minorHAnsi"/>
          <w:b/>
        </w:rPr>
        <w:tab/>
      </w:r>
      <w:r w:rsidR="0055606E" w:rsidRPr="00FD10A6">
        <w:rPr>
          <w:rFonts w:asciiTheme="minorHAnsi" w:hAnsiTheme="minorHAnsi" w:cstheme="minorHAnsi"/>
          <w:b/>
        </w:rPr>
        <w:t>Name of Work :</w:t>
      </w:r>
      <w:r w:rsidR="00BB66B2">
        <w:rPr>
          <w:rFonts w:asciiTheme="minorHAnsi" w:hAnsiTheme="minorHAnsi" w:cstheme="minorHAnsi"/>
          <w:b/>
        </w:rPr>
        <w:t>Procurement of Electro forged Galvanized Iron (GI) Gratings for structural job</w:t>
      </w:r>
      <w:r w:rsidR="000D6E10" w:rsidRPr="00FD10A6">
        <w:rPr>
          <w:rFonts w:asciiTheme="minorHAnsi" w:hAnsiTheme="minorHAnsi" w:cstheme="minorHAnsi"/>
          <w:b/>
        </w:rPr>
        <w:t>.</w:t>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ight="36" w:hanging="720"/>
        <w:jc w:val="both"/>
        <w:rPr>
          <w:rFonts w:asciiTheme="minorHAnsi" w:hAnsiTheme="minorHAnsi" w:cstheme="minorHAnsi"/>
          <w:b/>
          <w:szCs w:val="24"/>
        </w:rPr>
      </w:pPr>
      <w:r w:rsidRPr="00FD10A6">
        <w:rPr>
          <w:rFonts w:asciiTheme="minorHAnsi" w:hAnsiTheme="minorHAnsi" w:cstheme="minorHAnsi"/>
          <w:b/>
          <w:szCs w:val="24"/>
        </w:rPr>
        <w:tab/>
      </w:r>
      <w:r w:rsidRPr="00FD10A6">
        <w:rPr>
          <w:rFonts w:asciiTheme="minorHAnsi" w:hAnsiTheme="minorHAnsi" w:cstheme="minorHAnsi"/>
          <w:b/>
          <w:szCs w:val="24"/>
        </w:rPr>
        <w:tab/>
      </w:r>
    </w:p>
    <w:p w:rsidR="00382B84" w:rsidRPr="00FD10A6" w:rsidRDefault="00382B84" w:rsidP="006D164C">
      <w:pPr>
        <w:pStyle w:val="Heading6"/>
        <w:spacing w:before="0" w:after="0"/>
        <w:rPr>
          <w:rFonts w:asciiTheme="minorHAnsi" w:hAnsiTheme="minorHAnsi" w:cstheme="minorHAnsi"/>
          <w:bCs w:val="0"/>
          <w:sz w:val="24"/>
          <w:szCs w:val="24"/>
        </w:rPr>
      </w:pPr>
      <w:r w:rsidRPr="00FD10A6">
        <w:rPr>
          <w:rFonts w:asciiTheme="minorHAnsi" w:hAnsiTheme="minorHAnsi" w:cstheme="minorHAnsi"/>
          <w:sz w:val="24"/>
          <w:szCs w:val="24"/>
        </w:rPr>
        <w:t>Tender No.</w:t>
      </w:r>
      <w:r w:rsidRPr="00FD10A6">
        <w:rPr>
          <w:rFonts w:asciiTheme="minorHAnsi" w:hAnsiTheme="minorHAnsi" w:cstheme="minorHAnsi"/>
          <w:sz w:val="24"/>
          <w:szCs w:val="24"/>
        </w:rPr>
        <w:tab/>
      </w:r>
      <w:r w:rsidRPr="00FD10A6">
        <w:rPr>
          <w:rFonts w:asciiTheme="minorHAnsi" w:hAnsiTheme="minorHAnsi" w:cstheme="minorHAnsi"/>
          <w:sz w:val="24"/>
          <w:szCs w:val="24"/>
        </w:rPr>
        <w:tab/>
      </w:r>
      <w:r w:rsidRPr="00FD10A6">
        <w:rPr>
          <w:rFonts w:asciiTheme="minorHAnsi" w:hAnsiTheme="minorHAnsi" w:cstheme="minorHAnsi"/>
          <w:bCs w:val="0"/>
          <w:sz w:val="24"/>
          <w:szCs w:val="24"/>
        </w:rPr>
        <w:t xml:space="preserve">: </w:t>
      </w:r>
      <w:r w:rsidR="00197BA1">
        <w:rPr>
          <w:rFonts w:asciiTheme="minorHAnsi" w:hAnsiTheme="minorHAnsi" w:cstheme="minorHAnsi"/>
          <w:bCs w:val="0"/>
          <w:sz w:val="24"/>
          <w:szCs w:val="24"/>
        </w:rPr>
        <w:t>OC19000258/BOR</w:t>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8"/>
        <w:jc w:val="both"/>
        <w:rPr>
          <w:rFonts w:asciiTheme="minorHAnsi" w:hAnsiTheme="minorHAnsi" w:cstheme="minorHAnsi"/>
          <w:color w:val="auto"/>
          <w:szCs w:val="24"/>
          <w:lang w:val="en-GB"/>
        </w:rPr>
      </w:pP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8"/>
        <w:jc w:val="both"/>
        <w:rPr>
          <w:rFonts w:asciiTheme="minorHAnsi" w:hAnsiTheme="minorHAnsi" w:cstheme="minorHAnsi"/>
          <w:b/>
          <w:color w:val="auto"/>
          <w:szCs w:val="24"/>
          <w:lang w:val="en-GB"/>
        </w:rPr>
      </w:pPr>
      <w:r w:rsidRPr="00FD10A6">
        <w:rPr>
          <w:rFonts w:asciiTheme="minorHAnsi" w:hAnsiTheme="minorHAnsi" w:cstheme="minorHAnsi"/>
          <w:b/>
          <w:color w:val="auto"/>
          <w:szCs w:val="24"/>
          <w:lang w:val="en-GB"/>
        </w:rPr>
        <w:t xml:space="preserve">Name of Bidder    </w:t>
      </w:r>
      <w:r w:rsidRPr="00FD10A6">
        <w:rPr>
          <w:rFonts w:asciiTheme="minorHAnsi" w:hAnsiTheme="minorHAnsi" w:cstheme="minorHAnsi"/>
          <w:b/>
          <w:color w:val="auto"/>
          <w:szCs w:val="24"/>
          <w:lang w:val="en-GB"/>
        </w:rPr>
        <w:tab/>
        <w:t>:</w:t>
      </w:r>
    </w:p>
    <w:p w:rsidR="00382B84" w:rsidRPr="00FD10A6" w:rsidRDefault="00382B84"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8"/>
        <w:jc w:val="both"/>
        <w:rPr>
          <w:rFonts w:asciiTheme="minorHAnsi" w:hAnsiTheme="minorHAnsi" w:cstheme="minorHAnsi"/>
          <w:b/>
          <w:color w:val="auto"/>
          <w:szCs w:val="24"/>
          <w:lang w:val="en-GB"/>
        </w:rPr>
      </w:pPr>
    </w:p>
    <w:p w:rsidR="00382B84" w:rsidRPr="00FD10A6" w:rsidRDefault="00382B84" w:rsidP="006D164C">
      <w:pPr>
        <w:widowControl w:val="0"/>
        <w:ind w:right="18"/>
        <w:jc w:val="both"/>
        <w:rPr>
          <w:rFonts w:asciiTheme="minorHAnsi" w:hAnsiTheme="minorHAnsi" w:cstheme="minorHAnsi"/>
        </w:rPr>
      </w:pPr>
      <w:r w:rsidRPr="00FD10A6">
        <w:rPr>
          <w:rFonts w:asciiTheme="minorHAnsi" w:hAnsiTheme="minorHAnsi" w:cstheme="minorHAnsi"/>
        </w:rPr>
        <w:t xml:space="preserve">We confirm that our bid complies to the total techno-commercial requirements of bidding document </w:t>
      </w:r>
      <w:r w:rsidR="00796347" w:rsidRPr="00FD10A6">
        <w:rPr>
          <w:rFonts w:asciiTheme="minorHAnsi" w:hAnsiTheme="minorHAnsi" w:cstheme="minorHAnsi"/>
        </w:rPr>
        <w:t xml:space="preserve">with the following </w:t>
      </w:r>
      <w:r w:rsidRPr="00FD10A6">
        <w:rPr>
          <w:rFonts w:asciiTheme="minorHAnsi" w:hAnsiTheme="minorHAnsi" w:cstheme="minorHAnsi"/>
        </w:rPr>
        <w:t>deviation</w:t>
      </w:r>
      <w:r w:rsidR="00796347" w:rsidRPr="00FD10A6">
        <w:rPr>
          <w:rFonts w:asciiTheme="minorHAnsi" w:hAnsiTheme="minorHAnsi" w:cstheme="minorHAnsi"/>
        </w:rPr>
        <w:t xml:space="preserve">(s): </w:t>
      </w:r>
    </w:p>
    <w:p w:rsidR="00382B84" w:rsidRPr="00FD10A6" w:rsidRDefault="00382B84" w:rsidP="006D164C">
      <w:pPr>
        <w:widowControl w:val="0"/>
        <w:ind w:right="18"/>
        <w:jc w:val="both"/>
        <w:rPr>
          <w:rFonts w:asciiTheme="minorHAnsi" w:hAnsiTheme="minorHAnsi" w:cstheme="minorHAnsi"/>
        </w:rPr>
      </w:pPr>
    </w:p>
    <w:tbl>
      <w:tblPr>
        <w:tblStyle w:val="TableGrid"/>
        <w:tblW w:w="0" w:type="auto"/>
        <w:tblLook w:val="04A0"/>
      </w:tblPr>
      <w:tblGrid>
        <w:gridCol w:w="817"/>
        <w:gridCol w:w="1843"/>
        <w:gridCol w:w="7796"/>
      </w:tblGrid>
      <w:tr w:rsidR="004B5F86" w:rsidRPr="00FD10A6" w:rsidTr="004B5F86">
        <w:tc>
          <w:tcPr>
            <w:tcW w:w="817" w:type="dxa"/>
          </w:tcPr>
          <w:p w:rsidR="004B5F86" w:rsidRPr="00FD10A6" w:rsidRDefault="004B5F86" w:rsidP="006D164C">
            <w:pPr>
              <w:widowControl w:val="0"/>
              <w:ind w:right="18"/>
              <w:jc w:val="both"/>
              <w:rPr>
                <w:rFonts w:asciiTheme="minorHAnsi" w:hAnsiTheme="minorHAnsi" w:cstheme="minorHAnsi"/>
              </w:rPr>
            </w:pPr>
            <w:r w:rsidRPr="00FD10A6">
              <w:rPr>
                <w:rFonts w:asciiTheme="minorHAnsi" w:hAnsiTheme="minorHAnsi" w:cstheme="minorHAnsi"/>
              </w:rPr>
              <w:t>Sl No</w:t>
            </w:r>
          </w:p>
        </w:tc>
        <w:tc>
          <w:tcPr>
            <w:tcW w:w="1843" w:type="dxa"/>
          </w:tcPr>
          <w:p w:rsidR="004B5F86" w:rsidRPr="00FD10A6" w:rsidRDefault="004B5F86" w:rsidP="006D164C">
            <w:pPr>
              <w:widowControl w:val="0"/>
              <w:ind w:right="18"/>
              <w:jc w:val="both"/>
              <w:rPr>
                <w:rFonts w:asciiTheme="minorHAnsi" w:hAnsiTheme="minorHAnsi" w:cstheme="minorHAnsi"/>
              </w:rPr>
            </w:pPr>
            <w:r w:rsidRPr="00FD10A6">
              <w:rPr>
                <w:rFonts w:asciiTheme="minorHAnsi" w:hAnsiTheme="minorHAnsi" w:cstheme="minorHAnsi"/>
              </w:rPr>
              <w:t>Page No of this Document</w:t>
            </w:r>
          </w:p>
        </w:tc>
        <w:tc>
          <w:tcPr>
            <w:tcW w:w="7796" w:type="dxa"/>
          </w:tcPr>
          <w:p w:rsidR="004B5F86" w:rsidRPr="00FD10A6" w:rsidRDefault="004B5F86" w:rsidP="00D92E13">
            <w:pPr>
              <w:widowControl w:val="0"/>
              <w:ind w:right="18"/>
              <w:jc w:val="both"/>
              <w:rPr>
                <w:rFonts w:asciiTheme="minorHAnsi" w:hAnsiTheme="minorHAnsi" w:cstheme="minorHAnsi"/>
              </w:rPr>
            </w:pPr>
            <w:r w:rsidRPr="00FD10A6">
              <w:rPr>
                <w:rFonts w:asciiTheme="minorHAnsi" w:hAnsiTheme="minorHAnsi" w:cstheme="minorHAnsi"/>
              </w:rPr>
              <w:t xml:space="preserve">Deviation in brief (Details </w:t>
            </w:r>
            <w:r w:rsidR="00B7641D" w:rsidRPr="00FD10A6">
              <w:rPr>
                <w:rFonts w:asciiTheme="minorHAnsi" w:hAnsiTheme="minorHAnsi" w:cstheme="minorHAnsi"/>
              </w:rPr>
              <w:t xml:space="preserve">may be attached in separate sheets and </w:t>
            </w:r>
            <w:r w:rsidR="00D92E13" w:rsidRPr="00FD10A6">
              <w:rPr>
                <w:rFonts w:asciiTheme="minorHAnsi" w:hAnsiTheme="minorHAnsi" w:cstheme="minorHAnsi"/>
              </w:rPr>
              <w:t>may</w:t>
            </w:r>
            <w:r w:rsidR="00B7641D" w:rsidRPr="00FD10A6">
              <w:rPr>
                <w:rFonts w:asciiTheme="minorHAnsi" w:hAnsiTheme="minorHAnsi" w:cstheme="minorHAnsi"/>
              </w:rPr>
              <w:t xml:space="preserve"> be </w:t>
            </w:r>
            <w:r w:rsidRPr="00FD10A6">
              <w:rPr>
                <w:rFonts w:asciiTheme="minorHAnsi" w:hAnsiTheme="minorHAnsi" w:cstheme="minorHAnsi"/>
              </w:rPr>
              <w:t xml:space="preserve">mailed prior to pre-bid </w:t>
            </w:r>
            <w:r w:rsidR="00B7641D" w:rsidRPr="00FD10A6">
              <w:rPr>
                <w:rFonts w:asciiTheme="minorHAnsi" w:hAnsiTheme="minorHAnsi" w:cstheme="minorHAnsi"/>
              </w:rPr>
              <w:t>meeting)</w:t>
            </w:r>
          </w:p>
        </w:tc>
      </w:tr>
      <w:tr w:rsidR="004B5F86" w:rsidRPr="00FD10A6" w:rsidTr="004B5F86">
        <w:tc>
          <w:tcPr>
            <w:tcW w:w="817" w:type="dxa"/>
          </w:tcPr>
          <w:p w:rsidR="004B5F86" w:rsidRPr="00FD10A6" w:rsidRDefault="004B5F86" w:rsidP="006D164C">
            <w:pPr>
              <w:widowControl w:val="0"/>
              <w:ind w:right="18"/>
              <w:jc w:val="both"/>
              <w:rPr>
                <w:rFonts w:asciiTheme="minorHAnsi" w:hAnsiTheme="minorHAnsi" w:cstheme="minorHAnsi"/>
              </w:rPr>
            </w:pPr>
          </w:p>
          <w:p w:rsidR="00B7641D" w:rsidRPr="00FD10A6" w:rsidRDefault="00B7641D" w:rsidP="006D164C">
            <w:pPr>
              <w:widowControl w:val="0"/>
              <w:ind w:right="18"/>
              <w:jc w:val="both"/>
              <w:rPr>
                <w:rFonts w:asciiTheme="minorHAnsi" w:hAnsiTheme="minorHAnsi" w:cstheme="minorHAnsi"/>
              </w:rPr>
            </w:pPr>
          </w:p>
        </w:tc>
        <w:tc>
          <w:tcPr>
            <w:tcW w:w="1843" w:type="dxa"/>
          </w:tcPr>
          <w:p w:rsidR="004B5F86" w:rsidRPr="00FD10A6" w:rsidRDefault="004B5F86" w:rsidP="006D164C">
            <w:pPr>
              <w:widowControl w:val="0"/>
              <w:ind w:right="18"/>
              <w:jc w:val="both"/>
              <w:rPr>
                <w:rFonts w:asciiTheme="minorHAnsi" w:hAnsiTheme="minorHAnsi" w:cstheme="minorHAnsi"/>
              </w:rPr>
            </w:pPr>
          </w:p>
        </w:tc>
        <w:tc>
          <w:tcPr>
            <w:tcW w:w="7796" w:type="dxa"/>
          </w:tcPr>
          <w:p w:rsidR="004B5F86" w:rsidRPr="00FD10A6" w:rsidRDefault="004B5F86" w:rsidP="006D164C">
            <w:pPr>
              <w:widowControl w:val="0"/>
              <w:ind w:right="18"/>
              <w:jc w:val="both"/>
              <w:rPr>
                <w:rFonts w:asciiTheme="minorHAnsi" w:hAnsiTheme="minorHAnsi" w:cstheme="minorHAnsi"/>
              </w:rPr>
            </w:pPr>
          </w:p>
        </w:tc>
      </w:tr>
      <w:tr w:rsidR="004B5F86" w:rsidRPr="00FD10A6" w:rsidTr="004B5F86">
        <w:tc>
          <w:tcPr>
            <w:tcW w:w="817" w:type="dxa"/>
          </w:tcPr>
          <w:p w:rsidR="004B5F86" w:rsidRPr="00FD10A6" w:rsidRDefault="004B5F86" w:rsidP="006D164C">
            <w:pPr>
              <w:widowControl w:val="0"/>
              <w:ind w:right="18"/>
              <w:jc w:val="both"/>
              <w:rPr>
                <w:rFonts w:asciiTheme="minorHAnsi" w:hAnsiTheme="minorHAnsi" w:cstheme="minorHAnsi"/>
              </w:rPr>
            </w:pPr>
          </w:p>
          <w:p w:rsidR="00B7641D" w:rsidRPr="00FD10A6" w:rsidRDefault="00B7641D" w:rsidP="006D164C">
            <w:pPr>
              <w:widowControl w:val="0"/>
              <w:ind w:right="18"/>
              <w:jc w:val="both"/>
              <w:rPr>
                <w:rFonts w:asciiTheme="minorHAnsi" w:hAnsiTheme="minorHAnsi" w:cstheme="minorHAnsi"/>
              </w:rPr>
            </w:pPr>
          </w:p>
        </w:tc>
        <w:tc>
          <w:tcPr>
            <w:tcW w:w="1843" w:type="dxa"/>
          </w:tcPr>
          <w:p w:rsidR="004B5F86" w:rsidRPr="00FD10A6" w:rsidRDefault="004B5F86" w:rsidP="006D164C">
            <w:pPr>
              <w:widowControl w:val="0"/>
              <w:ind w:right="18"/>
              <w:jc w:val="both"/>
              <w:rPr>
                <w:rFonts w:asciiTheme="minorHAnsi" w:hAnsiTheme="minorHAnsi" w:cstheme="minorHAnsi"/>
              </w:rPr>
            </w:pPr>
          </w:p>
        </w:tc>
        <w:tc>
          <w:tcPr>
            <w:tcW w:w="7796" w:type="dxa"/>
          </w:tcPr>
          <w:p w:rsidR="004B5F86" w:rsidRPr="00FD10A6" w:rsidRDefault="004B5F86" w:rsidP="006D164C">
            <w:pPr>
              <w:widowControl w:val="0"/>
              <w:ind w:right="18"/>
              <w:jc w:val="both"/>
              <w:rPr>
                <w:rFonts w:asciiTheme="minorHAnsi" w:hAnsiTheme="minorHAnsi" w:cstheme="minorHAnsi"/>
              </w:rPr>
            </w:pPr>
          </w:p>
        </w:tc>
      </w:tr>
      <w:tr w:rsidR="004B5F86" w:rsidRPr="00FD10A6" w:rsidTr="004B5F86">
        <w:tc>
          <w:tcPr>
            <w:tcW w:w="817" w:type="dxa"/>
          </w:tcPr>
          <w:p w:rsidR="004B5F86" w:rsidRPr="00FD10A6" w:rsidRDefault="004B5F86" w:rsidP="006D164C">
            <w:pPr>
              <w:widowControl w:val="0"/>
              <w:ind w:right="18"/>
              <w:jc w:val="both"/>
              <w:rPr>
                <w:rFonts w:asciiTheme="minorHAnsi" w:hAnsiTheme="minorHAnsi" w:cstheme="minorHAnsi"/>
              </w:rPr>
            </w:pPr>
          </w:p>
          <w:p w:rsidR="00B7641D" w:rsidRPr="00FD10A6" w:rsidRDefault="00B7641D" w:rsidP="006D164C">
            <w:pPr>
              <w:widowControl w:val="0"/>
              <w:ind w:right="18"/>
              <w:jc w:val="both"/>
              <w:rPr>
                <w:rFonts w:asciiTheme="minorHAnsi" w:hAnsiTheme="minorHAnsi" w:cstheme="minorHAnsi"/>
              </w:rPr>
            </w:pPr>
          </w:p>
        </w:tc>
        <w:tc>
          <w:tcPr>
            <w:tcW w:w="1843" w:type="dxa"/>
          </w:tcPr>
          <w:p w:rsidR="004B5F86" w:rsidRPr="00FD10A6" w:rsidRDefault="004B5F86" w:rsidP="006D164C">
            <w:pPr>
              <w:widowControl w:val="0"/>
              <w:ind w:right="18"/>
              <w:jc w:val="both"/>
              <w:rPr>
                <w:rFonts w:asciiTheme="minorHAnsi" w:hAnsiTheme="minorHAnsi" w:cstheme="minorHAnsi"/>
              </w:rPr>
            </w:pPr>
          </w:p>
        </w:tc>
        <w:tc>
          <w:tcPr>
            <w:tcW w:w="7796" w:type="dxa"/>
          </w:tcPr>
          <w:p w:rsidR="004B5F86" w:rsidRPr="00FD10A6" w:rsidRDefault="004B5F86" w:rsidP="006D164C">
            <w:pPr>
              <w:widowControl w:val="0"/>
              <w:ind w:right="18"/>
              <w:jc w:val="both"/>
              <w:rPr>
                <w:rFonts w:asciiTheme="minorHAnsi" w:hAnsiTheme="minorHAnsi" w:cstheme="minorHAnsi"/>
              </w:rPr>
            </w:pPr>
          </w:p>
        </w:tc>
      </w:tr>
      <w:tr w:rsidR="004B5F86" w:rsidRPr="00FD10A6" w:rsidTr="004B5F86">
        <w:tc>
          <w:tcPr>
            <w:tcW w:w="817" w:type="dxa"/>
          </w:tcPr>
          <w:p w:rsidR="004B5F86" w:rsidRPr="00FD10A6" w:rsidRDefault="004B5F86" w:rsidP="006D164C">
            <w:pPr>
              <w:widowControl w:val="0"/>
              <w:ind w:right="18"/>
              <w:jc w:val="both"/>
              <w:rPr>
                <w:rFonts w:asciiTheme="minorHAnsi" w:hAnsiTheme="minorHAnsi" w:cstheme="minorHAnsi"/>
              </w:rPr>
            </w:pPr>
          </w:p>
          <w:p w:rsidR="00B7641D" w:rsidRPr="00FD10A6" w:rsidRDefault="00B7641D" w:rsidP="006D164C">
            <w:pPr>
              <w:widowControl w:val="0"/>
              <w:ind w:right="18"/>
              <w:jc w:val="both"/>
              <w:rPr>
                <w:rFonts w:asciiTheme="minorHAnsi" w:hAnsiTheme="minorHAnsi" w:cstheme="minorHAnsi"/>
              </w:rPr>
            </w:pPr>
          </w:p>
        </w:tc>
        <w:tc>
          <w:tcPr>
            <w:tcW w:w="1843" w:type="dxa"/>
          </w:tcPr>
          <w:p w:rsidR="004B5F86" w:rsidRPr="00FD10A6" w:rsidRDefault="004B5F86" w:rsidP="006D164C">
            <w:pPr>
              <w:widowControl w:val="0"/>
              <w:ind w:right="18"/>
              <w:jc w:val="both"/>
              <w:rPr>
                <w:rFonts w:asciiTheme="minorHAnsi" w:hAnsiTheme="minorHAnsi" w:cstheme="minorHAnsi"/>
              </w:rPr>
            </w:pPr>
          </w:p>
        </w:tc>
        <w:tc>
          <w:tcPr>
            <w:tcW w:w="7796" w:type="dxa"/>
          </w:tcPr>
          <w:p w:rsidR="004B5F86" w:rsidRPr="00FD10A6" w:rsidRDefault="004B5F86" w:rsidP="006D164C">
            <w:pPr>
              <w:widowControl w:val="0"/>
              <w:ind w:right="18"/>
              <w:jc w:val="both"/>
              <w:rPr>
                <w:rFonts w:asciiTheme="minorHAnsi" w:hAnsiTheme="minorHAnsi" w:cstheme="minorHAnsi"/>
              </w:rPr>
            </w:pPr>
          </w:p>
        </w:tc>
      </w:tr>
      <w:tr w:rsidR="004B5F86" w:rsidRPr="00FD10A6" w:rsidTr="004B5F86">
        <w:tc>
          <w:tcPr>
            <w:tcW w:w="817" w:type="dxa"/>
          </w:tcPr>
          <w:p w:rsidR="004B5F86" w:rsidRPr="00FD10A6" w:rsidRDefault="004B5F86" w:rsidP="006D164C">
            <w:pPr>
              <w:widowControl w:val="0"/>
              <w:ind w:right="18"/>
              <w:jc w:val="both"/>
              <w:rPr>
                <w:rFonts w:asciiTheme="minorHAnsi" w:hAnsiTheme="minorHAnsi" w:cstheme="minorHAnsi"/>
              </w:rPr>
            </w:pPr>
          </w:p>
          <w:p w:rsidR="00B7641D" w:rsidRPr="00FD10A6" w:rsidRDefault="00B7641D" w:rsidP="006D164C">
            <w:pPr>
              <w:widowControl w:val="0"/>
              <w:ind w:right="18"/>
              <w:jc w:val="both"/>
              <w:rPr>
                <w:rFonts w:asciiTheme="minorHAnsi" w:hAnsiTheme="minorHAnsi" w:cstheme="minorHAnsi"/>
              </w:rPr>
            </w:pPr>
          </w:p>
        </w:tc>
        <w:tc>
          <w:tcPr>
            <w:tcW w:w="1843" w:type="dxa"/>
          </w:tcPr>
          <w:p w:rsidR="004B5F86" w:rsidRPr="00FD10A6" w:rsidRDefault="004B5F86" w:rsidP="006D164C">
            <w:pPr>
              <w:widowControl w:val="0"/>
              <w:ind w:right="18"/>
              <w:jc w:val="both"/>
              <w:rPr>
                <w:rFonts w:asciiTheme="minorHAnsi" w:hAnsiTheme="minorHAnsi" w:cstheme="minorHAnsi"/>
              </w:rPr>
            </w:pPr>
          </w:p>
        </w:tc>
        <w:tc>
          <w:tcPr>
            <w:tcW w:w="7796" w:type="dxa"/>
          </w:tcPr>
          <w:p w:rsidR="004B5F86" w:rsidRPr="00FD10A6" w:rsidRDefault="004B5F86" w:rsidP="006D164C">
            <w:pPr>
              <w:widowControl w:val="0"/>
              <w:ind w:right="18"/>
              <w:jc w:val="both"/>
              <w:rPr>
                <w:rFonts w:asciiTheme="minorHAnsi" w:hAnsiTheme="minorHAnsi" w:cstheme="minorHAnsi"/>
              </w:rPr>
            </w:pPr>
          </w:p>
        </w:tc>
      </w:tr>
      <w:tr w:rsidR="004B5F86" w:rsidRPr="00FD10A6" w:rsidTr="004B5F86">
        <w:tc>
          <w:tcPr>
            <w:tcW w:w="817" w:type="dxa"/>
          </w:tcPr>
          <w:p w:rsidR="004B5F86" w:rsidRPr="00FD10A6" w:rsidRDefault="004B5F86" w:rsidP="006D164C">
            <w:pPr>
              <w:widowControl w:val="0"/>
              <w:ind w:right="18"/>
              <w:jc w:val="both"/>
              <w:rPr>
                <w:rFonts w:asciiTheme="minorHAnsi" w:hAnsiTheme="minorHAnsi" w:cstheme="minorHAnsi"/>
              </w:rPr>
            </w:pPr>
          </w:p>
          <w:p w:rsidR="00B7641D" w:rsidRPr="00FD10A6" w:rsidRDefault="00B7641D" w:rsidP="006D164C">
            <w:pPr>
              <w:widowControl w:val="0"/>
              <w:ind w:right="18"/>
              <w:jc w:val="both"/>
              <w:rPr>
                <w:rFonts w:asciiTheme="minorHAnsi" w:hAnsiTheme="minorHAnsi" w:cstheme="minorHAnsi"/>
              </w:rPr>
            </w:pPr>
          </w:p>
        </w:tc>
        <w:tc>
          <w:tcPr>
            <w:tcW w:w="1843" w:type="dxa"/>
          </w:tcPr>
          <w:p w:rsidR="004B5F86" w:rsidRPr="00FD10A6" w:rsidRDefault="004B5F86" w:rsidP="006D164C">
            <w:pPr>
              <w:widowControl w:val="0"/>
              <w:ind w:right="18"/>
              <w:jc w:val="both"/>
              <w:rPr>
                <w:rFonts w:asciiTheme="minorHAnsi" w:hAnsiTheme="minorHAnsi" w:cstheme="minorHAnsi"/>
              </w:rPr>
            </w:pPr>
          </w:p>
        </w:tc>
        <w:tc>
          <w:tcPr>
            <w:tcW w:w="7796" w:type="dxa"/>
          </w:tcPr>
          <w:p w:rsidR="004B5F86" w:rsidRPr="00FD10A6" w:rsidRDefault="004B5F86" w:rsidP="006D164C">
            <w:pPr>
              <w:widowControl w:val="0"/>
              <w:ind w:right="18"/>
              <w:jc w:val="both"/>
              <w:rPr>
                <w:rFonts w:asciiTheme="minorHAnsi" w:hAnsiTheme="minorHAnsi" w:cstheme="minorHAnsi"/>
              </w:rPr>
            </w:pPr>
          </w:p>
        </w:tc>
      </w:tr>
      <w:tr w:rsidR="004B5F86" w:rsidRPr="00FD10A6" w:rsidTr="004B5F86">
        <w:tc>
          <w:tcPr>
            <w:tcW w:w="817" w:type="dxa"/>
          </w:tcPr>
          <w:p w:rsidR="004B5F86" w:rsidRPr="00FD10A6" w:rsidRDefault="004B5F86" w:rsidP="006D164C">
            <w:pPr>
              <w:widowControl w:val="0"/>
              <w:ind w:right="18"/>
              <w:jc w:val="both"/>
              <w:rPr>
                <w:rFonts w:asciiTheme="minorHAnsi" w:hAnsiTheme="minorHAnsi" w:cstheme="minorHAnsi"/>
              </w:rPr>
            </w:pPr>
          </w:p>
          <w:p w:rsidR="00B7641D" w:rsidRPr="00FD10A6" w:rsidRDefault="00B7641D" w:rsidP="006D164C">
            <w:pPr>
              <w:widowControl w:val="0"/>
              <w:ind w:right="18"/>
              <w:jc w:val="both"/>
              <w:rPr>
                <w:rFonts w:asciiTheme="minorHAnsi" w:hAnsiTheme="minorHAnsi" w:cstheme="minorHAnsi"/>
              </w:rPr>
            </w:pPr>
          </w:p>
        </w:tc>
        <w:tc>
          <w:tcPr>
            <w:tcW w:w="1843" w:type="dxa"/>
          </w:tcPr>
          <w:p w:rsidR="004B5F86" w:rsidRPr="00FD10A6" w:rsidRDefault="004B5F86" w:rsidP="006D164C">
            <w:pPr>
              <w:widowControl w:val="0"/>
              <w:ind w:right="18"/>
              <w:jc w:val="both"/>
              <w:rPr>
                <w:rFonts w:asciiTheme="minorHAnsi" w:hAnsiTheme="minorHAnsi" w:cstheme="minorHAnsi"/>
              </w:rPr>
            </w:pPr>
          </w:p>
        </w:tc>
        <w:tc>
          <w:tcPr>
            <w:tcW w:w="7796" w:type="dxa"/>
          </w:tcPr>
          <w:p w:rsidR="004B5F86" w:rsidRPr="00FD10A6" w:rsidRDefault="004B5F86" w:rsidP="006D164C">
            <w:pPr>
              <w:widowControl w:val="0"/>
              <w:ind w:right="18"/>
              <w:jc w:val="both"/>
              <w:rPr>
                <w:rFonts w:asciiTheme="minorHAnsi" w:hAnsiTheme="minorHAnsi" w:cstheme="minorHAnsi"/>
              </w:rPr>
            </w:pPr>
          </w:p>
        </w:tc>
      </w:tr>
      <w:tr w:rsidR="00B7641D" w:rsidRPr="00FD10A6" w:rsidTr="00B7641D">
        <w:tc>
          <w:tcPr>
            <w:tcW w:w="817" w:type="dxa"/>
          </w:tcPr>
          <w:p w:rsidR="00B7641D" w:rsidRPr="00FD10A6" w:rsidRDefault="00B7641D" w:rsidP="005B5AD2">
            <w:pPr>
              <w:widowControl w:val="0"/>
              <w:ind w:right="18"/>
              <w:jc w:val="both"/>
              <w:rPr>
                <w:rFonts w:asciiTheme="minorHAnsi" w:hAnsiTheme="minorHAnsi" w:cstheme="minorHAnsi"/>
              </w:rPr>
            </w:pPr>
          </w:p>
          <w:p w:rsidR="00B7641D" w:rsidRPr="00FD10A6" w:rsidRDefault="00B7641D" w:rsidP="005B5AD2">
            <w:pPr>
              <w:widowControl w:val="0"/>
              <w:ind w:right="18"/>
              <w:jc w:val="both"/>
              <w:rPr>
                <w:rFonts w:asciiTheme="minorHAnsi" w:hAnsiTheme="minorHAnsi" w:cstheme="minorHAnsi"/>
              </w:rPr>
            </w:pPr>
          </w:p>
        </w:tc>
        <w:tc>
          <w:tcPr>
            <w:tcW w:w="1843" w:type="dxa"/>
          </w:tcPr>
          <w:p w:rsidR="00B7641D" w:rsidRPr="00FD10A6" w:rsidRDefault="00B7641D" w:rsidP="005B5AD2">
            <w:pPr>
              <w:widowControl w:val="0"/>
              <w:ind w:right="18"/>
              <w:jc w:val="both"/>
              <w:rPr>
                <w:rFonts w:asciiTheme="minorHAnsi" w:hAnsiTheme="minorHAnsi" w:cstheme="minorHAnsi"/>
              </w:rPr>
            </w:pPr>
          </w:p>
        </w:tc>
        <w:tc>
          <w:tcPr>
            <w:tcW w:w="7796" w:type="dxa"/>
          </w:tcPr>
          <w:p w:rsidR="00B7641D" w:rsidRPr="00FD10A6" w:rsidRDefault="00B7641D" w:rsidP="005B5AD2">
            <w:pPr>
              <w:widowControl w:val="0"/>
              <w:ind w:right="18"/>
              <w:jc w:val="both"/>
              <w:rPr>
                <w:rFonts w:asciiTheme="minorHAnsi" w:hAnsiTheme="minorHAnsi" w:cstheme="minorHAnsi"/>
              </w:rPr>
            </w:pPr>
          </w:p>
        </w:tc>
      </w:tr>
      <w:tr w:rsidR="00B7641D" w:rsidRPr="00FD10A6" w:rsidTr="00B7641D">
        <w:tc>
          <w:tcPr>
            <w:tcW w:w="817" w:type="dxa"/>
          </w:tcPr>
          <w:p w:rsidR="00B7641D" w:rsidRPr="00FD10A6" w:rsidRDefault="00B7641D" w:rsidP="005B5AD2">
            <w:pPr>
              <w:widowControl w:val="0"/>
              <w:ind w:right="18"/>
              <w:jc w:val="both"/>
              <w:rPr>
                <w:rFonts w:asciiTheme="minorHAnsi" w:hAnsiTheme="minorHAnsi" w:cstheme="minorHAnsi"/>
              </w:rPr>
            </w:pPr>
          </w:p>
          <w:p w:rsidR="00B7641D" w:rsidRPr="00FD10A6" w:rsidRDefault="00B7641D" w:rsidP="005B5AD2">
            <w:pPr>
              <w:widowControl w:val="0"/>
              <w:ind w:right="18"/>
              <w:jc w:val="both"/>
              <w:rPr>
                <w:rFonts w:asciiTheme="minorHAnsi" w:hAnsiTheme="minorHAnsi" w:cstheme="minorHAnsi"/>
              </w:rPr>
            </w:pPr>
          </w:p>
        </w:tc>
        <w:tc>
          <w:tcPr>
            <w:tcW w:w="1843" w:type="dxa"/>
          </w:tcPr>
          <w:p w:rsidR="00B7641D" w:rsidRPr="00FD10A6" w:rsidRDefault="00B7641D" w:rsidP="005B5AD2">
            <w:pPr>
              <w:widowControl w:val="0"/>
              <w:ind w:right="18"/>
              <w:jc w:val="both"/>
              <w:rPr>
                <w:rFonts w:asciiTheme="minorHAnsi" w:hAnsiTheme="minorHAnsi" w:cstheme="minorHAnsi"/>
              </w:rPr>
            </w:pPr>
          </w:p>
        </w:tc>
        <w:tc>
          <w:tcPr>
            <w:tcW w:w="7796" w:type="dxa"/>
          </w:tcPr>
          <w:p w:rsidR="00B7641D" w:rsidRPr="00FD10A6" w:rsidRDefault="00B7641D" w:rsidP="005B5AD2">
            <w:pPr>
              <w:widowControl w:val="0"/>
              <w:ind w:right="18"/>
              <w:jc w:val="both"/>
              <w:rPr>
                <w:rFonts w:asciiTheme="minorHAnsi" w:hAnsiTheme="minorHAnsi" w:cstheme="minorHAnsi"/>
              </w:rPr>
            </w:pPr>
          </w:p>
        </w:tc>
      </w:tr>
      <w:tr w:rsidR="00B7641D" w:rsidRPr="00FD10A6" w:rsidTr="00B7641D">
        <w:tc>
          <w:tcPr>
            <w:tcW w:w="817" w:type="dxa"/>
          </w:tcPr>
          <w:p w:rsidR="00B7641D" w:rsidRPr="00FD10A6" w:rsidRDefault="00B7641D" w:rsidP="005B5AD2">
            <w:pPr>
              <w:widowControl w:val="0"/>
              <w:ind w:right="18"/>
              <w:jc w:val="both"/>
              <w:rPr>
                <w:rFonts w:asciiTheme="minorHAnsi" w:hAnsiTheme="minorHAnsi" w:cstheme="minorHAnsi"/>
              </w:rPr>
            </w:pPr>
          </w:p>
          <w:p w:rsidR="00B7641D" w:rsidRPr="00FD10A6" w:rsidRDefault="00B7641D" w:rsidP="005B5AD2">
            <w:pPr>
              <w:widowControl w:val="0"/>
              <w:ind w:right="18"/>
              <w:jc w:val="both"/>
              <w:rPr>
                <w:rFonts w:asciiTheme="minorHAnsi" w:hAnsiTheme="minorHAnsi" w:cstheme="minorHAnsi"/>
              </w:rPr>
            </w:pPr>
          </w:p>
        </w:tc>
        <w:tc>
          <w:tcPr>
            <w:tcW w:w="1843" w:type="dxa"/>
          </w:tcPr>
          <w:p w:rsidR="00B7641D" w:rsidRPr="00FD10A6" w:rsidRDefault="00B7641D" w:rsidP="005B5AD2">
            <w:pPr>
              <w:widowControl w:val="0"/>
              <w:ind w:right="18"/>
              <w:jc w:val="both"/>
              <w:rPr>
                <w:rFonts w:asciiTheme="minorHAnsi" w:hAnsiTheme="minorHAnsi" w:cstheme="minorHAnsi"/>
              </w:rPr>
            </w:pPr>
          </w:p>
        </w:tc>
        <w:tc>
          <w:tcPr>
            <w:tcW w:w="7796" w:type="dxa"/>
          </w:tcPr>
          <w:p w:rsidR="00B7641D" w:rsidRPr="00FD10A6" w:rsidRDefault="00B7641D" w:rsidP="005B5AD2">
            <w:pPr>
              <w:widowControl w:val="0"/>
              <w:ind w:right="18"/>
              <w:jc w:val="both"/>
              <w:rPr>
                <w:rFonts w:asciiTheme="minorHAnsi" w:hAnsiTheme="minorHAnsi" w:cstheme="minorHAnsi"/>
              </w:rPr>
            </w:pPr>
          </w:p>
        </w:tc>
      </w:tr>
      <w:tr w:rsidR="00B7641D" w:rsidRPr="00FD10A6" w:rsidTr="00B7641D">
        <w:tc>
          <w:tcPr>
            <w:tcW w:w="817" w:type="dxa"/>
          </w:tcPr>
          <w:p w:rsidR="00B7641D" w:rsidRPr="00FD10A6" w:rsidRDefault="00B7641D" w:rsidP="005B5AD2">
            <w:pPr>
              <w:widowControl w:val="0"/>
              <w:ind w:right="18"/>
              <w:jc w:val="both"/>
              <w:rPr>
                <w:rFonts w:asciiTheme="minorHAnsi" w:hAnsiTheme="minorHAnsi" w:cstheme="minorHAnsi"/>
              </w:rPr>
            </w:pPr>
          </w:p>
          <w:p w:rsidR="00B7641D" w:rsidRPr="00FD10A6" w:rsidRDefault="00B7641D" w:rsidP="005B5AD2">
            <w:pPr>
              <w:widowControl w:val="0"/>
              <w:ind w:right="18"/>
              <w:jc w:val="both"/>
              <w:rPr>
                <w:rFonts w:asciiTheme="minorHAnsi" w:hAnsiTheme="minorHAnsi" w:cstheme="minorHAnsi"/>
              </w:rPr>
            </w:pPr>
          </w:p>
        </w:tc>
        <w:tc>
          <w:tcPr>
            <w:tcW w:w="1843" w:type="dxa"/>
          </w:tcPr>
          <w:p w:rsidR="00B7641D" w:rsidRPr="00FD10A6" w:rsidRDefault="00B7641D" w:rsidP="005B5AD2">
            <w:pPr>
              <w:widowControl w:val="0"/>
              <w:ind w:right="18"/>
              <w:jc w:val="both"/>
              <w:rPr>
                <w:rFonts w:asciiTheme="minorHAnsi" w:hAnsiTheme="minorHAnsi" w:cstheme="minorHAnsi"/>
              </w:rPr>
            </w:pPr>
          </w:p>
        </w:tc>
        <w:tc>
          <w:tcPr>
            <w:tcW w:w="7796" w:type="dxa"/>
          </w:tcPr>
          <w:p w:rsidR="00B7641D" w:rsidRPr="00FD10A6" w:rsidRDefault="00B7641D" w:rsidP="005B5AD2">
            <w:pPr>
              <w:widowControl w:val="0"/>
              <w:ind w:right="18"/>
              <w:jc w:val="both"/>
              <w:rPr>
                <w:rFonts w:asciiTheme="minorHAnsi" w:hAnsiTheme="minorHAnsi" w:cstheme="minorHAnsi"/>
              </w:rPr>
            </w:pPr>
          </w:p>
        </w:tc>
      </w:tr>
      <w:tr w:rsidR="00B7641D" w:rsidRPr="00FD10A6" w:rsidTr="00B7641D">
        <w:tc>
          <w:tcPr>
            <w:tcW w:w="817" w:type="dxa"/>
          </w:tcPr>
          <w:p w:rsidR="00B7641D" w:rsidRPr="00FD10A6" w:rsidRDefault="00B7641D" w:rsidP="005B5AD2">
            <w:pPr>
              <w:widowControl w:val="0"/>
              <w:ind w:right="18"/>
              <w:jc w:val="both"/>
              <w:rPr>
                <w:rFonts w:asciiTheme="minorHAnsi" w:hAnsiTheme="minorHAnsi" w:cstheme="minorHAnsi"/>
              </w:rPr>
            </w:pPr>
          </w:p>
          <w:p w:rsidR="00B7641D" w:rsidRPr="00FD10A6" w:rsidRDefault="00B7641D" w:rsidP="005B5AD2">
            <w:pPr>
              <w:widowControl w:val="0"/>
              <w:ind w:right="18"/>
              <w:jc w:val="both"/>
              <w:rPr>
                <w:rFonts w:asciiTheme="minorHAnsi" w:hAnsiTheme="minorHAnsi" w:cstheme="minorHAnsi"/>
              </w:rPr>
            </w:pPr>
          </w:p>
        </w:tc>
        <w:tc>
          <w:tcPr>
            <w:tcW w:w="1843" w:type="dxa"/>
          </w:tcPr>
          <w:p w:rsidR="00B7641D" w:rsidRPr="00FD10A6" w:rsidRDefault="00B7641D" w:rsidP="005B5AD2">
            <w:pPr>
              <w:widowControl w:val="0"/>
              <w:ind w:right="18"/>
              <w:jc w:val="both"/>
              <w:rPr>
                <w:rFonts w:asciiTheme="minorHAnsi" w:hAnsiTheme="minorHAnsi" w:cstheme="minorHAnsi"/>
              </w:rPr>
            </w:pPr>
          </w:p>
        </w:tc>
        <w:tc>
          <w:tcPr>
            <w:tcW w:w="7796" w:type="dxa"/>
          </w:tcPr>
          <w:p w:rsidR="00B7641D" w:rsidRPr="00FD10A6" w:rsidRDefault="00B7641D" w:rsidP="005B5AD2">
            <w:pPr>
              <w:widowControl w:val="0"/>
              <w:ind w:right="18"/>
              <w:jc w:val="both"/>
              <w:rPr>
                <w:rFonts w:asciiTheme="minorHAnsi" w:hAnsiTheme="minorHAnsi" w:cstheme="minorHAnsi"/>
              </w:rPr>
            </w:pPr>
          </w:p>
        </w:tc>
      </w:tr>
    </w:tbl>
    <w:p w:rsidR="00616DB9" w:rsidRPr="00FD10A6" w:rsidRDefault="00616DB9" w:rsidP="006D164C">
      <w:pPr>
        <w:widowControl w:val="0"/>
        <w:ind w:right="18"/>
        <w:jc w:val="both"/>
        <w:rPr>
          <w:rFonts w:asciiTheme="minorHAnsi" w:hAnsiTheme="minorHAnsi" w:cstheme="minorHAnsi"/>
        </w:rPr>
      </w:pPr>
      <w:r w:rsidRPr="00FD10A6">
        <w:rPr>
          <w:rFonts w:asciiTheme="minorHAnsi" w:hAnsiTheme="minorHAnsi" w:cstheme="minorHAnsi"/>
        </w:rPr>
        <w:t>Total Nos of deviations stated above ………… .</w:t>
      </w:r>
    </w:p>
    <w:p w:rsidR="00382B84" w:rsidRPr="00FD10A6" w:rsidRDefault="00616DB9" w:rsidP="006D164C">
      <w:pPr>
        <w:widowControl w:val="0"/>
        <w:ind w:right="18"/>
        <w:jc w:val="both"/>
        <w:rPr>
          <w:rFonts w:asciiTheme="minorHAnsi" w:hAnsiTheme="minorHAnsi" w:cstheme="minorHAnsi"/>
        </w:rPr>
      </w:pPr>
      <w:r w:rsidRPr="00FD10A6">
        <w:rPr>
          <w:rFonts w:asciiTheme="minorHAnsi" w:hAnsiTheme="minorHAnsi" w:cstheme="minorHAnsi"/>
        </w:rPr>
        <w:t>Deviations stated in other (……. Nos of) pages ………</w:t>
      </w:r>
    </w:p>
    <w:p w:rsidR="00382B84" w:rsidRPr="00FD10A6" w:rsidRDefault="00382B84" w:rsidP="006D164C">
      <w:pPr>
        <w:widowControl w:val="0"/>
        <w:ind w:right="18"/>
        <w:jc w:val="both"/>
        <w:rPr>
          <w:rFonts w:asciiTheme="minorHAnsi" w:hAnsiTheme="minorHAnsi" w:cstheme="minorHAnsi"/>
        </w:rPr>
      </w:pPr>
    </w:p>
    <w:p w:rsidR="00382B84" w:rsidRPr="00FD10A6" w:rsidRDefault="00DD4089" w:rsidP="006D164C">
      <w:pPr>
        <w:widowControl w:val="0"/>
        <w:ind w:right="18"/>
        <w:jc w:val="right"/>
        <w:rPr>
          <w:rFonts w:asciiTheme="minorHAnsi" w:hAnsiTheme="minorHAnsi" w:cstheme="minorHAnsi"/>
        </w:rPr>
      </w:pPr>
      <w:r w:rsidRPr="00FD10A6">
        <w:rPr>
          <w:rFonts w:asciiTheme="minorHAnsi" w:hAnsiTheme="minorHAnsi" w:cstheme="minorHAnsi"/>
        </w:rPr>
        <w:t>____________________</w:t>
      </w:r>
    </w:p>
    <w:p w:rsidR="00382B84" w:rsidRPr="00FD10A6" w:rsidRDefault="00382B84" w:rsidP="00B7641D">
      <w:pPr>
        <w:widowControl w:val="0"/>
        <w:ind w:right="18"/>
        <w:jc w:val="right"/>
        <w:rPr>
          <w:rFonts w:asciiTheme="minorHAnsi" w:hAnsiTheme="minorHAnsi" w:cstheme="minorHAnsi"/>
          <w:b/>
        </w:rPr>
      </w:pPr>
      <w:r w:rsidRPr="00FD10A6">
        <w:rPr>
          <w:rFonts w:asciiTheme="minorHAnsi" w:hAnsiTheme="minorHAnsi" w:cstheme="minorHAnsi"/>
          <w:b/>
        </w:rPr>
        <w:t>(SIGNATURE OF BIDDER)</w:t>
      </w:r>
    </w:p>
    <w:p w:rsidR="00382B84" w:rsidRPr="00FD10A6" w:rsidRDefault="00382B84" w:rsidP="006D164C">
      <w:pPr>
        <w:rPr>
          <w:rFonts w:asciiTheme="minorHAnsi" w:hAnsiTheme="minorHAnsi" w:cstheme="minorHAnsi"/>
        </w:rPr>
      </w:pPr>
      <w:r w:rsidRPr="00FD10A6">
        <w:rPr>
          <w:rFonts w:asciiTheme="minorHAnsi" w:hAnsiTheme="minorHAnsi" w:cstheme="minorHAnsi"/>
        </w:rPr>
        <w:br w:type="page"/>
      </w:r>
    </w:p>
    <w:p w:rsidR="0051372D" w:rsidRPr="00FD10A6" w:rsidRDefault="0051372D">
      <w:pPr>
        <w:rPr>
          <w:rFonts w:asciiTheme="minorHAnsi" w:hAnsiTheme="minorHAnsi" w:cstheme="minorHAnsi"/>
          <w:b/>
          <w:u w:val="single"/>
        </w:rPr>
      </w:pPr>
    </w:p>
    <w:p w:rsidR="007F3CD3" w:rsidRPr="00FD10A6" w:rsidRDefault="007F3CD3" w:rsidP="006D164C">
      <w:pPr>
        <w:widowControl w:val="0"/>
        <w:jc w:val="center"/>
        <w:rPr>
          <w:rFonts w:asciiTheme="minorHAnsi" w:hAnsiTheme="minorHAnsi" w:cstheme="minorHAnsi"/>
        </w:rPr>
      </w:pPr>
      <w:r w:rsidRPr="00FD10A6">
        <w:rPr>
          <w:rFonts w:asciiTheme="minorHAnsi" w:hAnsiTheme="minorHAnsi" w:cstheme="minorHAnsi"/>
          <w:b/>
          <w:u w:val="single"/>
        </w:rPr>
        <w:t xml:space="preserve"> BILL OF QUANTITIES</w:t>
      </w:r>
    </w:p>
    <w:p w:rsidR="007F3CD3" w:rsidRPr="00FD10A6" w:rsidRDefault="007F3CD3" w:rsidP="006D164C">
      <w:pPr>
        <w:widowControl w:val="0"/>
        <w:jc w:val="both"/>
        <w:rPr>
          <w:rFonts w:asciiTheme="minorHAnsi" w:hAnsiTheme="minorHAnsi" w:cstheme="minorHAnsi"/>
        </w:rPr>
      </w:pPr>
    </w:p>
    <w:p w:rsidR="007F3CD3" w:rsidRPr="00FD10A6" w:rsidRDefault="00764081" w:rsidP="00F474C6">
      <w:pPr>
        <w:autoSpaceDE w:val="0"/>
        <w:autoSpaceDN w:val="0"/>
        <w:adjustRightInd w:val="0"/>
        <w:ind w:left="2160" w:hanging="2160"/>
        <w:rPr>
          <w:rFonts w:asciiTheme="minorHAnsi" w:hAnsiTheme="minorHAnsi" w:cstheme="minorHAnsi"/>
          <w:b/>
        </w:rPr>
      </w:pPr>
      <w:r>
        <w:rPr>
          <w:rFonts w:asciiTheme="minorHAnsi" w:hAnsiTheme="minorHAnsi" w:cstheme="minorHAnsi"/>
          <w:b/>
        </w:rPr>
        <w:t xml:space="preserve">Name of Work: </w:t>
      </w:r>
      <w:r w:rsidR="00BB66B2">
        <w:rPr>
          <w:rFonts w:asciiTheme="minorHAnsi" w:hAnsiTheme="minorHAnsi" w:cstheme="minorHAnsi"/>
          <w:b/>
        </w:rPr>
        <w:t>Procurement of Electro forged Galvanized Iron (GI) Gratings for structural job</w:t>
      </w:r>
      <w:r w:rsidR="000D6E10" w:rsidRPr="00FD10A6">
        <w:rPr>
          <w:rFonts w:asciiTheme="minorHAnsi" w:hAnsiTheme="minorHAnsi" w:cstheme="minorHAnsi"/>
          <w:b/>
        </w:rPr>
        <w:t>.</w:t>
      </w:r>
    </w:p>
    <w:p w:rsidR="007F3CD3" w:rsidRPr="00FD10A6" w:rsidRDefault="007F3CD3" w:rsidP="006D164C">
      <w:pPr>
        <w:autoSpaceDE w:val="0"/>
        <w:autoSpaceDN w:val="0"/>
        <w:adjustRightInd w:val="0"/>
        <w:rPr>
          <w:rFonts w:asciiTheme="minorHAnsi" w:hAnsiTheme="minorHAnsi" w:cstheme="minorHAnsi"/>
        </w:rPr>
      </w:pPr>
      <w:r w:rsidRPr="00FD10A6">
        <w:rPr>
          <w:rFonts w:asciiTheme="minorHAnsi" w:hAnsiTheme="minorHAnsi" w:cstheme="minorHAnsi"/>
        </w:rPr>
        <w:tab/>
      </w:r>
    </w:p>
    <w:p w:rsidR="007F3CD3" w:rsidRPr="00FD10A6" w:rsidRDefault="007F3CD3" w:rsidP="006D164C">
      <w:pPr>
        <w:pStyle w:val="Heading6"/>
        <w:tabs>
          <w:tab w:val="left" w:pos="1890"/>
        </w:tabs>
        <w:spacing w:before="0" w:after="0"/>
        <w:rPr>
          <w:rFonts w:asciiTheme="minorHAnsi" w:hAnsiTheme="minorHAnsi" w:cstheme="minorHAnsi"/>
          <w:b w:val="0"/>
          <w:sz w:val="24"/>
          <w:szCs w:val="24"/>
        </w:rPr>
      </w:pPr>
      <w:r w:rsidRPr="00FD10A6">
        <w:rPr>
          <w:rFonts w:asciiTheme="minorHAnsi" w:hAnsiTheme="minorHAnsi" w:cstheme="minorHAnsi"/>
          <w:sz w:val="24"/>
          <w:szCs w:val="24"/>
        </w:rPr>
        <w:t xml:space="preserve">Tender No.: </w:t>
      </w:r>
      <w:r w:rsidR="00197BA1">
        <w:rPr>
          <w:rFonts w:asciiTheme="minorHAnsi" w:hAnsiTheme="minorHAnsi" w:cstheme="minorHAnsi"/>
          <w:bCs w:val="0"/>
          <w:sz w:val="24"/>
          <w:szCs w:val="24"/>
        </w:rPr>
        <w:t>OC19000258/BOR</w:t>
      </w:r>
    </w:p>
    <w:p w:rsidR="007F3CD3" w:rsidRPr="00FD10A6" w:rsidRDefault="007F3CD3"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heme="minorHAnsi" w:hAnsiTheme="minorHAnsi" w:cstheme="minorHAnsi"/>
          <w:color w:val="auto"/>
          <w:szCs w:val="24"/>
          <w:lang w:val="en-GB"/>
        </w:rPr>
      </w:pPr>
    </w:p>
    <w:p w:rsidR="007F3CD3" w:rsidRDefault="007F3CD3"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heme="minorHAnsi" w:hAnsiTheme="minorHAnsi" w:cstheme="minorHAnsi"/>
          <w:b/>
          <w:color w:val="auto"/>
          <w:szCs w:val="24"/>
          <w:lang w:val="en-GB"/>
        </w:rPr>
      </w:pPr>
      <w:r w:rsidRPr="00FD10A6">
        <w:rPr>
          <w:rFonts w:asciiTheme="minorHAnsi" w:hAnsiTheme="minorHAnsi" w:cstheme="minorHAnsi"/>
          <w:b/>
          <w:color w:val="auto"/>
          <w:szCs w:val="24"/>
          <w:lang w:val="en-GB"/>
        </w:rPr>
        <w:t>Name of Bidder:</w:t>
      </w:r>
    </w:p>
    <w:p w:rsidR="00076107" w:rsidRPr="00FD10A6" w:rsidRDefault="00076107" w:rsidP="006D164C">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heme="minorHAnsi" w:hAnsiTheme="minorHAnsi" w:cstheme="minorHAnsi"/>
          <w:b/>
          <w:color w:val="auto"/>
          <w:szCs w:val="24"/>
          <w:lang w:val="en-GB"/>
        </w:rPr>
      </w:pPr>
    </w:p>
    <w:tbl>
      <w:tblPr>
        <w:tblW w:w="9630" w:type="dxa"/>
        <w:tblInd w:w="378" w:type="dxa"/>
        <w:tblLook w:val="04A0"/>
      </w:tblPr>
      <w:tblGrid>
        <w:gridCol w:w="864"/>
        <w:gridCol w:w="6336"/>
        <w:gridCol w:w="1080"/>
        <w:gridCol w:w="1350"/>
      </w:tblGrid>
      <w:tr w:rsidR="00226327" w:rsidRPr="00FD10A6" w:rsidTr="00F70D99">
        <w:trPr>
          <w:trHeight w:val="2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327" w:rsidRPr="00FD10A6" w:rsidRDefault="00226327" w:rsidP="004014F7">
            <w:pPr>
              <w:jc w:val="center"/>
              <w:rPr>
                <w:rFonts w:asciiTheme="minorHAnsi" w:hAnsiTheme="minorHAnsi" w:cstheme="minorHAnsi"/>
                <w:b/>
                <w:bCs/>
                <w:color w:val="000000"/>
                <w:sz w:val="22"/>
                <w:szCs w:val="22"/>
              </w:rPr>
            </w:pPr>
            <w:r w:rsidRPr="00FD10A6">
              <w:rPr>
                <w:rFonts w:asciiTheme="minorHAnsi" w:hAnsiTheme="minorHAnsi" w:cstheme="minorHAnsi"/>
                <w:b/>
                <w:bCs/>
                <w:color w:val="000000"/>
                <w:sz w:val="22"/>
                <w:szCs w:val="22"/>
              </w:rPr>
              <w:t>Sl No</w:t>
            </w:r>
          </w:p>
        </w:tc>
        <w:tc>
          <w:tcPr>
            <w:tcW w:w="6336" w:type="dxa"/>
            <w:tcBorders>
              <w:top w:val="single" w:sz="4" w:space="0" w:color="auto"/>
              <w:left w:val="nil"/>
              <w:bottom w:val="single" w:sz="4" w:space="0" w:color="auto"/>
              <w:right w:val="single" w:sz="4" w:space="0" w:color="auto"/>
            </w:tcBorders>
            <w:shd w:val="clear" w:color="auto" w:fill="auto"/>
            <w:noWrap/>
            <w:hideMark/>
          </w:tcPr>
          <w:p w:rsidR="00226327" w:rsidRPr="00FD10A6" w:rsidRDefault="00226327" w:rsidP="004014F7">
            <w:pPr>
              <w:jc w:val="center"/>
              <w:rPr>
                <w:rFonts w:asciiTheme="minorHAnsi" w:hAnsiTheme="minorHAnsi" w:cstheme="minorHAnsi"/>
                <w:b/>
                <w:bCs/>
                <w:color w:val="000000"/>
                <w:sz w:val="22"/>
                <w:szCs w:val="22"/>
              </w:rPr>
            </w:pPr>
            <w:r w:rsidRPr="00FD10A6">
              <w:rPr>
                <w:rFonts w:asciiTheme="minorHAnsi" w:hAnsiTheme="minorHAnsi" w:cstheme="minorHAnsi"/>
                <w:b/>
                <w:bCs/>
                <w:color w:val="000000"/>
                <w:sz w:val="22"/>
                <w:szCs w:val="22"/>
              </w:rPr>
              <w:t>Item Description</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26327" w:rsidRPr="00FD10A6" w:rsidRDefault="00226327" w:rsidP="004014F7">
            <w:pPr>
              <w:jc w:val="center"/>
              <w:rPr>
                <w:rFonts w:asciiTheme="minorHAnsi" w:hAnsiTheme="minorHAnsi" w:cstheme="minorHAnsi"/>
                <w:b/>
                <w:bCs/>
                <w:color w:val="000000"/>
                <w:sz w:val="22"/>
                <w:szCs w:val="22"/>
              </w:rPr>
            </w:pPr>
            <w:r w:rsidRPr="00FD10A6">
              <w:rPr>
                <w:rFonts w:asciiTheme="minorHAnsi" w:hAnsiTheme="minorHAnsi" w:cstheme="minorHAnsi"/>
                <w:b/>
                <w:bCs/>
                <w:color w:val="000000"/>
                <w:sz w:val="22"/>
                <w:szCs w:val="22"/>
              </w:rPr>
              <w:t>Unit</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226327" w:rsidRPr="00FD10A6" w:rsidRDefault="00226327" w:rsidP="004014F7">
            <w:pPr>
              <w:jc w:val="center"/>
              <w:rPr>
                <w:rFonts w:asciiTheme="minorHAnsi" w:hAnsiTheme="minorHAnsi" w:cstheme="minorHAnsi"/>
                <w:b/>
                <w:bCs/>
                <w:color w:val="000000"/>
                <w:sz w:val="22"/>
                <w:szCs w:val="22"/>
              </w:rPr>
            </w:pPr>
            <w:r w:rsidRPr="00FD10A6">
              <w:rPr>
                <w:rFonts w:asciiTheme="minorHAnsi" w:hAnsiTheme="minorHAnsi" w:cstheme="minorHAnsi"/>
                <w:b/>
                <w:bCs/>
                <w:color w:val="000000"/>
                <w:sz w:val="22"/>
                <w:szCs w:val="22"/>
              </w:rPr>
              <w:t>Quantity</w:t>
            </w:r>
          </w:p>
        </w:tc>
      </w:tr>
      <w:tr w:rsidR="009C0375" w:rsidRPr="00FD10A6" w:rsidTr="00FB5AD7">
        <w:trPr>
          <w:trHeight w:val="1412"/>
        </w:trPr>
        <w:tc>
          <w:tcPr>
            <w:tcW w:w="864" w:type="dxa"/>
            <w:tcBorders>
              <w:top w:val="nil"/>
              <w:left w:val="single" w:sz="4" w:space="0" w:color="auto"/>
              <w:bottom w:val="single" w:sz="4" w:space="0" w:color="auto"/>
              <w:right w:val="single" w:sz="4" w:space="0" w:color="auto"/>
            </w:tcBorders>
            <w:shd w:val="clear" w:color="auto" w:fill="auto"/>
            <w:noWrap/>
            <w:vAlign w:val="center"/>
          </w:tcPr>
          <w:p w:rsidR="009C0375" w:rsidRPr="00A00626" w:rsidRDefault="009C0375" w:rsidP="003314C0">
            <w:pPr>
              <w:pStyle w:val="Heading6"/>
              <w:tabs>
                <w:tab w:val="left" w:pos="1890"/>
              </w:tabs>
              <w:spacing w:before="0" w:after="0"/>
              <w:jc w:val="center"/>
              <w:rPr>
                <w:rFonts w:asciiTheme="minorHAnsi" w:hAnsiTheme="minorHAnsi" w:cstheme="minorHAnsi"/>
                <w:b w:val="0"/>
                <w:sz w:val="24"/>
                <w:szCs w:val="24"/>
              </w:rPr>
            </w:pPr>
            <w:r w:rsidRPr="00A00626">
              <w:rPr>
                <w:rFonts w:asciiTheme="minorHAnsi" w:hAnsiTheme="minorHAnsi" w:cstheme="minorHAnsi"/>
                <w:b w:val="0"/>
                <w:sz w:val="24"/>
                <w:szCs w:val="24"/>
              </w:rPr>
              <w:t>10</w:t>
            </w:r>
          </w:p>
        </w:tc>
        <w:tc>
          <w:tcPr>
            <w:tcW w:w="6336" w:type="dxa"/>
            <w:tcBorders>
              <w:top w:val="nil"/>
              <w:left w:val="nil"/>
              <w:bottom w:val="single" w:sz="4" w:space="0" w:color="auto"/>
              <w:right w:val="single" w:sz="4" w:space="0" w:color="auto"/>
            </w:tcBorders>
            <w:shd w:val="clear" w:color="auto" w:fill="auto"/>
            <w:vAlign w:val="center"/>
          </w:tcPr>
          <w:p w:rsidR="00076107" w:rsidRDefault="00076107" w:rsidP="00F70D99">
            <w:pPr>
              <w:rPr>
                <w:rFonts w:ascii="Calibri" w:hAnsi="Calibri"/>
                <w:color w:val="000000"/>
                <w:sz w:val="22"/>
                <w:szCs w:val="22"/>
              </w:rPr>
            </w:pPr>
          </w:p>
          <w:p w:rsidR="00F70D99" w:rsidRDefault="00AD6D1D" w:rsidP="00F70D99">
            <w:pPr>
              <w:rPr>
                <w:rFonts w:ascii="Calibri" w:hAnsi="Calibri"/>
                <w:color w:val="000000"/>
                <w:sz w:val="22"/>
                <w:szCs w:val="22"/>
              </w:rPr>
            </w:pPr>
            <w:r w:rsidRPr="00B757C4">
              <w:rPr>
                <w:rFonts w:ascii="Calibri" w:hAnsi="Calibri"/>
                <w:color w:val="000000"/>
                <w:sz w:val="22"/>
                <w:szCs w:val="22"/>
              </w:rPr>
              <w:t>C-ACES-0108 Electroforged gratings with bearing bar</w:t>
            </w:r>
            <w:r w:rsidR="00B757C4" w:rsidRPr="00B757C4">
              <w:rPr>
                <w:rFonts w:ascii="Calibri" w:hAnsi="Calibri"/>
                <w:color w:val="000000"/>
                <w:sz w:val="22"/>
                <w:szCs w:val="22"/>
              </w:rPr>
              <w:t>Electroforged gratings with bearing bar of 25x5mm, c/c41mm, cross bar of 6mm sqare twisted bar across, c/c100 mm duly pressed locked into bearing bar by way of electrofusion; dulyhot dipped galvanised after fabrication</w:t>
            </w:r>
          </w:p>
          <w:p w:rsidR="00076107" w:rsidRPr="00F70D99" w:rsidRDefault="00076107" w:rsidP="00F70D99"/>
        </w:tc>
        <w:tc>
          <w:tcPr>
            <w:tcW w:w="1080" w:type="dxa"/>
            <w:tcBorders>
              <w:top w:val="nil"/>
              <w:left w:val="nil"/>
              <w:bottom w:val="single" w:sz="4" w:space="0" w:color="auto"/>
              <w:right w:val="single" w:sz="4" w:space="0" w:color="auto"/>
            </w:tcBorders>
            <w:shd w:val="clear" w:color="auto" w:fill="auto"/>
            <w:noWrap/>
            <w:vAlign w:val="center"/>
          </w:tcPr>
          <w:p w:rsidR="009C0375" w:rsidRPr="00A00626" w:rsidRDefault="00B757C4" w:rsidP="003314C0">
            <w:pPr>
              <w:pStyle w:val="Heading6"/>
              <w:tabs>
                <w:tab w:val="left" w:pos="1890"/>
              </w:tabs>
              <w:spacing w:before="0" w:after="0"/>
              <w:jc w:val="center"/>
              <w:rPr>
                <w:rFonts w:asciiTheme="minorHAnsi" w:hAnsiTheme="minorHAnsi" w:cstheme="minorHAnsi"/>
                <w:b w:val="0"/>
                <w:sz w:val="24"/>
                <w:szCs w:val="24"/>
              </w:rPr>
            </w:pPr>
            <w:r>
              <w:rPr>
                <w:rFonts w:asciiTheme="minorHAnsi" w:hAnsiTheme="minorHAnsi" w:cstheme="minorHAnsi"/>
                <w:b w:val="0"/>
                <w:sz w:val="24"/>
                <w:szCs w:val="24"/>
              </w:rPr>
              <w:t>M2</w:t>
            </w:r>
          </w:p>
        </w:tc>
        <w:tc>
          <w:tcPr>
            <w:tcW w:w="1350" w:type="dxa"/>
            <w:tcBorders>
              <w:top w:val="nil"/>
              <w:left w:val="nil"/>
              <w:bottom w:val="single" w:sz="4" w:space="0" w:color="auto"/>
              <w:right w:val="single" w:sz="4" w:space="0" w:color="auto"/>
            </w:tcBorders>
            <w:shd w:val="clear" w:color="auto" w:fill="auto"/>
            <w:noWrap/>
            <w:vAlign w:val="center"/>
          </w:tcPr>
          <w:p w:rsidR="009C0375" w:rsidRPr="00A00626" w:rsidRDefault="00B757C4" w:rsidP="003314C0">
            <w:pPr>
              <w:pStyle w:val="Heading6"/>
              <w:tabs>
                <w:tab w:val="left" w:pos="1890"/>
              </w:tabs>
              <w:spacing w:before="0" w:after="0"/>
              <w:jc w:val="center"/>
              <w:rPr>
                <w:rFonts w:asciiTheme="minorHAnsi" w:hAnsiTheme="minorHAnsi" w:cstheme="minorHAnsi"/>
                <w:b w:val="0"/>
                <w:sz w:val="24"/>
                <w:szCs w:val="24"/>
              </w:rPr>
            </w:pPr>
            <w:r>
              <w:rPr>
                <w:rFonts w:asciiTheme="minorHAnsi" w:hAnsiTheme="minorHAnsi" w:cstheme="minorHAnsi"/>
                <w:b w:val="0"/>
                <w:sz w:val="24"/>
                <w:szCs w:val="24"/>
              </w:rPr>
              <w:t>2,500</w:t>
            </w:r>
          </w:p>
        </w:tc>
      </w:tr>
    </w:tbl>
    <w:p w:rsidR="00F54E79" w:rsidRDefault="00F54E79" w:rsidP="00F479D9">
      <w:pPr>
        <w:autoSpaceDE w:val="0"/>
        <w:autoSpaceDN w:val="0"/>
        <w:adjustRightInd w:val="0"/>
        <w:rPr>
          <w:rFonts w:ascii="Courier New" w:hAnsi="Courier New" w:cs="Courier New"/>
          <w:color w:val="000000"/>
          <w:lang w:val="en-IN"/>
        </w:rPr>
      </w:pPr>
    </w:p>
    <w:p w:rsidR="00EA5980" w:rsidRPr="00FD10A6" w:rsidRDefault="00EA5980" w:rsidP="006D164C">
      <w:pPr>
        <w:pStyle w:val="NoSpacing"/>
        <w:ind w:left="1440"/>
        <w:jc w:val="center"/>
        <w:rPr>
          <w:rFonts w:asciiTheme="minorHAnsi" w:hAnsiTheme="minorHAnsi" w:cstheme="minorHAnsi"/>
          <w:sz w:val="24"/>
          <w:szCs w:val="24"/>
        </w:rPr>
      </w:pPr>
    </w:p>
    <w:p w:rsidR="00B17B07" w:rsidRPr="00407577" w:rsidRDefault="007F3CD3" w:rsidP="00407577">
      <w:pPr>
        <w:pStyle w:val="NoSpacing"/>
        <w:rPr>
          <w:rFonts w:asciiTheme="minorHAnsi" w:hAnsiTheme="minorHAnsi" w:cstheme="minorHAnsi"/>
          <w:b/>
          <w:bCs/>
          <w:sz w:val="24"/>
          <w:szCs w:val="24"/>
        </w:rPr>
      </w:pPr>
      <w:r w:rsidRPr="00FD10A6">
        <w:rPr>
          <w:rFonts w:asciiTheme="minorHAnsi" w:hAnsiTheme="minorHAnsi" w:cstheme="minorHAnsi"/>
          <w:sz w:val="24"/>
          <w:szCs w:val="24"/>
        </w:rPr>
        <w:br w:type="page"/>
      </w:r>
    </w:p>
    <w:p w:rsidR="00B17B07" w:rsidRPr="00FD10A6" w:rsidRDefault="00B17B07" w:rsidP="006D164C">
      <w:pPr>
        <w:rPr>
          <w:rFonts w:asciiTheme="minorHAnsi" w:hAnsiTheme="minorHAnsi" w:cstheme="minorHAnsi"/>
        </w:rPr>
      </w:pPr>
    </w:p>
    <w:p w:rsidR="00B9272D" w:rsidRPr="00FD10A6" w:rsidRDefault="00B9272D" w:rsidP="006D164C">
      <w:pPr>
        <w:pStyle w:val="NoSpacing"/>
        <w:ind w:left="1440"/>
        <w:jc w:val="center"/>
        <w:rPr>
          <w:rFonts w:asciiTheme="minorHAnsi" w:hAnsiTheme="minorHAnsi" w:cstheme="minorHAnsi"/>
          <w:sz w:val="24"/>
          <w:szCs w:val="24"/>
        </w:rPr>
      </w:pPr>
      <w:r w:rsidRPr="00FD10A6">
        <w:rPr>
          <w:rFonts w:asciiTheme="minorHAnsi" w:hAnsiTheme="minorHAnsi" w:cstheme="minorHAnsi"/>
          <w:sz w:val="24"/>
          <w:szCs w:val="24"/>
        </w:rPr>
        <w:t>[For Micro and Small Enterprise (MSE) for passing benefit to MSE as per NIT]</w:t>
      </w:r>
    </w:p>
    <w:p w:rsidR="00B9272D" w:rsidRPr="00FD10A6" w:rsidRDefault="00B9272D" w:rsidP="006D164C">
      <w:pPr>
        <w:pStyle w:val="NoSpacing"/>
        <w:ind w:left="1440"/>
        <w:jc w:val="center"/>
        <w:rPr>
          <w:rFonts w:asciiTheme="minorHAnsi" w:hAnsiTheme="minorHAnsi" w:cstheme="minorHAnsi"/>
          <w:b/>
          <w:sz w:val="24"/>
          <w:szCs w:val="24"/>
        </w:rPr>
      </w:pPr>
    </w:p>
    <w:p w:rsidR="00B9272D" w:rsidRPr="00FD10A6" w:rsidRDefault="00B9272D" w:rsidP="006D164C">
      <w:pPr>
        <w:pStyle w:val="NoSpacing"/>
        <w:ind w:left="1440"/>
        <w:jc w:val="center"/>
        <w:rPr>
          <w:rFonts w:asciiTheme="minorHAnsi" w:hAnsiTheme="minorHAnsi" w:cstheme="minorHAnsi"/>
          <w:b/>
          <w:sz w:val="24"/>
          <w:szCs w:val="24"/>
          <w:u w:val="single"/>
        </w:rPr>
      </w:pPr>
      <w:r w:rsidRPr="00FD10A6">
        <w:rPr>
          <w:rFonts w:asciiTheme="minorHAnsi" w:hAnsiTheme="minorHAnsi" w:cstheme="minorHAnsi"/>
          <w:b/>
          <w:sz w:val="24"/>
          <w:szCs w:val="24"/>
          <w:u w:val="single"/>
        </w:rPr>
        <w:t>FORMAT FOR ‘INDEMNITY BOND’</w:t>
      </w:r>
    </w:p>
    <w:p w:rsidR="00B9272D" w:rsidRPr="00FD10A6" w:rsidRDefault="00B9272D" w:rsidP="006D164C">
      <w:pPr>
        <w:pStyle w:val="NoSpacing"/>
        <w:ind w:left="1440"/>
        <w:jc w:val="center"/>
        <w:rPr>
          <w:rFonts w:asciiTheme="minorHAnsi" w:hAnsiTheme="minorHAnsi" w:cstheme="minorHAnsi"/>
          <w:sz w:val="24"/>
          <w:szCs w:val="24"/>
        </w:rPr>
      </w:pPr>
      <w:r w:rsidRPr="00FD10A6">
        <w:rPr>
          <w:rFonts w:asciiTheme="minorHAnsi" w:hAnsiTheme="minorHAnsi" w:cstheme="minorHAnsi"/>
          <w:sz w:val="24"/>
          <w:szCs w:val="24"/>
        </w:rPr>
        <w:t xml:space="preserve"> (To be submitted in </w:t>
      </w:r>
      <w:r w:rsidRPr="00FD10A6">
        <w:rPr>
          <w:rFonts w:asciiTheme="minorHAnsi" w:hAnsiTheme="minorHAnsi" w:cstheme="minorHAnsi"/>
          <w:b/>
          <w:sz w:val="24"/>
          <w:szCs w:val="24"/>
        </w:rPr>
        <w:t>Rs. 100 Stamp Paper</w:t>
      </w:r>
      <w:r w:rsidRPr="00FD10A6">
        <w:rPr>
          <w:rFonts w:asciiTheme="minorHAnsi" w:hAnsiTheme="minorHAnsi" w:cstheme="minorHAnsi"/>
          <w:sz w:val="24"/>
          <w:szCs w:val="24"/>
        </w:rPr>
        <w:t>)</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r w:rsidRPr="00FD10A6">
        <w:rPr>
          <w:rFonts w:asciiTheme="minorHAnsi" w:hAnsiTheme="minorHAnsi" w:cstheme="minorHAnsi"/>
          <w:sz w:val="24"/>
          <w:szCs w:val="24"/>
        </w:rPr>
        <w:t>To,</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543F9D" w:rsidP="006D164C">
      <w:pPr>
        <w:pStyle w:val="NoSpacing"/>
        <w:ind w:left="1440"/>
        <w:rPr>
          <w:rFonts w:asciiTheme="minorHAnsi" w:hAnsiTheme="minorHAnsi" w:cstheme="minorHAnsi"/>
          <w:sz w:val="24"/>
          <w:szCs w:val="24"/>
        </w:rPr>
      </w:pPr>
      <w:r>
        <w:rPr>
          <w:rFonts w:asciiTheme="minorHAnsi" w:hAnsiTheme="minorHAnsi" w:cstheme="minorHAnsi"/>
          <w:sz w:val="24"/>
          <w:szCs w:val="24"/>
        </w:rPr>
        <w:t>C</w:t>
      </w:r>
      <w:r w:rsidR="00B9272D" w:rsidRPr="00FD10A6">
        <w:rPr>
          <w:rFonts w:asciiTheme="minorHAnsi" w:hAnsiTheme="minorHAnsi" w:cstheme="minorHAnsi"/>
          <w:sz w:val="24"/>
          <w:szCs w:val="24"/>
        </w:rPr>
        <w:t>GM (Commercial &amp; Legal)</w:t>
      </w:r>
    </w:p>
    <w:p w:rsidR="00B9272D" w:rsidRPr="00FD10A6" w:rsidRDefault="00B9272D" w:rsidP="006D164C">
      <w:pPr>
        <w:pStyle w:val="NoSpacing"/>
        <w:ind w:left="1440"/>
        <w:rPr>
          <w:rFonts w:asciiTheme="minorHAnsi" w:hAnsiTheme="minorHAnsi" w:cstheme="minorHAnsi"/>
          <w:sz w:val="24"/>
          <w:szCs w:val="24"/>
        </w:rPr>
      </w:pPr>
      <w:r w:rsidRPr="00FD10A6">
        <w:rPr>
          <w:rFonts w:asciiTheme="minorHAnsi" w:hAnsiTheme="minorHAnsi" w:cstheme="minorHAnsi"/>
          <w:sz w:val="24"/>
          <w:szCs w:val="24"/>
        </w:rPr>
        <w:t>Numaligarh Refinery Limited,</w:t>
      </w:r>
    </w:p>
    <w:p w:rsidR="00B9272D" w:rsidRPr="00FD10A6" w:rsidRDefault="00B9272D" w:rsidP="006D164C">
      <w:pPr>
        <w:ind w:left="1440"/>
        <w:jc w:val="both"/>
        <w:rPr>
          <w:rFonts w:asciiTheme="minorHAnsi" w:hAnsiTheme="minorHAnsi" w:cstheme="minorHAnsi"/>
        </w:rPr>
      </w:pPr>
      <w:r w:rsidRPr="00FD10A6">
        <w:rPr>
          <w:rFonts w:asciiTheme="minorHAnsi" w:hAnsiTheme="minorHAnsi" w:cstheme="minorHAnsi"/>
        </w:rPr>
        <w:t>Commercial Dept, Pankagrant,</w:t>
      </w:r>
      <w:r w:rsidRPr="00FD10A6">
        <w:rPr>
          <w:rFonts w:asciiTheme="minorHAnsi" w:hAnsiTheme="minorHAnsi" w:cstheme="minorHAnsi"/>
        </w:rPr>
        <w:tab/>
      </w:r>
      <w:r w:rsidRPr="00FD10A6">
        <w:rPr>
          <w:rFonts w:asciiTheme="minorHAnsi" w:hAnsiTheme="minorHAnsi" w:cstheme="minorHAnsi"/>
        </w:rPr>
        <w:tab/>
      </w:r>
      <w:r w:rsidRPr="00FD10A6">
        <w:rPr>
          <w:rFonts w:asciiTheme="minorHAnsi" w:hAnsiTheme="minorHAnsi" w:cstheme="minorHAnsi"/>
        </w:rPr>
        <w:tab/>
      </w:r>
    </w:p>
    <w:p w:rsidR="00B9272D" w:rsidRPr="00FD10A6" w:rsidRDefault="00662EFB" w:rsidP="006D164C">
      <w:pPr>
        <w:ind w:left="1440"/>
        <w:jc w:val="both"/>
        <w:rPr>
          <w:rFonts w:asciiTheme="minorHAnsi" w:hAnsiTheme="minorHAnsi" w:cstheme="minorHAnsi"/>
        </w:rPr>
      </w:pPr>
      <w:r>
        <w:rPr>
          <w:rFonts w:asciiTheme="minorHAnsi" w:hAnsiTheme="minorHAnsi" w:cstheme="minorHAnsi"/>
        </w:rPr>
        <w:t>PO- NR Project, Dist – Golaghat</w:t>
      </w:r>
    </w:p>
    <w:p w:rsidR="00B9272D" w:rsidRPr="00FD10A6" w:rsidRDefault="00B9272D" w:rsidP="006D164C">
      <w:pPr>
        <w:ind w:left="1440"/>
        <w:jc w:val="both"/>
        <w:rPr>
          <w:rFonts w:asciiTheme="minorHAnsi" w:hAnsiTheme="minorHAnsi" w:cstheme="minorHAnsi"/>
        </w:rPr>
      </w:pPr>
      <w:r w:rsidRPr="00FD10A6">
        <w:rPr>
          <w:rFonts w:asciiTheme="minorHAnsi" w:hAnsiTheme="minorHAnsi" w:cstheme="minorHAnsi"/>
        </w:rPr>
        <w:t>PIN-785699, Assam.</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jc w:val="both"/>
        <w:rPr>
          <w:rFonts w:asciiTheme="minorHAnsi" w:hAnsiTheme="minorHAnsi" w:cstheme="minorHAnsi"/>
          <w:sz w:val="24"/>
          <w:szCs w:val="24"/>
        </w:rPr>
      </w:pPr>
      <w:r w:rsidRPr="00FD10A6">
        <w:rPr>
          <w:rFonts w:asciiTheme="minorHAnsi" w:hAnsiTheme="minorHAnsi" w:cstheme="minorHAnsi"/>
          <w:sz w:val="24"/>
          <w:szCs w:val="24"/>
        </w:rPr>
        <w:t>We, M/s ____________ having registered</w:t>
      </w:r>
      <w:r w:rsidR="00FB5AD7">
        <w:rPr>
          <w:rFonts w:asciiTheme="minorHAnsi" w:hAnsiTheme="minorHAnsi" w:cstheme="minorHAnsi"/>
          <w:sz w:val="24"/>
          <w:szCs w:val="24"/>
        </w:rPr>
        <w:t xml:space="preserve"> office at ____________</w:t>
      </w:r>
      <w:r w:rsidRPr="00FD10A6">
        <w:rPr>
          <w:rFonts w:asciiTheme="minorHAnsi" w:hAnsiTheme="minorHAnsi" w:cstheme="minorHAnsi"/>
          <w:sz w:val="24"/>
          <w:szCs w:val="24"/>
        </w:rPr>
        <w:t xml:space="preserve">; hereby declare that we shall offer and supply the entire tender quantity against the Tender No. </w:t>
      </w:r>
      <w:r w:rsidR="00197BA1">
        <w:rPr>
          <w:rFonts w:asciiTheme="minorHAnsi" w:hAnsiTheme="minorHAnsi" w:cstheme="minorHAnsi"/>
          <w:sz w:val="24"/>
          <w:szCs w:val="24"/>
        </w:rPr>
        <w:t>OC19000258/BOR</w:t>
      </w:r>
      <w:r w:rsidRPr="00FD10A6">
        <w:rPr>
          <w:rFonts w:asciiTheme="minorHAnsi" w:hAnsiTheme="minorHAnsi" w:cstheme="minorHAnsi"/>
          <w:sz w:val="24"/>
          <w:szCs w:val="24"/>
        </w:rPr>
        <w:t xml:space="preserve"> for ‘</w:t>
      </w:r>
      <w:r w:rsidR="00BB66B2">
        <w:rPr>
          <w:rFonts w:asciiTheme="minorHAnsi" w:hAnsiTheme="minorHAnsi" w:cstheme="minorHAnsi"/>
          <w:sz w:val="24"/>
          <w:szCs w:val="24"/>
        </w:rPr>
        <w:t>Procurement of Electro forged Galvanized Iron (GI) Gratings for structural job</w:t>
      </w:r>
      <w:r w:rsidR="006D4834" w:rsidRPr="00FD10A6">
        <w:rPr>
          <w:rFonts w:asciiTheme="minorHAnsi" w:hAnsiTheme="minorHAnsi" w:cstheme="minorHAnsi"/>
          <w:sz w:val="24"/>
          <w:szCs w:val="24"/>
        </w:rPr>
        <w:t>. ‘</w:t>
      </w:r>
      <w:r w:rsidRPr="00FD10A6">
        <w:rPr>
          <w:rFonts w:asciiTheme="minorHAnsi" w:hAnsiTheme="minorHAnsi" w:cstheme="minorHAnsi"/>
          <w:sz w:val="24"/>
          <w:szCs w:val="24"/>
        </w:rPr>
        <w:t xml:space="preserve"> from our plant/ factory situate</w:t>
      </w:r>
      <w:r w:rsidR="00FB5AD7">
        <w:rPr>
          <w:rFonts w:asciiTheme="minorHAnsi" w:hAnsiTheme="minorHAnsi" w:cstheme="minorHAnsi"/>
          <w:sz w:val="24"/>
          <w:szCs w:val="24"/>
        </w:rPr>
        <w:t>d at ______________</w:t>
      </w:r>
      <w:r w:rsidRPr="00FD10A6">
        <w:rPr>
          <w:rFonts w:asciiTheme="minorHAnsi" w:hAnsiTheme="minorHAnsi" w:cstheme="minorHAnsi"/>
          <w:sz w:val="24"/>
          <w:szCs w:val="24"/>
        </w:rPr>
        <w:t>, if awarded to us; which is having MSE certification.</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r w:rsidRPr="00FD10A6">
        <w:rPr>
          <w:rFonts w:asciiTheme="minorHAnsi" w:hAnsiTheme="minorHAnsi" w:cstheme="minorHAnsi"/>
          <w:sz w:val="24"/>
          <w:szCs w:val="24"/>
        </w:rPr>
        <w:t>Thanking You,</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r w:rsidRPr="00FD10A6">
        <w:rPr>
          <w:rFonts w:asciiTheme="minorHAnsi" w:hAnsiTheme="minorHAnsi" w:cstheme="minorHAnsi"/>
          <w:sz w:val="24"/>
          <w:szCs w:val="24"/>
        </w:rPr>
        <w:t>Yours faithfully,</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r w:rsidRPr="00FD10A6">
        <w:rPr>
          <w:rFonts w:asciiTheme="minorHAnsi" w:hAnsiTheme="minorHAnsi" w:cstheme="minorHAnsi"/>
          <w:sz w:val="24"/>
          <w:szCs w:val="24"/>
        </w:rPr>
        <w:t>Signature</w:t>
      </w:r>
      <w:r w:rsidRPr="00FD10A6">
        <w:rPr>
          <w:rFonts w:asciiTheme="minorHAnsi" w:hAnsiTheme="minorHAnsi" w:cstheme="minorHAnsi"/>
          <w:sz w:val="24"/>
          <w:szCs w:val="24"/>
        </w:rPr>
        <w:tab/>
        <w:t xml:space="preserve"> : </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r w:rsidRPr="00FD10A6">
        <w:rPr>
          <w:rFonts w:asciiTheme="minorHAnsi" w:hAnsiTheme="minorHAnsi" w:cstheme="minorHAnsi"/>
          <w:sz w:val="24"/>
          <w:szCs w:val="24"/>
        </w:rPr>
        <w:t>Full Name</w:t>
      </w:r>
      <w:r w:rsidRPr="00FD10A6">
        <w:rPr>
          <w:rFonts w:asciiTheme="minorHAnsi" w:hAnsiTheme="minorHAnsi" w:cstheme="minorHAnsi"/>
          <w:sz w:val="24"/>
          <w:szCs w:val="24"/>
        </w:rPr>
        <w:tab/>
        <w:t xml:space="preserve"> :</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r w:rsidRPr="00FD10A6">
        <w:rPr>
          <w:rFonts w:asciiTheme="minorHAnsi" w:hAnsiTheme="minorHAnsi" w:cstheme="minorHAnsi"/>
          <w:sz w:val="24"/>
          <w:szCs w:val="24"/>
        </w:rPr>
        <w:t xml:space="preserve">Designation </w:t>
      </w:r>
      <w:r w:rsidRPr="00FD10A6">
        <w:rPr>
          <w:rFonts w:asciiTheme="minorHAnsi" w:hAnsiTheme="minorHAnsi" w:cstheme="minorHAnsi"/>
          <w:sz w:val="24"/>
          <w:szCs w:val="24"/>
        </w:rPr>
        <w:tab/>
        <w:t xml:space="preserve">: </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r w:rsidRPr="00FD10A6">
        <w:rPr>
          <w:rFonts w:asciiTheme="minorHAnsi" w:hAnsiTheme="minorHAnsi" w:cstheme="minorHAnsi"/>
          <w:sz w:val="24"/>
          <w:szCs w:val="24"/>
        </w:rPr>
        <w:t>Date</w:t>
      </w:r>
      <w:r w:rsidRPr="00FD10A6">
        <w:rPr>
          <w:rFonts w:asciiTheme="minorHAnsi" w:hAnsiTheme="minorHAnsi" w:cstheme="minorHAnsi"/>
          <w:sz w:val="24"/>
          <w:szCs w:val="24"/>
        </w:rPr>
        <w:tab/>
      </w:r>
      <w:r w:rsidRPr="00FD10A6">
        <w:rPr>
          <w:rFonts w:asciiTheme="minorHAnsi" w:hAnsiTheme="minorHAnsi" w:cstheme="minorHAnsi"/>
          <w:sz w:val="24"/>
          <w:szCs w:val="24"/>
        </w:rPr>
        <w:tab/>
        <w:t>:</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r w:rsidRPr="00FD10A6">
        <w:rPr>
          <w:rFonts w:asciiTheme="minorHAnsi" w:hAnsiTheme="minorHAnsi" w:cstheme="minorHAnsi"/>
          <w:sz w:val="24"/>
          <w:szCs w:val="24"/>
        </w:rPr>
        <w:t xml:space="preserve">Company Seal: </w:t>
      </w: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rPr>
          <w:rFonts w:asciiTheme="minorHAnsi" w:hAnsiTheme="minorHAnsi" w:cstheme="minorHAnsi"/>
        </w:rPr>
      </w:pPr>
    </w:p>
    <w:p w:rsidR="00B9272D" w:rsidRPr="00FD10A6" w:rsidRDefault="00B9272D" w:rsidP="006D164C">
      <w:pPr>
        <w:pStyle w:val="NoSpacing"/>
        <w:ind w:left="1440"/>
        <w:rPr>
          <w:rFonts w:asciiTheme="minorHAnsi" w:hAnsiTheme="minorHAnsi" w:cstheme="minorHAnsi"/>
          <w:sz w:val="24"/>
          <w:szCs w:val="24"/>
        </w:rPr>
      </w:pPr>
    </w:p>
    <w:p w:rsidR="00B9272D" w:rsidRPr="00FD10A6" w:rsidRDefault="00B9272D" w:rsidP="006D164C">
      <w:pPr>
        <w:pStyle w:val="NoSpacing"/>
        <w:ind w:left="1440"/>
        <w:rPr>
          <w:rFonts w:asciiTheme="minorHAnsi" w:hAnsiTheme="minorHAnsi" w:cstheme="minorHAnsi"/>
          <w:sz w:val="24"/>
          <w:szCs w:val="24"/>
        </w:rPr>
      </w:pPr>
    </w:p>
    <w:p w:rsidR="0000718F" w:rsidRPr="00FD10A6" w:rsidRDefault="0000718F" w:rsidP="006D164C">
      <w:pPr>
        <w:autoSpaceDE w:val="0"/>
        <w:autoSpaceDN w:val="0"/>
        <w:adjustRightInd w:val="0"/>
        <w:ind w:left="720"/>
        <w:rPr>
          <w:rFonts w:asciiTheme="minorHAnsi" w:hAnsiTheme="minorHAnsi" w:cstheme="minorHAnsi"/>
          <w:b/>
          <w:bCs/>
        </w:rPr>
      </w:pPr>
      <w:r w:rsidRPr="00FD10A6">
        <w:rPr>
          <w:rFonts w:asciiTheme="minorHAnsi" w:hAnsiTheme="minorHAnsi" w:cstheme="minorHAnsi"/>
          <w:b/>
        </w:rPr>
        <w:br w:type="page"/>
      </w:r>
      <w:r w:rsidRPr="00FD10A6">
        <w:rPr>
          <w:rFonts w:asciiTheme="minorHAnsi" w:hAnsiTheme="minorHAnsi" w:cstheme="minorHAnsi"/>
          <w:b/>
          <w:bCs/>
        </w:rPr>
        <w:lastRenderedPageBreak/>
        <w:t>(To be submitted on bidder’s letterhead)</w:t>
      </w:r>
    </w:p>
    <w:p w:rsidR="0000718F" w:rsidRPr="00FD10A6" w:rsidRDefault="0000718F" w:rsidP="006D164C">
      <w:pPr>
        <w:autoSpaceDE w:val="0"/>
        <w:autoSpaceDN w:val="0"/>
        <w:adjustRightInd w:val="0"/>
        <w:ind w:left="720"/>
        <w:rPr>
          <w:rFonts w:asciiTheme="minorHAnsi" w:hAnsiTheme="minorHAnsi" w:cstheme="minorHAnsi"/>
          <w:b/>
          <w:bCs/>
        </w:rPr>
      </w:pPr>
    </w:p>
    <w:p w:rsidR="0000718F" w:rsidRPr="00FD10A6" w:rsidRDefault="0000718F" w:rsidP="006D164C">
      <w:pPr>
        <w:autoSpaceDE w:val="0"/>
        <w:autoSpaceDN w:val="0"/>
        <w:adjustRightInd w:val="0"/>
        <w:ind w:left="720"/>
        <w:rPr>
          <w:rFonts w:asciiTheme="minorHAnsi" w:hAnsiTheme="minorHAnsi" w:cstheme="minorHAnsi"/>
          <w:b/>
          <w:bCs/>
        </w:rPr>
      </w:pPr>
    </w:p>
    <w:p w:rsidR="0000718F" w:rsidRPr="00FD10A6" w:rsidRDefault="0000718F" w:rsidP="006D164C">
      <w:pPr>
        <w:autoSpaceDE w:val="0"/>
        <w:autoSpaceDN w:val="0"/>
        <w:adjustRightInd w:val="0"/>
        <w:ind w:left="720"/>
        <w:rPr>
          <w:rFonts w:asciiTheme="minorHAnsi" w:hAnsiTheme="minorHAnsi" w:cstheme="minorHAnsi"/>
          <w:b/>
          <w:bCs/>
        </w:rPr>
      </w:pPr>
      <w:r w:rsidRPr="00FD10A6">
        <w:rPr>
          <w:rFonts w:asciiTheme="minorHAnsi" w:hAnsiTheme="minorHAnsi" w:cstheme="minorHAnsi"/>
          <w:b/>
          <w:bCs/>
        </w:rPr>
        <w:t>UNDERTAKING</w:t>
      </w:r>
    </w:p>
    <w:p w:rsidR="0000718F" w:rsidRPr="00FD10A6" w:rsidRDefault="0000718F" w:rsidP="006D164C">
      <w:pPr>
        <w:autoSpaceDE w:val="0"/>
        <w:autoSpaceDN w:val="0"/>
        <w:adjustRightInd w:val="0"/>
        <w:ind w:left="720"/>
        <w:rPr>
          <w:rFonts w:asciiTheme="minorHAnsi" w:hAnsiTheme="minorHAnsi" w:cstheme="minorHAnsi"/>
        </w:rPr>
      </w:pP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Date: ____________</w:t>
      </w:r>
    </w:p>
    <w:p w:rsidR="0000718F" w:rsidRPr="00FD10A6" w:rsidRDefault="0000718F" w:rsidP="006D164C">
      <w:pPr>
        <w:autoSpaceDE w:val="0"/>
        <w:autoSpaceDN w:val="0"/>
        <w:adjustRightInd w:val="0"/>
        <w:ind w:left="720"/>
        <w:rPr>
          <w:rFonts w:asciiTheme="minorHAnsi" w:hAnsiTheme="minorHAnsi" w:cstheme="minorHAnsi"/>
        </w:rPr>
      </w:pPr>
    </w:p>
    <w:p w:rsidR="0000718F" w:rsidRPr="00FD10A6" w:rsidRDefault="0000718F" w:rsidP="006D164C">
      <w:pPr>
        <w:autoSpaceDE w:val="0"/>
        <w:autoSpaceDN w:val="0"/>
        <w:adjustRightInd w:val="0"/>
        <w:ind w:left="720"/>
        <w:rPr>
          <w:rFonts w:asciiTheme="minorHAnsi" w:hAnsiTheme="minorHAnsi" w:cstheme="minorHAnsi"/>
        </w:rPr>
      </w:pP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To,</w:t>
      </w:r>
    </w:p>
    <w:p w:rsidR="0000718F" w:rsidRPr="00FD10A6" w:rsidRDefault="00EE318E" w:rsidP="006D164C">
      <w:pPr>
        <w:autoSpaceDE w:val="0"/>
        <w:autoSpaceDN w:val="0"/>
        <w:adjustRightInd w:val="0"/>
        <w:ind w:left="720"/>
        <w:rPr>
          <w:rFonts w:asciiTheme="minorHAnsi" w:hAnsiTheme="minorHAnsi" w:cstheme="minorHAnsi"/>
          <w:b/>
          <w:bCs/>
        </w:rPr>
      </w:pPr>
      <w:r>
        <w:rPr>
          <w:rFonts w:asciiTheme="minorHAnsi" w:hAnsiTheme="minorHAnsi" w:cstheme="minorHAnsi"/>
          <w:b/>
          <w:bCs/>
        </w:rPr>
        <w:t>CGM</w:t>
      </w:r>
      <w:r w:rsidR="0000718F" w:rsidRPr="00FD10A6">
        <w:rPr>
          <w:rFonts w:asciiTheme="minorHAnsi" w:hAnsiTheme="minorHAnsi" w:cstheme="minorHAnsi"/>
          <w:b/>
          <w:bCs/>
        </w:rPr>
        <w:t xml:space="preserve"> (Commercial &amp; Legal),</w:t>
      </w: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Numaligarh Refinery Limited,</w:t>
      </w: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Pankagrant, PO: Numaligarh Refinery Project,</w:t>
      </w: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Dist-Golaghat (Assam), India</w:t>
      </w: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PIN-785699</w:t>
      </w: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Fax No.: 03776-265514 / Phone: 03776-</w:t>
      </w:r>
      <w:r w:rsidR="00FB376F" w:rsidRPr="00FD10A6">
        <w:rPr>
          <w:rFonts w:asciiTheme="minorHAnsi" w:hAnsiTheme="minorHAnsi" w:cstheme="minorHAnsi"/>
        </w:rPr>
        <w:t>265477</w:t>
      </w: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 xml:space="preserve">E-mail: </w:t>
      </w:r>
      <w:r w:rsidR="00F56502" w:rsidRPr="00BD3150">
        <w:rPr>
          <w:rFonts w:asciiTheme="minorHAnsi" w:hAnsiTheme="minorHAnsi" w:cstheme="minorHAnsi"/>
          <w:lang w:val="en-GB"/>
        </w:rPr>
        <w:t>bornisha.puzari@nrl.co.in</w:t>
      </w:r>
    </w:p>
    <w:p w:rsidR="0000718F" w:rsidRPr="00FD10A6" w:rsidRDefault="0000718F" w:rsidP="006D164C">
      <w:pPr>
        <w:autoSpaceDE w:val="0"/>
        <w:autoSpaceDN w:val="0"/>
        <w:adjustRightInd w:val="0"/>
        <w:ind w:left="720"/>
        <w:rPr>
          <w:rFonts w:asciiTheme="minorHAnsi" w:hAnsiTheme="minorHAnsi" w:cstheme="minorHAnsi"/>
          <w:b/>
          <w:bCs/>
        </w:rPr>
      </w:pPr>
    </w:p>
    <w:p w:rsidR="0000718F" w:rsidRPr="00FD10A6" w:rsidRDefault="0000718F" w:rsidP="006D164C">
      <w:pPr>
        <w:autoSpaceDE w:val="0"/>
        <w:autoSpaceDN w:val="0"/>
        <w:adjustRightInd w:val="0"/>
        <w:ind w:left="720"/>
        <w:rPr>
          <w:rFonts w:asciiTheme="minorHAnsi" w:hAnsiTheme="minorHAnsi" w:cstheme="minorHAnsi"/>
          <w:b/>
          <w:bCs/>
        </w:rPr>
      </w:pPr>
    </w:p>
    <w:p w:rsidR="0000718F" w:rsidRPr="00FD10A6" w:rsidRDefault="0000718F" w:rsidP="006D164C">
      <w:pPr>
        <w:autoSpaceDE w:val="0"/>
        <w:autoSpaceDN w:val="0"/>
        <w:adjustRightInd w:val="0"/>
        <w:ind w:left="720"/>
        <w:rPr>
          <w:rFonts w:asciiTheme="minorHAnsi" w:hAnsiTheme="minorHAnsi" w:cstheme="minorHAnsi"/>
          <w:b/>
          <w:bCs/>
        </w:rPr>
      </w:pPr>
      <w:r w:rsidRPr="00FD10A6">
        <w:rPr>
          <w:rFonts w:asciiTheme="minorHAnsi" w:hAnsiTheme="minorHAnsi" w:cstheme="minorHAnsi"/>
          <w:b/>
          <w:bCs/>
        </w:rPr>
        <w:t>Sub: Declaration for not being under liquidation, court receivership or similar proceedings.</w:t>
      </w:r>
    </w:p>
    <w:p w:rsidR="0000718F" w:rsidRPr="00FD10A6" w:rsidRDefault="0000718F" w:rsidP="006D164C">
      <w:pPr>
        <w:autoSpaceDE w:val="0"/>
        <w:autoSpaceDN w:val="0"/>
        <w:adjustRightInd w:val="0"/>
        <w:ind w:left="720"/>
        <w:rPr>
          <w:rFonts w:asciiTheme="minorHAnsi" w:hAnsiTheme="minorHAnsi" w:cstheme="minorHAnsi"/>
          <w:b/>
          <w:bCs/>
        </w:rPr>
      </w:pPr>
    </w:p>
    <w:p w:rsidR="0000718F" w:rsidRPr="00FD10A6" w:rsidRDefault="0000718F" w:rsidP="006D164C">
      <w:pPr>
        <w:autoSpaceDE w:val="0"/>
        <w:autoSpaceDN w:val="0"/>
        <w:adjustRightInd w:val="0"/>
        <w:ind w:left="720"/>
        <w:rPr>
          <w:rFonts w:asciiTheme="minorHAnsi" w:hAnsiTheme="minorHAnsi" w:cstheme="minorHAnsi"/>
          <w:b/>
          <w:bCs/>
        </w:rPr>
      </w:pPr>
      <w:r w:rsidRPr="00FD10A6">
        <w:rPr>
          <w:rFonts w:asciiTheme="minorHAnsi" w:hAnsiTheme="minorHAnsi" w:cstheme="minorHAnsi"/>
          <w:b/>
          <w:bCs/>
        </w:rPr>
        <w:t xml:space="preserve">Ref:  (Tender No: </w:t>
      </w:r>
      <w:r w:rsidR="00197BA1">
        <w:rPr>
          <w:rFonts w:asciiTheme="minorHAnsi" w:hAnsiTheme="minorHAnsi" w:cstheme="minorHAnsi"/>
          <w:b/>
          <w:bCs/>
        </w:rPr>
        <w:t>OC19000258/BOR</w:t>
      </w:r>
      <w:r w:rsidRPr="00FD10A6">
        <w:rPr>
          <w:rFonts w:asciiTheme="minorHAnsi" w:hAnsiTheme="minorHAnsi" w:cstheme="minorHAnsi"/>
          <w:b/>
          <w:bCs/>
        </w:rPr>
        <w:t>)</w:t>
      </w:r>
    </w:p>
    <w:p w:rsidR="0000718F" w:rsidRPr="00FD10A6" w:rsidRDefault="0000718F" w:rsidP="006D164C">
      <w:pPr>
        <w:autoSpaceDE w:val="0"/>
        <w:autoSpaceDN w:val="0"/>
        <w:adjustRightInd w:val="0"/>
        <w:ind w:left="720"/>
        <w:rPr>
          <w:rFonts w:asciiTheme="minorHAnsi" w:hAnsiTheme="minorHAnsi" w:cstheme="minorHAnsi"/>
        </w:rPr>
      </w:pPr>
    </w:p>
    <w:p w:rsidR="0000718F" w:rsidRPr="00FD10A6" w:rsidRDefault="0000718F" w:rsidP="006D164C">
      <w:pPr>
        <w:autoSpaceDE w:val="0"/>
        <w:autoSpaceDN w:val="0"/>
        <w:adjustRightInd w:val="0"/>
        <w:ind w:left="720"/>
        <w:rPr>
          <w:rFonts w:asciiTheme="minorHAnsi" w:hAnsiTheme="minorHAnsi" w:cstheme="minorHAnsi"/>
        </w:rPr>
      </w:pP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Dear Sir,</w:t>
      </w: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We herewith declare that we are not under liquidation, court receivership or similar proceedings.</w:t>
      </w:r>
    </w:p>
    <w:p w:rsidR="0000718F" w:rsidRPr="00FD10A6" w:rsidRDefault="0000718F" w:rsidP="006D164C">
      <w:pPr>
        <w:autoSpaceDE w:val="0"/>
        <w:autoSpaceDN w:val="0"/>
        <w:adjustRightInd w:val="0"/>
        <w:ind w:left="720"/>
        <w:rPr>
          <w:rFonts w:asciiTheme="minorHAnsi" w:hAnsiTheme="minorHAnsi" w:cstheme="minorHAnsi"/>
        </w:rPr>
      </w:pPr>
    </w:p>
    <w:p w:rsidR="0000718F" w:rsidRPr="00FD10A6" w:rsidRDefault="0000718F" w:rsidP="006D164C">
      <w:pPr>
        <w:autoSpaceDE w:val="0"/>
        <w:autoSpaceDN w:val="0"/>
        <w:adjustRightInd w:val="0"/>
        <w:ind w:left="720"/>
        <w:rPr>
          <w:rFonts w:asciiTheme="minorHAnsi" w:hAnsiTheme="minorHAnsi" w:cstheme="minorHAnsi"/>
        </w:rPr>
      </w:pPr>
    </w:p>
    <w:p w:rsidR="0000718F" w:rsidRPr="00FD10A6" w:rsidRDefault="0000718F" w:rsidP="006D164C">
      <w:pPr>
        <w:autoSpaceDE w:val="0"/>
        <w:autoSpaceDN w:val="0"/>
        <w:adjustRightInd w:val="0"/>
        <w:ind w:left="720"/>
        <w:rPr>
          <w:rFonts w:asciiTheme="minorHAnsi" w:hAnsiTheme="minorHAnsi" w:cstheme="minorHAnsi"/>
        </w:rPr>
      </w:pP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_______________</w:t>
      </w:r>
      <w:r w:rsidR="00662EFB">
        <w:rPr>
          <w:rFonts w:asciiTheme="minorHAnsi" w:hAnsiTheme="minorHAnsi" w:cstheme="minorHAnsi"/>
        </w:rPr>
        <w:t>___</w:t>
      </w:r>
    </w:p>
    <w:p w:rsidR="0000718F" w:rsidRPr="00FD10A6" w:rsidRDefault="0000718F" w:rsidP="006D164C">
      <w:pPr>
        <w:autoSpaceDE w:val="0"/>
        <w:autoSpaceDN w:val="0"/>
        <w:adjustRightInd w:val="0"/>
        <w:ind w:left="720"/>
        <w:rPr>
          <w:rFonts w:asciiTheme="minorHAnsi" w:hAnsiTheme="minorHAnsi" w:cstheme="minorHAnsi"/>
          <w:b/>
          <w:bCs/>
        </w:rPr>
      </w:pPr>
      <w:r w:rsidRPr="00FD10A6">
        <w:rPr>
          <w:rFonts w:asciiTheme="minorHAnsi" w:hAnsiTheme="minorHAnsi" w:cstheme="minorHAnsi"/>
          <w:b/>
          <w:bCs/>
        </w:rPr>
        <w:t>(Authorized Signatory)</w:t>
      </w: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Name &amp; Designation:</w:t>
      </w: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Company Seal:</w:t>
      </w:r>
    </w:p>
    <w:p w:rsidR="0000718F" w:rsidRPr="00FD10A6" w:rsidRDefault="0000718F" w:rsidP="006D164C">
      <w:pPr>
        <w:autoSpaceDE w:val="0"/>
        <w:autoSpaceDN w:val="0"/>
        <w:adjustRightInd w:val="0"/>
        <w:ind w:left="720"/>
        <w:rPr>
          <w:rFonts w:asciiTheme="minorHAnsi" w:hAnsiTheme="minorHAnsi" w:cstheme="minorHAnsi"/>
        </w:rPr>
      </w:pPr>
      <w:r w:rsidRPr="00FD10A6">
        <w:rPr>
          <w:rFonts w:asciiTheme="minorHAnsi" w:hAnsiTheme="minorHAnsi" w:cstheme="minorHAnsi"/>
        </w:rPr>
        <w:t>Date:</w:t>
      </w:r>
    </w:p>
    <w:p w:rsidR="0000718F" w:rsidRPr="00FD10A6" w:rsidRDefault="0000718F" w:rsidP="006D164C">
      <w:pPr>
        <w:ind w:left="720"/>
        <w:rPr>
          <w:rFonts w:asciiTheme="minorHAnsi" w:hAnsiTheme="minorHAnsi" w:cstheme="minorHAnsi"/>
        </w:rPr>
      </w:pPr>
      <w:r w:rsidRPr="00FD10A6">
        <w:rPr>
          <w:rFonts w:asciiTheme="minorHAnsi" w:hAnsiTheme="minorHAnsi" w:cstheme="minorHAnsi"/>
        </w:rPr>
        <w:t>Place:</w:t>
      </w:r>
    </w:p>
    <w:p w:rsidR="00754F6C" w:rsidRPr="00FD10A6" w:rsidRDefault="00754F6C" w:rsidP="003547FB">
      <w:pPr>
        <w:pStyle w:val="PlainText"/>
        <w:jc w:val="center"/>
        <w:rPr>
          <w:rFonts w:asciiTheme="minorHAnsi" w:hAnsiTheme="minorHAnsi" w:cstheme="minorHAnsi"/>
          <w:sz w:val="24"/>
          <w:szCs w:val="24"/>
        </w:rPr>
      </w:pPr>
    </w:p>
    <w:p w:rsidR="007F1D5A" w:rsidRPr="00FD10A6" w:rsidRDefault="007F1D5A" w:rsidP="006D164C">
      <w:pPr>
        <w:pStyle w:val="PlainText"/>
        <w:jc w:val="center"/>
        <w:rPr>
          <w:rFonts w:asciiTheme="minorHAnsi" w:hAnsiTheme="minorHAnsi" w:cstheme="minorHAnsi"/>
          <w:sz w:val="24"/>
          <w:szCs w:val="24"/>
        </w:rPr>
      </w:pPr>
      <w:r w:rsidRPr="00FD10A6">
        <w:rPr>
          <w:rFonts w:asciiTheme="minorHAnsi" w:hAnsiTheme="minorHAnsi" w:cstheme="minorHAnsi"/>
          <w:b/>
          <w:sz w:val="24"/>
          <w:szCs w:val="24"/>
        </w:rPr>
        <w:br w:type="page"/>
      </w:r>
      <w:r w:rsidRPr="00FD10A6">
        <w:rPr>
          <w:rFonts w:asciiTheme="minorHAnsi" w:hAnsiTheme="minorHAnsi" w:cstheme="minorHAnsi"/>
          <w:sz w:val="24"/>
          <w:szCs w:val="24"/>
        </w:rPr>
        <w:lastRenderedPageBreak/>
        <w:t>PROFORMA OF BANK GUARANTEE FOR INDIGENOUS PURCHASE</w:t>
      </w:r>
    </w:p>
    <w:p w:rsidR="007F1D5A" w:rsidRPr="00FD10A6" w:rsidRDefault="007F1D5A" w:rsidP="006D164C">
      <w:pPr>
        <w:pStyle w:val="PlainText"/>
        <w:jc w:val="center"/>
        <w:rPr>
          <w:rFonts w:asciiTheme="minorHAnsi" w:hAnsiTheme="minorHAnsi" w:cstheme="minorHAnsi"/>
          <w:sz w:val="24"/>
          <w:szCs w:val="24"/>
        </w:rPr>
      </w:pPr>
      <w:r w:rsidRPr="00FD10A6">
        <w:rPr>
          <w:rFonts w:asciiTheme="minorHAnsi" w:hAnsiTheme="minorHAnsi" w:cstheme="minorHAnsi"/>
          <w:sz w:val="24"/>
          <w:szCs w:val="24"/>
        </w:rPr>
        <w:t>(PERFORMANCE)</w:t>
      </w:r>
    </w:p>
    <w:p w:rsidR="00E073F8" w:rsidRPr="00FD10A6" w:rsidRDefault="00E073F8"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This deed of Guarantee made this …………………………………….day of …………… ………. by ……………(Name of the bank) Company registered under ……………………………… and having its registered office</w:t>
      </w:r>
      <w:r w:rsidR="00D47E61">
        <w:rPr>
          <w:rFonts w:asciiTheme="minorHAnsi" w:hAnsiTheme="minorHAnsi" w:cstheme="minorHAnsi"/>
          <w:sz w:val="24"/>
          <w:szCs w:val="24"/>
        </w:rPr>
        <w:t xml:space="preserve"> at ………………………………………………………… </w:t>
      </w:r>
      <w:r w:rsidRPr="00FD10A6">
        <w:rPr>
          <w:rFonts w:asciiTheme="minorHAnsi" w:hAnsiTheme="minorHAnsi" w:cstheme="minorHAnsi"/>
          <w:sz w:val="24"/>
          <w:szCs w:val="24"/>
        </w:rPr>
        <w:t>and wherever the context so requires includes its successors and assigns (hereinafter called “The Surety”) for the favour of M/s Numaligarh Refinery Limited, a company under Public Sector, registered under Indian Companies Act of 1956 having its registered office at 122A, GS Road, Christian Basti, Guwahati-781005 wherever the context so requires includes its successors and assigns (hereinafter called as “The Company”).</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WHEREAS</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1. The Company has placed an Order No. .………………………. Dated …………………… (hereinafter referred to as “the order”) with M/s ………………………………… a company registered under Indian Companies Act 1956 having its registered office at …………………… ……………………………………….. and whereas the context so requires includes its successors and assigns (hereinafter called or referred to as “the Supplier”.</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2. Under the terms of the order, the Supplier is required to furnish the Company at his own cost a Bank Guarantee for an amount of Rs. ……………….., being the amount equivalent to … …… percentage of the total value of the order for fulfilling the contract.</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3. The Surety at the request of the Suppliers, agreed to issue Bank Guarantee in terms of the said order on behalf of the Supplier and the Company has agreed to accept the same. It is hereby stipulated and agreed that the Supplier shall repair or replace free of cost Equipment, Machinery, its parts and components found defective on account of workmanship or defective material or inferior manufacturer, as mentioned in Warranty and Guarantee Clause of the Order for period of …………… from the date of commissioning/ installation OR from the date of delivery.</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4. The Surety binds himself to pay to the extent of ………………………. Rs. …………….. in case of failure on the parts of the Supplier to perform this Guarantee provided the Company informs the Surety in writing to this effect.</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5. Notwithstanding anything contained hereinafter the liability of the Surety in respect of this Guarantee is restricted to Rs. ………………. (Rupees ……………………………………… only) and it will remain in force till ………………. This Guarantee will remain in force upto …………………….. in the first instance. However, if the contract for which this Guarantee is given is not completed or fully performed, the Surety (Bank) hereby agrees to further extend the Guarantee till such time as is required to fulfil the contract.</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6. The Surety shall not be discharged or released from this Guarantee by any arrangement between the Company and the Supplier with or without the consent of the Surety or by any alteration in the obligation of the parties or by any indulgence, forbearance, whether as to payment, time performance or otherwise.</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In witness whereof the said Surety Subscribed and set its name and seal hereupto ………………….. the day.</w:t>
      </w:r>
    </w:p>
    <w:p w:rsidR="007F1D5A" w:rsidRPr="00FD10A6" w:rsidRDefault="007F1D5A" w:rsidP="006D164C">
      <w:pPr>
        <w:pStyle w:val="PlainText"/>
        <w:jc w:val="center"/>
        <w:rPr>
          <w:rFonts w:asciiTheme="minorHAnsi" w:hAnsiTheme="minorHAnsi" w:cstheme="minorHAnsi"/>
          <w:sz w:val="24"/>
          <w:szCs w:val="24"/>
        </w:rPr>
      </w:pPr>
      <w:r w:rsidRPr="00FD10A6">
        <w:rPr>
          <w:rFonts w:asciiTheme="minorHAnsi" w:hAnsiTheme="minorHAnsi" w:cstheme="minorHAnsi"/>
          <w:sz w:val="24"/>
          <w:szCs w:val="24"/>
        </w:rPr>
        <w:t>***</w:t>
      </w:r>
    </w:p>
    <w:p w:rsidR="007F1D5A" w:rsidRPr="00FD10A6" w:rsidRDefault="007F1D5A" w:rsidP="006D164C">
      <w:pPr>
        <w:pStyle w:val="PlainText"/>
        <w:jc w:val="center"/>
        <w:rPr>
          <w:rFonts w:asciiTheme="minorHAnsi" w:hAnsiTheme="minorHAnsi" w:cstheme="minorHAnsi"/>
          <w:sz w:val="24"/>
          <w:szCs w:val="24"/>
        </w:rPr>
      </w:pPr>
      <w:r w:rsidRPr="00FD10A6">
        <w:rPr>
          <w:rFonts w:asciiTheme="minorHAnsi" w:hAnsiTheme="minorHAnsi" w:cstheme="minorHAnsi"/>
          <w:b/>
          <w:sz w:val="24"/>
          <w:szCs w:val="24"/>
        </w:rPr>
        <w:br w:type="page"/>
      </w:r>
      <w:r w:rsidRPr="00FD10A6">
        <w:rPr>
          <w:rFonts w:asciiTheme="minorHAnsi" w:hAnsiTheme="minorHAnsi" w:cstheme="minorHAnsi"/>
          <w:sz w:val="24"/>
          <w:szCs w:val="24"/>
        </w:rPr>
        <w:lastRenderedPageBreak/>
        <w:t>VENDOR DETAILS</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Bidder is requested to furnish the following information/ details along with their un</w:t>
      </w:r>
      <w:r w:rsidR="00112588">
        <w:rPr>
          <w:rFonts w:asciiTheme="minorHAnsi" w:hAnsiTheme="minorHAnsi" w:cstheme="minorHAnsi"/>
          <w:sz w:val="24"/>
          <w:szCs w:val="24"/>
        </w:rPr>
        <w:t>-</w:t>
      </w:r>
      <w:r w:rsidRPr="00FD10A6">
        <w:rPr>
          <w:rFonts w:asciiTheme="minorHAnsi" w:hAnsiTheme="minorHAnsi" w:cstheme="minorHAnsi"/>
          <w:sz w:val="24"/>
          <w:szCs w:val="24"/>
        </w:rPr>
        <w:t>priced offer:</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1. Vendor name (mandatory):</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2. Complete address (State -mandatory):</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3. PIN Code (mandatory):</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4. Telephone, Fax, mobile &amp; e-mail:</w:t>
      </w:r>
    </w:p>
    <w:p w:rsidR="007F1D5A" w:rsidRPr="00FD10A6" w:rsidRDefault="007F1D5A" w:rsidP="006D164C">
      <w:pPr>
        <w:pStyle w:val="PlainText"/>
        <w:jc w:val="both"/>
        <w:rPr>
          <w:rFonts w:asciiTheme="minorHAnsi" w:hAnsiTheme="minorHAnsi" w:cstheme="minorHAnsi"/>
          <w:sz w:val="24"/>
          <w:szCs w:val="24"/>
        </w:rPr>
      </w:pPr>
    </w:p>
    <w:p w:rsidR="007F1D5A" w:rsidRDefault="00112588" w:rsidP="006D164C">
      <w:pPr>
        <w:pStyle w:val="PlainText"/>
        <w:jc w:val="both"/>
        <w:rPr>
          <w:rFonts w:asciiTheme="minorHAnsi" w:hAnsiTheme="minorHAnsi" w:cstheme="minorHAnsi"/>
          <w:sz w:val="24"/>
          <w:szCs w:val="24"/>
        </w:rPr>
      </w:pPr>
      <w:r>
        <w:rPr>
          <w:rFonts w:asciiTheme="minorHAnsi" w:hAnsiTheme="minorHAnsi" w:cstheme="minorHAnsi"/>
          <w:sz w:val="24"/>
          <w:szCs w:val="24"/>
        </w:rPr>
        <w:t>5</w:t>
      </w:r>
      <w:r w:rsidR="007F1D5A" w:rsidRPr="00FD10A6">
        <w:rPr>
          <w:rFonts w:asciiTheme="minorHAnsi" w:hAnsiTheme="minorHAnsi" w:cstheme="minorHAnsi"/>
          <w:sz w:val="24"/>
          <w:szCs w:val="24"/>
        </w:rPr>
        <w:t xml:space="preserve">. </w:t>
      </w:r>
      <w:r>
        <w:rPr>
          <w:rFonts w:asciiTheme="minorHAnsi" w:hAnsiTheme="minorHAnsi" w:cstheme="minorHAnsi"/>
          <w:sz w:val="24"/>
          <w:szCs w:val="24"/>
        </w:rPr>
        <w:t>GST</w:t>
      </w:r>
      <w:r w:rsidR="007F1D5A" w:rsidRPr="00FD10A6">
        <w:rPr>
          <w:rFonts w:asciiTheme="minorHAnsi" w:hAnsiTheme="minorHAnsi" w:cstheme="minorHAnsi"/>
          <w:sz w:val="24"/>
          <w:szCs w:val="24"/>
        </w:rPr>
        <w:t>No :</w:t>
      </w:r>
    </w:p>
    <w:p w:rsidR="00FA278F" w:rsidRPr="00FD10A6" w:rsidRDefault="00FA278F"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112588" w:rsidP="006D164C">
      <w:pPr>
        <w:pStyle w:val="PlainText"/>
        <w:jc w:val="both"/>
        <w:rPr>
          <w:rFonts w:asciiTheme="minorHAnsi" w:hAnsiTheme="minorHAnsi" w:cstheme="minorHAnsi"/>
          <w:sz w:val="24"/>
          <w:szCs w:val="24"/>
        </w:rPr>
      </w:pPr>
      <w:r>
        <w:rPr>
          <w:rFonts w:asciiTheme="minorHAnsi" w:hAnsiTheme="minorHAnsi" w:cstheme="minorHAnsi"/>
          <w:sz w:val="24"/>
          <w:szCs w:val="24"/>
        </w:rPr>
        <w:t>6</w:t>
      </w:r>
      <w:r w:rsidR="007F1D5A" w:rsidRPr="00FD10A6">
        <w:rPr>
          <w:rFonts w:asciiTheme="minorHAnsi" w:hAnsiTheme="minorHAnsi" w:cstheme="minorHAnsi"/>
          <w:sz w:val="24"/>
          <w:szCs w:val="24"/>
        </w:rPr>
        <w:t>. Micro/Small/Medium/ others/ no category (mandatory):</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112588" w:rsidP="006D164C">
      <w:pPr>
        <w:pStyle w:val="PlainText"/>
        <w:jc w:val="both"/>
        <w:rPr>
          <w:rFonts w:asciiTheme="minorHAnsi" w:hAnsiTheme="minorHAnsi" w:cstheme="minorHAnsi"/>
          <w:sz w:val="24"/>
          <w:szCs w:val="24"/>
        </w:rPr>
      </w:pPr>
      <w:r>
        <w:rPr>
          <w:rFonts w:asciiTheme="minorHAnsi" w:hAnsiTheme="minorHAnsi" w:cstheme="minorHAnsi"/>
          <w:sz w:val="24"/>
          <w:szCs w:val="24"/>
        </w:rPr>
        <w:t>7</w:t>
      </w:r>
      <w:r w:rsidR="007F1D5A" w:rsidRPr="00FD10A6">
        <w:rPr>
          <w:rFonts w:asciiTheme="minorHAnsi" w:hAnsiTheme="minorHAnsi" w:cstheme="minorHAnsi"/>
          <w:sz w:val="24"/>
          <w:szCs w:val="24"/>
        </w:rPr>
        <w:t>. PAN No (mandatory)</w:t>
      </w:r>
    </w:p>
    <w:p w:rsidR="007F1D5A" w:rsidRPr="00FD10A6" w:rsidRDefault="007F1D5A" w:rsidP="006D164C">
      <w:pPr>
        <w:pStyle w:val="PlainText"/>
        <w:jc w:val="both"/>
        <w:rPr>
          <w:rFonts w:asciiTheme="minorHAnsi" w:hAnsiTheme="minorHAnsi" w:cstheme="minorHAnsi"/>
          <w:sz w:val="24"/>
          <w:szCs w:val="24"/>
        </w:rPr>
      </w:pPr>
    </w:p>
    <w:p w:rsidR="00112588" w:rsidRDefault="00112588" w:rsidP="006D164C">
      <w:pPr>
        <w:pStyle w:val="PlainText"/>
        <w:jc w:val="both"/>
        <w:rPr>
          <w:rFonts w:asciiTheme="minorHAnsi" w:hAnsiTheme="minorHAnsi" w:cstheme="minorHAnsi"/>
          <w:sz w:val="24"/>
          <w:szCs w:val="24"/>
        </w:rPr>
      </w:pPr>
    </w:p>
    <w:p w:rsidR="00112588" w:rsidRDefault="00112588" w:rsidP="006D164C">
      <w:pPr>
        <w:pStyle w:val="PlainText"/>
        <w:jc w:val="both"/>
        <w:rPr>
          <w:rFonts w:asciiTheme="minorHAnsi" w:hAnsiTheme="minorHAnsi" w:cstheme="minorHAnsi"/>
          <w:sz w:val="24"/>
          <w:szCs w:val="24"/>
        </w:rPr>
      </w:pPr>
    </w:p>
    <w:p w:rsidR="00112588" w:rsidRDefault="00112588"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_______________________</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(Bidder’s Signature)</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Stamp:</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Date:</w:t>
      </w:r>
    </w:p>
    <w:p w:rsidR="007F1D5A" w:rsidRPr="00FD10A6" w:rsidRDefault="00E073F8"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ON VENDOR's LETTER HEAD</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To,</w:t>
      </w:r>
    </w:p>
    <w:p w:rsidR="007F1D5A" w:rsidRPr="00FD10A6" w:rsidRDefault="00112588" w:rsidP="006D164C">
      <w:pPr>
        <w:pStyle w:val="PlainText"/>
        <w:jc w:val="both"/>
        <w:rPr>
          <w:rFonts w:asciiTheme="minorHAnsi" w:hAnsiTheme="minorHAnsi" w:cstheme="minorHAnsi"/>
          <w:sz w:val="24"/>
          <w:szCs w:val="24"/>
        </w:rPr>
      </w:pPr>
      <w:r>
        <w:rPr>
          <w:rFonts w:asciiTheme="minorHAnsi" w:hAnsiTheme="minorHAnsi" w:cstheme="minorHAnsi"/>
          <w:sz w:val="24"/>
          <w:szCs w:val="24"/>
        </w:rPr>
        <w:t>C</w:t>
      </w:r>
      <w:r w:rsidR="007F1D5A" w:rsidRPr="00FD10A6">
        <w:rPr>
          <w:rFonts w:asciiTheme="minorHAnsi" w:hAnsiTheme="minorHAnsi" w:cstheme="minorHAnsi"/>
          <w:sz w:val="24"/>
          <w:szCs w:val="24"/>
        </w:rPr>
        <w:t>GM (Commercial &amp; Legal)</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Commercial Department</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Numaligarh Refinery Limited,</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Golaghat, Assam</w:t>
      </w:r>
      <w:r w:rsidR="00E073F8" w:rsidRPr="00FD10A6">
        <w:rPr>
          <w:rFonts w:asciiTheme="minorHAnsi" w:hAnsiTheme="minorHAnsi" w:cstheme="minorHAnsi"/>
          <w:sz w:val="24"/>
          <w:szCs w:val="24"/>
        </w:rPr>
        <w:t xml:space="preserve">, </w:t>
      </w:r>
      <w:r w:rsidRPr="00FD10A6">
        <w:rPr>
          <w:rFonts w:asciiTheme="minorHAnsi" w:hAnsiTheme="minorHAnsi" w:cstheme="minorHAnsi"/>
          <w:sz w:val="24"/>
          <w:szCs w:val="24"/>
        </w:rPr>
        <w:t>Pin: 785699</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Dear Sirs,</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The following is a confirmation / updation of my bank account details and I hereby affirm my / our choice to opt for payment of amounts due to me under various contracts through electronic mode. I understand that Numaligarh Refinery Ltd. also reserves the right to send the payments due to me by a cheque / Demand Draft / electronic mode or through a banker.</w:t>
      </w:r>
    </w:p>
    <w:p w:rsidR="00BD4AB6" w:rsidRPr="00FD10A6" w:rsidRDefault="00BD4AB6">
      <w:pPr>
        <w:rPr>
          <w:rFonts w:asciiTheme="minorHAnsi" w:eastAsia="Calibri" w:hAnsiTheme="minorHAnsi" w:cstheme="minorHAnsi"/>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A. Supplier / Contractor Details</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1. Supplier / Contractor Name (As per bank records)</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2. Supplier / Contractor Code</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3. Address(Including Pin Code)</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4. P. A N. -.</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lastRenderedPageBreak/>
        <w:t>5. E-mail ID</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6. Contact Telephone Number</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B. Particulars of Bank Account</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1. Bank Name</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2. Branch Name /branch code</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3. Branch Address (incl Pin code)</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4. 9 Digit MICR No. of Bank and Branch as appearing on the cheque</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5. Account Type (Savings/Cash credit/Current)</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6. Account Number (as appearing on cheque book)</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7. IFSC Code of the Branch (For RTGS)</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8. IFSC Code of the Branch (For NEFT)</w:t>
      </w:r>
    </w:p>
    <w:p w:rsidR="007F1D5A" w:rsidRPr="00FD10A6" w:rsidRDefault="007F1D5A"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I hereby confirm that the particulars given above are correct and complete and also undertake to promptly advise any changes to the above details to NRL. If the transaction is delayed or not effected for reasons of incomplete or incorrect information or banking delays, I shall not hold Numaligarh Refinery Limited responsible. I also agree for printing of the bank details on the cheque or DD if the payment is effected by cheque / DD.</w:t>
      </w:r>
    </w:p>
    <w:p w:rsidR="00E073F8" w:rsidRPr="00FD10A6" w:rsidRDefault="00E073F8" w:rsidP="006D164C">
      <w:pPr>
        <w:pStyle w:val="PlainText"/>
        <w:jc w:val="both"/>
        <w:rPr>
          <w:rFonts w:asciiTheme="minorHAnsi" w:hAnsiTheme="minorHAnsi" w:cstheme="minorHAnsi"/>
          <w:sz w:val="24"/>
          <w:szCs w:val="24"/>
        </w:rPr>
      </w:pP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__________________________________</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Name (in Capitals) of supplier / contractor</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Authorised Signatory</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Official Rubber Stamp</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Date:</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Note: 1. Bank details to be confirmed by the bankers. Such confirmation shall be duly signed &amp; stamped by the bankers. PLEASE NOTE THAT IF THIS FORMAT IS EXTENDED TO NUMBER OF PAGES THEN SIGNATURE AND STAMP FROM YOUR BANKER IS REQUIRED IN ALL THE PAGES.</w:t>
      </w:r>
    </w:p>
    <w:p w:rsidR="007F1D5A" w:rsidRPr="00FD10A6" w:rsidRDefault="007F1D5A" w:rsidP="006D164C">
      <w:pPr>
        <w:pStyle w:val="PlainText"/>
        <w:jc w:val="both"/>
        <w:rPr>
          <w:rFonts w:asciiTheme="minorHAnsi" w:hAnsiTheme="minorHAnsi" w:cstheme="minorHAnsi"/>
          <w:sz w:val="24"/>
          <w:szCs w:val="24"/>
        </w:rPr>
      </w:pPr>
      <w:r w:rsidRPr="00FD10A6">
        <w:rPr>
          <w:rFonts w:asciiTheme="minorHAnsi" w:hAnsiTheme="minorHAnsi" w:cstheme="minorHAnsi"/>
          <w:sz w:val="24"/>
          <w:szCs w:val="24"/>
        </w:rPr>
        <w:t>2. PLEASE ENCLOSE A PHOTOCOPY OF A CHEQUE (DULY CANCELLED AT YOUR END) FROM YOUR CHEQUE BOOK OF THE BANK WHERE YOUR ACCOUNT IS</w:t>
      </w:r>
    </w:p>
    <w:p w:rsidR="00DF4A33" w:rsidRPr="00FD10A6" w:rsidRDefault="007F1D5A" w:rsidP="00E073F8">
      <w:pPr>
        <w:pStyle w:val="PlainText"/>
        <w:jc w:val="both"/>
        <w:rPr>
          <w:rFonts w:asciiTheme="minorHAnsi" w:hAnsiTheme="minorHAnsi"/>
          <w:b/>
        </w:rPr>
      </w:pPr>
      <w:r w:rsidRPr="00FD10A6">
        <w:rPr>
          <w:rFonts w:asciiTheme="minorHAnsi" w:hAnsiTheme="minorHAnsi" w:cstheme="minorHAnsi"/>
          <w:sz w:val="24"/>
          <w:szCs w:val="24"/>
        </w:rPr>
        <w:t>BEING MAINTAINED.</w:t>
      </w:r>
    </w:p>
    <w:sectPr w:rsidR="00DF4A33" w:rsidRPr="00FD10A6" w:rsidSect="008B26E9">
      <w:footerReference w:type="default" r:id="rId14"/>
      <w:pgSz w:w="12240" w:h="15840" w:code="1"/>
      <w:pgMar w:top="720" w:right="1080" w:bottom="360" w:left="90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49D" w:rsidRDefault="00C7449D">
      <w:r>
        <w:separator/>
      </w:r>
    </w:p>
  </w:endnote>
  <w:endnote w:type="continuationSeparator" w:id="0">
    <w:p w:rsidR="00C7449D" w:rsidRDefault="00C74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NPS Draft">
    <w:panose1 w:val="00000000000000000000"/>
    <w:charset w:val="00"/>
    <w:family w:val="moder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D1D" w:rsidRDefault="00AD6D1D">
    <w:pPr>
      <w:pStyle w:val="Footer"/>
      <w:jc w:val="right"/>
    </w:pPr>
    <w:r>
      <w:t xml:space="preserve">Page </w:t>
    </w:r>
    <w:r w:rsidR="00EC47D6">
      <w:rPr>
        <w:b/>
      </w:rPr>
      <w:fldChar w:fldCharType="begin"/>
    </w:r>
    <w:r>
      <w:rPr>
        <w:b/>
      </w:rPr>
      <w:instrText xml:space="preserve"> PAGE </w:instrText>
    </w:r>
    <w:r w:rsidR="00EC47D6">
      <w:rPr>
        <w:b/>
      </w:rPr>
      <w:fldChar w:fldCharType="separate"/>
    </w:r>
    <w:r w:rsidR="00114FBD">
      <w:rPr>
        <w:b/>
        <w:noProof/>
      </w:rPr>
      <w:t>8</w:t>
    </w:r>
    <w:r w:rsidR="00EC47D6">
      <w:rPr>
        <w:b/>
      </w:rPr>
      <w:fldChar w:fldCharType="end"/>
    </w:r>
    <w:r>
      <w:t xml:space="preserve"> of </w:t>
    </w:r>
    <w:r w:rsidR="00EC47D6">
      <w:rPr>
        <w:b/>
      </w:rPr>
      <w:fldChar w:fldCharType="begin"/>
    </w:r>
    <w:r>
      <w:rPr>
        <w:b/>
      </w:rPr>
      <w:instrText xml:space="preserve"> NUMPAGES  </w:instrText>
    </w:r>
    <w:r w:rsidR="00EC47D6">
      <w:rPr>
        <w:b/>
      </w:rPr>
      <w:fldChar w:fldCharType="separate"/>
    </w:r>
    <w:r w:rsidR="00114FBD">
      <w:rPr>
        <w:b/>
        <w:noProof/>
      </w:rPr>
      <w:t>19</w:t>
    </w:r>
    <w:r w:rsidR="00EC47D6">
      <w:rPr>
        <w:b/>
      </w:rPr>
      <w:fldChar w:fldCharType="end"/>
    </w:r>
  </w:p>
  <w:p w:rsidR="00AD6D1D" w:rsidRDefault="00AD6D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49D" w:rsidRDefault="00C7449D">
      <w:r>
        <w:separator/>
      </w:r>
    </w:p>
  </w:footnote>
  <w:footnote w:type="continuationSeparator" w:id="0">
    <w:p w:rsidR="00C7449D" w:rsidRDefault="00C744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61A"/>
    <w:multiLevelType w:val="hybridMultilevel"/>
    <w:tmpl w:val="7ABCD9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E48B3"/>
    <w:multiLevelType w:val="hybridMultilevel"/>
    <w:tmpl w:val="2D406CB4"/>
    <w:lvl w:ilvl="0" w:tplc="0409000F">
      <w:start w:val="1"/>
      <w:numFmt w:val="decimal"/>
      <w:lvlText w:val="%1."/>
      <w:lvlJc w:val="left"/>
      <w:pPr>
        <w:ind w:left="720" w:hanging="360"/>
      </w:pPr>
      <w:rPr>
        <w:rFonts w:hint="default"/>
      </w:rPr>
    </w:lvl>
    <w:lvl w:ilvl="1" w:tplc="9D949E98">
      <w:start w:val="1"/>
      <w:numFmt w:val="lowerLetter"/>
      <w:lvlText w:val="%2."/>
      <w:lvlJc w:val="left"/>
      <w:pPr>
        <w:ind w:left="1440" w:hanging="360"/>
      </w:pPr>
      <w:rPr>
        <w:b w:val="0"/>
      </w:rPr>
    </w:lvl>
    <w:lvl w:ilvl="2" w:tplc="18DC2AF6">
      <w:start w:val="2"/>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C3012"/>
    <w:multiLevelType w:val="hybridMultilevel"/>
    <w:tmpl w:val="C71C0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843A6D"/>
    <w:multiLevelType w:val="hybridMultilevel"/>
    <w:tmpl w:val="48D6BE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5DF6963"/>
    <w:multiLevelType w:val="multilevel"/>
    <w:tmpl w:val="AFD02E88"/>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5">
    <w:nsid w:val="0A214EEE"/>
    <w:multiLevelType w:val="hybridMultilevel"/>
    <w:tmpl w:val="596AB21C"/>
    <w:lvl w:ilvl="0" w:tplc="4B988C98">
      <w:start w:val="1"/>
      <w:numFmt w:val="upperLetter"/>
      <w:lvlText w:val="(%1)"/>
      <w:lvlJc w:val="left"/>
      <w:pPr>
        <w:ind w:left="1080" w:hanging="360"/>
      </w:pPr>
      <w:rPr>
        <w:rFonts w:ascii="Times New Roman" w:hAnsi="Times New Roman" w:cs="Times New Roman" w:hint="default"/>
        <w:b/>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6E5300"/>
    <w:multiLevelType w:val="hybridMultilevel"/>
    <w:tmpl w:val="C8DC3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CD75C5"/>
    <w:multiLevelType w:val="hybridMultilevel"/>
    <w:tmpl w:val="8DF098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3F56119"/>
    <w:multiLevelType w:val="hybridMultilevel"/>
    <w:tmpl w:val="FD9A8408"/>
    <w:lvl w:ilvl="0" w:tplc="C0DA06F0">
      <w:start w:val="1"/>
      <w:numFmt w:val="lowerLetter"/>
      <w:lvlText w:val="(%1)"/>
      <w:lvlJc w:val="left"/>
      <w:pPr>
        <w:tabs>
          <w:tab w:val="num" w:pos="900"/>
        </w:tabs>
        <w:ind w:left="900" w:hanging="360"/>
      </w:pPr>
      <w:rPr>
        <w:rFonts w:hint="default"/>
        <w:b w:val="0"/>
      </w:rPr>
    </w:lvl>
    <w:lvl w:ilvl="1" w:tplc="61BE4A26">
      <w:start w:val="1"/>
      <w:numFmt w:val="lowerRoman"/>
      <w:lvlText w:val="(%2)"/>
      <w:lvlJc w:val="left"/>
      <w:pPr>
        <w:tabs>
          <w:tab w:val="num" w:pos="1980"/>
        </w:tabs>
        <w:ind w:left="1980" w:hanging="720"/>
      </w:pPr>
      <w:rPr>
        <w:rFonts w:eastAsia="Batang"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62134BA"/>
    <w:multiLevelType w:val="hybridMultilevel"/>
    <w:tmpl w:val="6784B746"/>
    <w:lvl w:ilvl="0" w:tplc="8398BD4C">
      <w:start w:val="1"/>
      <w:numFmt w:val="upperRoman"/>
      <w:lvlText w:val="(%1)"/>
      <w:lvlJc w:val="left"/>
      <w:pPr>
        <w:ind w:left="1440" w:hanging="720"/>
      </w:pPr>
      <w:rPr>
        <w:rFonts w:ascii="Times New Roman" w:hAnsi="Times New Roman" w:cs="Times New Roman"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C740F9"/>
    <w:multiLevelType w:val="hybridMultilevel"/>
    <w:tmpl w:val="EBA487D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1D3E133E"/>
    <w:multiLevelType w:val="hybridMultilevel"/>
    <w:tmpl w:val="C6CC22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AC26D2"/>
    <w:multiLevelType w:val="hybridMultilevel"/>
    <w:tmpl w:val="1B04F088"/>
    <w:lvl w:ilvl="0" w:tplc="AA3E8A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50A9E"/>
    <w:multiLevelType w:val="hybridMultilevel"/>
    <w:tmpl w:val="EBB2C8D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7EF4019"/>
    <w:multiLevelType w:val="hybridMultilevel"/>
    <w:tmpl w:val="2B3265A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F743224"/>
    <w:multiLevelType w:val="multilevel"/>
    <w:tmpl w:val="C8C488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16">
    <w:nsid w:val="2FD5394E"/>
    <w:multiLevelType w:val="hybridMultilevel"/>
    <w:tmpl w:val="F28A4530"/>
    <w:lvl w:ilvl="0" w:tplc="A9F00ADC">
      <w:start w:val="20"/>
      <w:numFmt w:val="bullet"/>
      <w:lvlText w:val=""/>
      <w:lvlJc w:val="left"/>
      <w:pPr>
        <w:ind w:left="1080" w:hanging="360"/>
      </w:pPr>
      <w:rPr>
        <w:rFonts w:ascii="Symbol" w:eastAsia="Times New Roman"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31193845"/>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2621E1F"/>
    <w:multiLevelType w:val="hybridMultilevel"/>
    <w:tmpl w:val="A2D0A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814834"/>
    <w:multiLevelType w:val="hybridMultilevel"/>
    <w:tmpl w:val="CACECD76"/>
    <w:lvl w:ilvl="0" w:tplc="20502876">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B90F930">
      <w:start w:val="1"/>
      <w:numFmt w:val="decimal"/>
      <w:lvlText w:val="%3."/>
      <w:lvlJc w:val="left"/>
      <w:pPr>
        <w:ind w:left="2340" w:hanging="360"/>
      </w:pPr>
      <w:rPr>
        <w:rFonts w:hint="default"/>
        <w:b/>
      </w:rPr>
    </w:lvl>
    <w:lvl w:ilvl="3" w:tplc="B8144BB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6D3F5B"/>
    <w:multiLevelType w:val="hybridMultilevel"/>
    <w:tmpl w:val="2D081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DC2AF6">
      <w:start w:val="2"/>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35927"/>
    <w:multiLevelType w:val="hybridMultilevel"/>
    <w:tmpl w:val="4CA481EA"/>
    <w:lvl w:ilvl="0" w:tplc="7A78C29A">
      <w:start w:val="1"/>
      <w:numFmt w:val="lowerRoman"/>
      <w:lvlText w:val="(%1)"/>
      <w:lvlJc w:val="left"/>
      <w:pPr>
        <w:ind w:left="1080" w:hanging="360"/>
      </w:pPr>
      <w:rPr>
        <w:rFonts w:eastAsia="Batang"/>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84B21AC"/>
    <w:multiLevelType w:val="hybridMultilevel"/>
    <w:tmpl w:val="195AD1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FB43D9"/>
    <w:multiLevelType w:val="hybridMultilevel"/>
    <w:tmpl w:val="470C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2B381F"/>
    <w:multiLevelType w:val="hybridMultilevel"/>
    <w:tmpl w:val="95927DCE"/>
    <w:lvl w:ilvl="0" w:tplc="D9286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D82D84"/>
    <w:multiLevelType w:val="multilevel"/>
    <w:tmpl w:val="8F2C19E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26">
    <w:nsid w:val="53AE032B"/>
    <w:multiLevelType w:val="hybridMultilevel"/>
    <w:tmpl w:val="8E6AF240"/>
    <w:lvl w:ilvl="0" w:tplc="46188C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E61A9D"/>
    <w:multiLevelType w:val="hybridMultilevel"/>
    <w:tmpl w:val="E24C3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A37028"/>
    <w:multiLevelType w:val="hybridMultilevel"/>
    <w:tmpl w:val="2D406CB4"/>
    <w:lvl w:ilvl="0" w:tplc="0409000F">
      <w:start w:val="1"/>
      <w:numFmt w:val="decimal"/>
      <w:lvlText w:val="%1."/>
      <w:lvlJc w:val="left"/>
      <w:pPr>
        <w:ind w:left="720" w:hanging="360"/>
      </w:pPr>
      <w:rPr>
        <w:rFonts w:hint="default"/>
      </w:rPr>
    </w:lvl>
    <w:lvl w:ilvl="1" w:tplc="9D949E98">
      <w:start w:val="1"/>
      <w:numFmt w:val="lowerLetter"/>
      <w:lvlText w:val="%2."/>
      <w:lvlJc w:val="left"/>
      <w:pPr>
        <w:ind w:left="1440" w:hanging="360"/>
      </w:pPr>
      <w:rPr>
        <w:b w:val="0"/>
      </w:rPr>
    </w:lvl>
    <w:lvl w:ilvl="2" w:tplc="18DC2AF6">
      <w:start w:val="2"/>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AD5779"/>
    <w:multiLevelType w:val="hybridMultilevel"/>
    <w:tmpl w:val="2D406CB4"/>
    <w:lvl w:ilvl="0" w:tplc="0409000F">
      <w:start w:val="1"/>
      <w:numFmt w:val="decimal"/>
      <w:lvlText w:val="%1."/>
      <w:lvlJc w:val="left"/>
      <w:pPr>
        <w:ind w:left="720" w:hanging="360"/>
      </w:pPr>
      <w:rPr>
        <w:rFonts w:hint="default"/>
      </w:rPr>
    </w:lvl>
    <w:lvl w:ilvl="1" w:tplc="9D949E98">
      <w:start w:val="1"/>
      <w:numFmt w:val="lowerLetter"/>
      <w:lvlText w:val="%2."/>
      <w:lvlJc w:val="left"/>
      <w:pPr>
        <w:ind w:left="1440" w:hanging="360"/>
      </w:pPr>
      <w:rPr>
        <w:b w:val="0"/>
      </w:rPr>
    </w:lvl>
    <w:lvl w:ilvl="2" w:tplc="18DC2AF6">
      <w:start w:val="2"/>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8921A5"/>
    <w:multiLevelType w:val="hybridMultilevel"/>
    <w:tmpl w:val="3CF851AE"/>
    <w:lvl w:ilvl="0" w:tplc="06D8E70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D30BCA"/>
    <w:multiLevelType w:val="hybridMultilevel"/>
    <w:tmpl w:val="B4B8755A"/>
    <w:lvl w:ilvl="0" w:tplc="2BF00860">
      <w:start w:val="1"/>
      <w:numFmt w:val="lowerRoman"/>
      <w:lvlText w:val="(%1)"/>
      <w:lvlJc w:val="left"/>
      <w:pPr>
        <w:ind w:left="1080" w:hanging="72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65E4E79"/>
    <w:multiLevelType w:val="hybridMultilevel"/>
    <w:tmpl w:val="32A42F26"/>
    <w:lvl w:ilvl="0" w:tplc="4FE68138">
      <w:start w:val="1"/>
      <w:numFmt w:val="decimal"/>
      <w:lvlText w:val="%1."/>
      <w:lvlJc w:val="left"/>
      <w:pPr>
        <w:ind w:left="720" w:hanging="360"/>
      </w:pPr>
      <w:rPr>
        <w:rFonts w:hint="default"/>
        <w:b w:val="0"/>
      </w:rPr>
    </w:lvl>
    <w:lvl w:ilvl="1" w:tplc="9D949E98">
      <w:start w:val="1"/>
      <w:numFmt w:val="lowerLetter"/>
      <w:lvlText w:val="%2."/>
      <w:lvlJc w:val="left"/>
      <w:pPr>
        <w:ind w:left="1440" w:hanging="360"/>
      </w:pPr>
      <w:rPr>
        <w:b w:val="0"/>
      </w:rPr>
    </w:lvl>
    <w:lvl w:ilvl="2" w:tplc="18DC2AF6">
      <w:start w:val="2"/>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1B368B"/>
    <w:multiLevelType w:val="multilevel"/>
    <w:tmpl w:val="FE4E8E02"/>
    <w:lvl w:ilvl="0">
      <w:start w:val="1"/>
      <w:numFmt w:val="decimal"/>
      <w:lvlText w:val="%1.0"/>
      <w:lvlJc w:val="left"/>
      <w:pPr>
        <w:ind w:left="435" w:hanging="435"/>
      </w:pPr>
      <w:rPr>
        <w:rFonts w:ascii="Arial" w:hAnsi="Arial" w:cs="Arial" w:hint="default"/>
        <w:b/>
        <w:w w:val="106"/>
      </w:rPr>
    </w:lvl>
    <w:lvl w:ilvl="1">
      <w:start w:val="1"/>
      <w:numFmt w:val="lowerRoman"/>
      <w:lvlText w:val="%2)"/>
      <w:lvlJc w:val="left"/>
      <w:pPr>
        <w:ind w:left="867" w:hanging="435"/>
      </w:pPr>
      <w:rPr>
        <w:rFonts w:hint="default"/>
        <w:b w:val="0"/>
        <w:w w:val="106"/>
        <w:sz w:val="22"/>
        <w:szCs w:val="22"/>
      </w:rPr>
    </w:lvl>
    <w:lvl w:ilvl="2">
      <w:start w:val="1"/>
      <w:numFmt w:val="decimal"/>
      <w:lvlText w:val="%1.%2.%3"/>
      <w:lvlJc w:val="left"/>
      <w:pPr>
        <w:ind w:left="1584" w:hanging="720"/>
      </w:pPr>
      <w:rPr>
        <w:rFonts w:ascii="Arial" w:hAnsi="Arial" w:cs="Arial" w:hint="default"/>
        <w:b w:val="0"/>
        <w:w w:val="106"/>
      </w:rPr>
    </w:lvl>
    <w:lvl w:ilvl="3">
      <w:start w:val="1"/>
      <w:numFmt w:val="decimal"/>
      <w:lvlText w:val="%1.%2.%3.%4"/>
      <w:lvlJc w:val="left"/>
      <w:pPr>
        <w:ind w:left="2016" w:hanging="720"/>
      </w:pPr>
      <w:rPr>
        <w:rFonts w:hint="default"/>
        <w:w w:val="106"/>
      </w:rPr>
    </w:lvl>
    <w:lvl w:ilvl="4">
      <w:start w:val="1"/>
      <w:numFmt w:val="decimal"/>
      <w:lvlText w:val="%1.%2.%3.%4.%5"/>
      <w:lvlJc w:val="left"/>
      <w:pPr>
        <w:ind w:left="2808" w:hanging="1080"/>
      </w:pPr>
      <w:rPr>
        <w:rFonts w:hint="default"/>
        <w:w w:val="106"/>
      </w:rPr>
    </w:lvl>
    <w:lvl w:ilvl="5">
      <w:start w:val="1"/>
      <w:numFmt w:val="decimal"/>
      <w:lvlText w:val="%1.%2.%3.%4.%5.%6"/>
      <w:lvlJc w:val="left"/>
      <w:pPr>
        <w:ind w:left="3240" w:hanging="1080"/>
      </w:pPr>
      <w:rPr>
        <w:rFonts w:hint="default"/>
        <w:w w:val="106"/>
      </w:rPr>
    </w:lvl>
    <w:lvl w:ilvl="6">
      <w:start w:val="1"/>
      <w:numFmt w:val="decimal"/>
      <w:lvlText w:val="%1.%2.%3.%4.%5.%6.%7"/>
      <w:lvlJc w:val="left"/>
      <w:pPr>
        <w:ind w:left="4032" w:hanging="1440"/>
      </w:pPr>
      <w:rPr>
        <w:rFonts w:hint="default"/>
        <w:w w:val="106"/>
      </w:rPr>
    </w:lvl>
    <w:lvl w:ilvl="7">
      <w:start w:val="1"/>
      <w:numFmt w:val="decimal"/>
      <w:lvlText w:val="%1.%2.%3.%4.%5.%6.%7.%8"/>
      <w:lvlJc w:val="left"/>
      <w:pPr>
        <w:ind w:left="4464" w:hanging="1440"/>
      </w:pPr>
      <w:rPr>
        <w:rFonts w:hint="default"/>
        <w:w w:val="106"/>
      </w:rPr>
    </w:lvl>
    <w:lvl w:ilvl="8">
      <w:start w:val="1"/>
      <w:numFmt w:val="decimal"/>
      <w:lvlText w:val="%1.%2.%3.%4.%5.%6.%7.%8.%9"/>
      <w:lvlJc w:val="left"/>
      <w:pPr>
        <w:ind w:left="5256" w:hanging="1800"/>
      </w:pPr>
      <w:rPr>
        <w:rFonts w:hint="default"/>
        <w:w w:val="106"/>
      </w:rPr>
    </w:lvl>
  </w:abstractNum>
  <w:abstractNum w:abstractNumId="34">
    <w:nsid w:val="7B9A07CC"/>
    <w:multiLevelType w:val="hybridMultilevel"/>
    <w:tmpl w:val="2D406CB4"/>
    <w:lvl w:ilvl="0" w:tplc="0409000F">
      <w:start w:val="1"/>
      <w:numFmt w:val="decimal"/>
      <w:lvlText w:val="%1."/>
      <w:lvlJc w:val="left"/>
      <w:pPr>
        <w:ind w:left="720" w:hanging="360"/>
      </w:pPr>
      <w:rPr>
        <w:rFonts w:hint="default"/>
      </w:rPr>
    </w:lvl>
    <w:lvl w:ilvl="1" w:tplc="9D949E98">
      <w:start w:val="1"/>
      <w:numFmt w:val="lowerLetter"/>
      <w:lvlText w:val="%2."/>
      <w:lvlJc w:val="left"/>
      <w:pPr>
        <w:ind w:left="1440" w:hanging="360"/>
      </w:pPr>
      <w:rPr>
        <w:b w:val="0"/>
      </w:rPr>
    </w:lvl>
    <w:lvl w:ilvl="2" w:tplc="18DC2AF6">
      <w:start w:val="2"/>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FB0147"/>
    <w:multiLevelType w:val="hybridMultilevel"/>
    <w:tmpl w:val="44F6F082"/>
    <w:lvl w:ilvl="0" w:tplc="C3F6383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D0A3C60"/>
    <w:multiLevelType w:val="hybridMultilevel"/>
    <w:tmpl w:val="D4381E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310D7B"/>
    <w:multiLevelType w:val="hybridMultilevel"/>
    <w:tmpl w:val="B9080434"/>
    <w:lvl w:ilvl="0" w:tplc="61EC0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3"/>
  </w:num>
  <w:num w:numId="3">
    <w:abstractNumId w:val="15"/>
  </w:num>
  <w:num w:numId="4">
    <w:abstractNumId w:val="26"/>
  </w:num>
  <w:num w:numId="5">
    <w:abstractNumId w:val="9"/>
  </w:num>
  <w:num w:numId="6">
    <w:abstractNumId w:val="7"/>
  </w:num>
  <w:num w:numId="7">
    <w:abstractNumId w:val="5"/>
  </w:num>
  <w:num w:numId="8">
    <w:abstractNumId w:val="6"/>
  </w:num>
  <w:num w:numId="9">
    <w:abstractNumId w:val="30"/>
  </w:num>
  <w:num w:numId="10">
    <w:abstractNumId w:val="24"/>
  </w:num>
  <w:num w:numId="11">
    <w:abstractNumId w:val="37"/>
  </w:num>
  <w:num w:numId="12">
    <w:abstractNumId w:val="35"/>
  </w:num>
  <w:num w:numId="13">
    <w:abstractNumId w:val="4"/>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num>
  <w:num w:numId="17">
    <w:abstractNumId w:val="23"/>
  </w:num>
  <w:num w:numId="18">
    <w:abstractNumId w:val="27"/>
  </w:num>
  <w:num w:numId="19">
    <w:abstractNumId w:val="18"/>
  </w:num>
  <w:num w:numId="20">
    <w:abstractNumId w:val="28"/>
  </w:num>
  <w:num w:numId="21">
    <w:abstractNumId w:val="19"/>
  </w:num>
  <w:num w:numId="22">
    <w:abstractNumId w:val="2"/>
  </w:num>
  <w:num w:numId="23">
    <w:abstractNumId w:val="36"/>
  </w:num>
  <w:num w:numId="24">
    <w:abstractNumId w:val="22"/>
  </w:num>
  <w:num w:numId="25">
    <w:abstractNumId w:val="20"/>
  </w:num>
  <w:num w:numId="26">
    <w:abstractNumId w:val="11"/>
  </w:num>
  <w:num w:numId="27">
    <w:abstractNumId w:val="1"/>
  </w:num>
  <w:num w:numId="28">
    <w:abstractNumId w:val="0"/>
  </w:num>
  <w:num w:numId="29">
    <w:abstractNumId w:val="25"/>
  </w:num>
  <w:num w:numId="30">
    <w:abstractNumId w:val="14"/>
  </w:num>
  <w:num w:numId="31">
    <w:abstractNumId w:val="29"/>
  </w:num>
  <w:num w:numId="32">
    <w:abstractNumId w:val="3"/>
  </w:num>
  <w:num w:numId="33">
    <w:abstractNumId w:val="32"/>
  </w:num>
  <w:num w:numId="34">
    <w:abstractNumId w:val="34"/>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E5C4B"/>
    <w:rsid w:val="00000C1A"/>
    <w:rsid w:val="00003ADF"/>
    <w:rsid w:val="0000446A"/>
    <w:rsid w:val="0000718F"/>
    <w:rsid w:val="00007DA2"/>
    <w:rsid w:val="00010A03"/>
    <w:rsid w:val="000133DE"/>
    <w:rsid w:val="00016FCC"/>
    <w:rsid w:val="00017345"/>
    <w:rsid w:val="000173F8"/>
    <w:rsid w:val="0001794B"/>
    <w:rsid w:val="000202EC"/>
    <w:rsid w:val="000203A4"/>
    <w:rsid w:val="00020C32"/>
    <w:rsid w:val="00020D86"/>
    <w:rsid w:val="00024851"/>
    <w:rsid w:val="00027841"/>
    <w:rsid w:val="00027BC3"/>
    <w:rsid w:val="00027E86"/>
    <w:rsid w:val="000301BE"/>
    <w:rsid w:val="000301D4"/>
    <w:rsid w:val="00030C4C"/>
    <w:rsid w:val="000330B5"/>
    <w:rsid w:val="00033473"/>
    <w:rsid w:val="00033B3C"/>
    <w:rsid w:val="00040F65"/>
    <w:rsid w:val="00042F32"/>
    <w:rsid w:val="0005028A"/>
    <w:rsid w:val="00050DC1"/>
    <w:rsid w:val="00055871"/>
    <w:rsid w:val="00056CE6"/>
    <w:rsid w:val="00060E33"/>
    <w:rsid w:val="000620FC"/>
    <w:rsid w:val="00063430"/>
    <w:rsid w:val="00063BC6"/>
    <w:rsid w:val="0006438B"/>
    <w:rsid w:val="00071103"/>
    <w:rsid w:val="000752EB"/>
    <w:rsid w:val="00076107"/>
    <w:rsid w:val="000770C0"/>
    <w:rsid w:val="00080FAA"/>
    <w:rsid w:val="000833DE"/>
    <w:rsid w:val="00083B06"/>
    <w:rsid w:val="00084AE8"/>
    <w:rsid w:val="00084F63"/>
    <w:rsid w:val="00086EE1"/>
    <w:rsid w:val="000873E2"/>
    <w:rsid w:val="0009391E"/>
    <w:rsid w:val="000A2FA9"/>
    <w:rsid w:val="000A59A3"/>
    <w:rsid w:val="000A721A"/>
    <w:rsid w:val="000B1449"/>
    <w:rsid w:val="000B25B0"/>
    <w:rsid w:val="000B2D0B"/>
    <w:rsid w:val="000B32FB"/>
    <w:rsid w:val="000B3BDD"/>
    <w:rsid w:val="000B454E"/>
    <w:rsid w:val="000C036F"/>
    <w:rsid w:val="000C2618"/>
    <w:rsid w:val="000C3234"/>
    <w:rsid w:val="000C3FC4"/>
    <w:rsid w:val="000C5411"/>
    <w:rsid w:val="000D2866"/>
    <w:rsid w:val="000D2CFD"/>
    <w:rsid w:val="000D4D46"/>
    <w:rsid w:val="000D61FD"/>
    <w:rsid w:val="000D6E10"/>
    <w:rsid w:val="000D6F4C"/>
    <w:rsid w:val="000D73CE"/>
    <w:rsid w:val="000E57F0"/>
    <w:rsid w:val="000E66F8"/>
    <w:rsid w:val="000E6F15"/>
    <w:rsid w:val="000F17BF"/>
    <w:rsid w:val="000F29A8"/>
    <w:rsid w:val="000F3C20"/>
    <w:rsid w:val="000F4BCC"/>
    <w:rsid w:val="000F7883"/>
    <w:rsid w:val="00100FE9"/>
    <w:rsid w:val="001040E6"/>
    <w:rsid w:val="00104FC0"/>
    <w:rsid w:val="001065CA"/>
    <w:rsid w:val="00110CB4"/>
    <w:rsid w:val="00112588"/>
    <w:rsid w:val="00112D5B"/>
    <w:rsid w:val="00112FDE"/>
    <w:rsid w:val="001141BC"/>
    <w:rsid w:val="00114FBD"/>
    <w:rsid w:val="00117613"/>
    <w:rsid w:val="00122826"/>
    <w:rsid w:val="00125AE4"/>
    <w:rsid w:val="00127BD4"/>
    <w:rsid w:val="00131091"/>
    <w:rsid w:val="00133662"/>
    <w:rsid w:val="00134550"/>
    <w:rsid w:val="00134C7F"/>
    <w:rsid w:val="00135A46"/>
    <w:rsid w:val="00135D55"/>
    <w:rsid w:val="00142D35"/>
    <w:rsid w:val="001436E1"/>
    <w:rsid w:val="001449C5"/>
    <w:rsid w:val="00144DE8"/>
    <w:rsid w:val="00145521"/>
    <w:rsid w:val="00146F24"/>
    <w:rsid w:val="001517CC"/>
    <w:rsid w:val="0015198B"/>
    <w:rsid w:val="00152282"/>
    <w:rsid w:val="00152680"/>
    <w:rsid w:val="001624CA"/>
    <w:rsid w:val="00165F18"/>
    <w:rsid w:val="0017109E"/>
    <w:rsid w:val="0017135A"/>
    <w:rsid w:val="00173573"/>
    <w:rsid w:val="001750AD"/>
    <w:rsid w:val="001808BD"/>
    <w:rsid w:val="00182A1B"/>
    <w:rsid w:val="00185668"/>
    <w:rsid w:val="001860BF"/>
    <w:rsid w:val="00191575"/>
    <w:rsid w:val="001919BB"/>
    <w:rsid w:val="0019433C"/>
    <w:rsid w:val="00195090"/>
    <w:rsid w:val="00197BA1"/>
    <w:rsid w:val="001A1912"/>
    <w:rsid w:val="001B00AF"/>
    <w:rsid w:val="001B085A"/>
    <w:rsid w:val="001B52E9"/>
    <w:rsid w:val="001C0199"/>
    <w:rsid w:val="001C0243"/>
    <w:rsid w:val="001C1F5F"/>
    <w:rsid w:val="001C3A72"/>
    <w:rsid w:val="001C7A38"/>
    <w:rsid w:val="001D1DD8"/>
    <w:rsid w:val="001D3E45"/>
    <w:rsid w:val="001D6056"/>
    <w:rsid w:val="001E0163"/>
    <w:rsid w:val="001E3F1B"/>
    <w:rsid w:val="001E5356"/>
    <w:rsid w:val="001E6070"/>
    <w:rsid w:val="001E60A5"/>
    <w:rsid w:val="001E792C"/>
    <w:rsid w:val="001F1911"/>
    <w:rsid w:val="001F1E30"/>
    <w:rsid w:val="001F6D15"/>
    <w:rsid w:val="00200B80"/>
    <w:rsid w:val="002014D4"/>
    <w:rsid w:val="00202467"/>
    <w:rsid w:val="0020321C"/>
    <w:rsid w:val="00205814"/>
    <w:rsid w:val="0020773B"/>
    <w:rsid w:val="002142F5"/>
    <w:rsid w:val="00215174"/>
    <w:rsid w:val="00216F34"/>
    <w:rsid w:val="002176DD"/>
    <w:rsid w:val="002261A0"/>
    <w:rsid w:val="00226327"/>
    <w:rsid w:val="0022670A"/>
    <w:rsid w:val="002309D8"/>
    <w:rsid w:val="002330A6"/>
    <w:rsid w:val="00233643"/>
    <w:rsid w:val="00234ED6"/>
    <w:rsid w:val="00237BE3"/>
    <w:rsid w:val="002421E1"/>
    <w:rsid w:val="0024712B"/>
    <w:rsid w:val="00250083"/>
    <w:rsid w:val="0025047F"/>
    <w:rsid w:val="00252009"/>
    <w:rsid w:val="00252DDE"/>
    <w:rsid w:val="00254B8A"/>
    <w:rsid w:val="0025520D"/>
    <w:rsid w:val="002578BA"/>
    <w:rsid w:val="00257A68"/>
    <w:rsid w:val="00260983"/>
    <w:rsid w:val="002640F4"/>
    <w:rsid w:val="00264BD1"/>
    <w:rsid w:val="0026794A"/>
    <w:rsid w:val="0027104B"/>
    <w:rsid w:val="0027162B"/>
    <w:rsid w:val="00271745"/>
    <w:rsid w:val="00274F73"/>
    <w:rsid w:val="00281415"/>
    <w:rsid w:val="00282F09"/>
    <w:rsid w:val="00283951"/>
    <w:rsid w:val="00285C28"/>
    <w:rsid w:val="0028667F"/>
    <w:rsid w:val="00287200"/>
    <w:rsid w:val="002873FE"/>
    <w:rsid w:val="00296B31"/>
    <w:rsid w:val="00296D02"/>
    <w:rsid w:val="002A0889"/>
    <w:rsid w:val="002A2685"/>
    <w:rsid w:val="002B10D8"/>
    <w:rsid w:val="002B1444"/>
    <w:rsid w:val="002B5DC9"/>
    <w:rsid w:val="002B7927"/>
    <w:rsid w:val="002C134D"/>
    <w:rsid w:val="002C2CB6"/>
    <w:rsid w:val="002C42CC"/>
    <w:rsid w:val="002C52EC"/>
    <w:rsid w:val="002D21EC"/>
    <w:rsid w:val="002D2E63"/>
    <w:rsid w:val="002D3A9E"/>
    <w:rsid w:val="002E0FCB"/>
    <w:rsid w:val="002E717A"/>
    <w:rsid w:val="002F22EE"/>
    <w:rsid w:val="002F465F"/>
    <w:rsid w:val="002F4D60"/>
    <w:rsid w:val="002F503D"/>
    <w:rsid w:val="002F65F9"/>
    <w:rsid w:val="00300A4C"/>
    <w:rsid w:val="00306A23"/>
    <w:rsid w:val="00307BF1"/>
    <w:rsid w:val="003107CB"/>
    <w:rsid w:val="00310DBC"/>
    <w:rsid w:val="0031281A"/>
    <w:rsid w:val="00312D98"/>
    <w:rsid w:val="00313315"/>
    <w:rsid w:val="00313FB3"/>
    <w:rsid w:val="003200B9"/>
    <w:rsid w:val="0032597E"/>
    <w:rsid w:val="00327C75"/>
    <w:rsid w:val="00331222"/>
    <w:rsid w:val="003314C0"/>
    <w:rsid w:val="003324F7"/>
    <w:rsid w:val="0033715D"/>
    <w:rsid w:val="00340998"/>
    <w:rsid w:val="00341D5D"/>
    <w:rsid w:val="00346A17"/>
    <w:rsid w:val="0035156C"/>
    <w:rsid w:val="00352055"/>
    <w:rsid w:val="00352466"/>
    <w:rsid w:val="00352BCD"/>
    <w:rsid w:val="00353558"/>
    <w:rsid w:val="0035380B"/>
    <w:rsid w:val="00353F38"/>
    <w:rsid w:val="003547FB"/>
    <w:rsid w:val="003563E4"/>
    <w:rsid w:val="00360A23"/>
    <w:rsid w:val="00362125"/>
    <w:rsid w:val="00362591"/>
    <w:rsid w:val="003627F2"/>
    <w:rsid w:val="00362F61"/>
    <w:rsid w:val="00363E93"/>
    <w:rsid w:val="00364AB2"/>
    <w:rsid w:val="003650C4"/>
    <w:rsid w:val="00366F2F"/>
    <w:rsid w:val="00370FFE"/>
    <w:rsid w:val="00375035"/>
    <w:rsid w:val="003759B3"/>
    <w:rsid w:val="00377030"/>
    <w:rsid w:val="003772AA"/>
    <w:rsid w:val="00381FBB"/>
    <w:rsid w:val="00382412"/>
    <w:rsid w:val="00382B84"/>
    <w:rsid w:val="00391DBA"/>
    <w:rsid w:val="00393A69"/>
    <w:rsid w:val="00393B9F"/>
    <w:rsid w:val="00393F44"/>
    <w:rsid w:val="0039548C"/>
    <w:rsid w:val="003A11D2"/>
    <w:rsid w:val="003B30EE"/>
    <w:rsid w:val="003B62B2"/>
    <w:rsid w:val="003B6856"/>
    <w:rsid w:val="003B6B77"/>
    <w:rsid w:val="003C1C8F"/>
    <w:rsid w:val="003C3A0E"/>
    <w:rsid w:val="003D03AD"/>
    <w:rsid w:val="003D0560"/>
    <w:rsid w:val="003D1B0D"/>
    <w:rsid w:val="003D2544"/>
    <w:rsid w:val="003D354D"/>
    <w:rsid w:val="003E214B"/>
    <w:rsid w:val="003E4CA3"/>
    <w:rsid w:val="003F2B39"/>
    <w:rsid w:val="004014F7"/>
    <w:rsid w:val="004067B8"/>
    <w:rsid w:val="00407577"/>
    <w:rsid w:val="00413597"/>
    <w:rsid w:val="004141AB"/>
    <w:rsid w:val="00414900"/>
    <w:rsid w:val="00415281"/>
    <w:rsid w:val="0041571B"/>
    <w:rsid w:val="00420E25"/>
    <w:rsid w:val="00425E03"/>
    <w:rsid w:val="004264F2"/>
    <w:rsid w:val="00427149"/>
    <w:rsid w:val="00427431"/>
    <w:rsid w:val="00430A2B"/>
    <w:rsid w:val="00435062"/>
    <w:rsid w:val="00440187"/>
    <w:rsid w:val="00442F64"/>
    <w:rsid w:val="00443924"/>
    <w:rsid w:val="004439FA"/>
    <w:rsid w:val="00445AE4"/>
    <w:rsid w:val="00445FFF"/>
    <w:rsid w:val="004464B2"/>
    <w:rsid w:val="004502E8"/>
    <w:rsid w:val="00450961"/>
    <w:rsid w:val="0045147F"/>
    <w:rsid w:val="004515DA"/>
    <w:rsid w:val="00451F9E"/>
    <w:rsid w:val="00455595"/>
    <w:rsid w:val="00457441"/>
    <w:rsid w:val="004658A8"/>
    <w:rsid w:val="004714B2"/>
    <w:rsid w:val="00472BB4"/>
    <w:rsid w:val="00476DC0"/>
    <w:rsid w:val="004773BF"/>
    <w:rsid w:val="004816A2"/>
    <w:rsid w:val="00494368"/>
    <w:rsid w:val="004951B1"/>
    <w:rsid w:val="004A1A38"/>
    <w:rsid w:val="004A295B"/>
    <w:rsid w:val="004B0B69"/>
    <w:rsid w:val="004B5A17"/>
    <w:rsid w:val="004B5F86"/>
    <w:rsid w:val="004B7A42"/>
    <w:rsid w:val="004C08DE"/>
    <w:rsid w:val="004C0E42"/>
    <w:rsid w:val="004C12CD"/>
    <w:rsid w:val="004C2B84"/>
    <w:rsid w:val="004C3662"/>
    <w:rsid w:val="004C4401"/>
    <w:rsid w:val="004C610D"/>
    <w:rsid w:val="004D1927"/>
    <w:rsid w:val="004D74F3"/>
    <w:rsid w:val="004E014A"/>
    <w:rsid w:val="004E0C5D"/>
    <w:rsid w:val="004E2C98"/>
    <w:rsid w:val="004E5BDA"/>
    <w:rsid w:val="004E6FA0"/>
    <w:rsid w:val="004E70BE"/>
    <w:rsid w:val="004F0B4B"/>
    <w:rsid w:val="004F1856"/>
    <w:rsid w:val="004F2C16"/>
    <w:rsid w:val="004F4EB5"/>
    <w:rsid w:val="004F59B2"/>
    <w:rsid w:val="004F59F1"/>
    <w:rsid w:val="004F7AD4"/>
    <w:rsid w:val="00500607"/>
    <w:rsid w:val="0050258B"/>
    <w:rsid w:val="005030A0"/>
    <w:rsid w:val="00503371"/>
    <w:rsid w:val="00505DA5"/>
    <w:rsid w:val="005073D5"/>
    <w:rsid w:val="00510846"/>
    <w:rsid w:val="00511513"/>
    <w:rsid w:val="0051286D"/>
    <w:rsid w:val="0051372D"/>
    <w:rsid w:val="00513FD8"/>
    <w:rsid w:val="0051404C"/>
    <w:rsid w:val="0051557B"/>
    <w:rsid w:val="005166F3"/>
    <w:rsid w:val="005216F9"/>
    <w:rsid w:val="00521EBC"/>
    <w:rsid w:val="00521F22"/>
    <w:rsid w:val="00522BA3"/>
    <w:rsid w:val="00523264"/>
    <w:rsid w:val="00523C13"/>
    <w:rsid w:val="00530817"/>
    <w:rsid w:val="00533B21"/>
    <w:rsid w:val="005377CA"/>
    <w:rsid w:val="00543F9D"/>
    <w:rsid w:val="00544C8B"/>
    <w:rsid w:val="00546D8F"/>
    <w:rsid w:val="005479E3"/>
    <w:rsid w:val="005536DD"/>
    <w:rsid w:val="0055393D"/>
    <w:rsid w:val="0055606E"/>
    <w:rsid w:val="0055645F"/>
    <w:rsid w:val="00557153"/>
    <w:rsid w:val="00561F59"/>
    <w:rsid w:val="005628FE"/>
    <w:rsid w:val="00566650"/>
    <w:rsid w:val="0056764A"/>
    <w:rsid w:val="00567F98"/>
    <w:rsid w:val="00570625"/>
    <w:rsid w:val="00572500"/>
    <w:rsid w:val="0057273B"/>
    <w:rsid w:val="005745EF"/>
    <w:rsid w:val="00581544"/>
    <w:rsid w:val="00582A92"/>
    <w:rsid w:val="005841A3"/>
    <w:rsid w:val="00585C9C"/>
    <w:rsid w:val="00587CD8"/>
    <w:rsid w:val="00591B11"/>
    <w:rsid w:val="00591FA8"/>
    <w:rsid w:val="00592806"/>
    <w:rsid w:val="00595CE1"/>
    <w:rsid w:val="00596DE0"/>
    <w:rsid w:val="005A1640"/>
    <w:rsid w:val="005A1D35"/>
    <w:rsid w:val="005A1FD0"/>
    <w:rsid w:val="005A30D4"/>
    <w:rsid w:val="005B0658"/>
    <w:rsid w:val="005B0FD5"/>
    <w:rsid w:val="005B1E42"/>
    <w:rsid w:val="005B24DD"/>
    <w:rsid w:val="005B58A4"/>
    <w:rsid w:val="005B5AD2"/>
    <w:rsid w:val="005B6AAA"/>
    <w:rsid w:val="005B6EEC"/>
    <w:rsid w:val="005C0AD7"/>
    <w:rsid w:val="005C24F5"/>
    <w:rsid w:val="005C2EE1"/>
    <w:rsid w:val="005C48B6"/>
    <w:rsid w:val="005C7AE9"/>
    <w:rsid w:val="005D13F5"/>
    <w:rsid w:val="005D3B5A"/>
    <w:rsid w:val="005D4377"/>
    <w:rsid w:val="005D5193"/>
    <w:rsid w:val="005D66D8"/>
    <w:rsid w:val="005D7F67"/>
    <w:rsid w:val="005E0195"/>
    <w:rsid w:val="005E16AD"/>
    <w:rsid w:val="005E1D26"/>
    <w:rsid w:val="005E36A6"/>
    <w:rsid w:val="005E3DA5"/>
    <w:rsid w:val="005E57E1"/>
    <w:rsid w:val="005E69BD"/>
    <w:rsid w:val="005E7BC2"/>
    <w:rsid w:val="005F1D6B"/>
    <w:rsid w:val="005F7619"/>
    <w:rsid w:val="00600086"/>
    <w:rsid w:val="0060132A"/>
    <w:rsid w:val="00601914"/>
    <w:rsid w:val="00606E22"/>
    <w:rsid w:val="0060775D"/>
    <w:rsid w:val="00607B9B"/>
    <w:rsid w:val="00613B56"/>
    <w:rsid w:val="00615D94"/>
    <w:rsid w:val="00616DB9"/>
    <w:rsid w:val="00616FFE"/>
    <w:rsid w:val="006174DF"/>
    <w:rsid w:val="00620364"/>
    <w:rsid w:val="0062056D"/>
    <w:rsid w:val="006213D9"/>
    <w:rsid w:val="006222AB"/>
    <w:rsid w:val="00623F98"/>
    <w:rsid w:val="00624C82"/>
    <w:rsid w:val="00627AFC"/>
    <w:rsid w:val="00627C6F"/>
    <w:rsid w:val="0063050A"/>
    <w:rsid w:val="006305B3"/>
    <w:rsid w:val="00630A38"/>
    <w:rsid w:val="00633107"/>
    <w:rsid w:val="006331B5"/>
    <w:rsid w:val="00637A74"/>
    <w:rsid w:val="00641EA6"/>
    <w:rsid w:val="006520AC"/>
    <w:rsid w:val="00653D22"/>
    <w:rsid w:val="00660B3C"/>
    <w:rsid w:val="00662EFB"/>
    <w:rsid w:val="006637C3"/>
    <w:rsid w:val="00663A7B"/>
    <w:rsid w:val="00665CB4"/>
    <w:rsid w:val="00671162"/>
    <w:rsid w:val="006719C6"/>
    <w:rsid w:val="00673927"/>
    <w:rsid w:val="006761D2"/>
    <w:rsid w:val="0067641C"/>
    <w:rsid w:val="00680B23"/>
    <w:rsid w:val="00681E5B"/>
    <w:rsid w:val="00681E99"/>
    <w:rsid w:val="006836CD"/>
    <w:rsid w:val="00684DF6"/>
    <w:rsid w:val="00686408"/>
    <w:rsid w:val="00687473"/>
    <w:rsid w:val="00687B3B"/>
    <w:rsid w:val="0069459D"/>
    <w:rsid w:val="006947D2"/>
    <w:rsid w:val="006A106B"/>
    <w:rsid w:val="006A3ACA"/>
    <w:rsid w:val="006A51B9"/>
    <w:rsid w:val="006B2B01"/>
    <w:rsid w:val="006B387C"/>
    <w:rsid w:val="006B52C2"/>
    <w:rsid w:val="006B73C9"/>
    <w:rsid w:val="006C3592"/>
    <w:rsid w:val="006C66B5"/>
    <w:rsid w:val="006D164C"/>
    <w:rsid w:val="006D2F01"/>
    <w:rsid w:val="006D4834"/>
    <w:rsid w:val="006D5C5D"/>
    <w:rsid w:val="006E07E0"/>
    <w:rsid w:val="006E09C6"/>
    <w:rsid w:val="006E0EB9"/>
    <w:rsid w:val="006E3152"/>
    <w:rsid w:val="006E3D8F"/>
    <w:rsid w:val="006E4E9A"/>
    <w:rsid w:val="006E5B69"/>
    <w:rsid w:val="006E5C03"/>
    <w:rsid w:val="006E5E3D"/>
    <w:rsid w:val="006F01A9"/>
    <w:rsid w:val="006F07C1"/>
    <w:rsid w:val="006F15AF"/>
    <w:rsid w:val="006F1DCC"/>
    <w:rsid w:val="006F3361"/>
    <w:rsid w:val="007003B0"/>
    <w:rsid w:val="007011F2"/>
    <w:rsid w:val="007017F0"/>
    <w:rsid w:val="007027CC"/>
    <w:rsid w:val="00703023"/>
    <w:rsid w:val="00703E07"/>
    <w:rsid w:val="00705090"/>
    <w:rsid w:val="00707AAF"/>
    <w:rsid w:val="00707D12"/>
    <w:rsid w:val="00715FC3"/>
    <w:rsid w:val="00716665"/>
    <w:rsid w:val="00717146"/>
    <w:rsid w:val="007207BA"/>
    <w:rsid w:val="00720CD3"/>
    <w:rsid w:val="00722F77"/>
    <w:rsid w:val="00724B77"/>
    <w:rsid w:val="00735AC4"/>
    <w:rsid w:val="00735DB8"/>
    <w:rsid w:val="00736E12"/>
    <w:rsid w:val="00737206"/>
    <w:rsid w:val="00750279"/>
    <w:rsid w:val="00750F20"/>
    <w:rsid w:val="007514C9"/>
    <w:rsid w:val="00751607"/>
    <w:rsid w:val="0075221A"/>
    <w:rsid w:val="007532E9"/>
    <w:rsid w:val="00753BC3"/>
    <w:rsid w:val="00754E37"/>
    <w:rsid w:val="00754F6C"/>
    <w:rsid w:val="00756E89"/>
    <w:rsid w:val="00757983"/>
    <w:rsid w:val="00760B64"/>
    <w:rsid w:val="007622A5"/>
    <w:rsid w:val="00764081"/>
    <w:rsid w:val="00770135"/>
    <w:rsid w:val="00770821"/>
    <w:rsid w:val="00772A52"/>
    <w:rsid w:val="0077346E"/>
    <w:rsid w:val="007741E5"/>
    <w:rsid w:val="00782097"/>
    <w:rsid w:val="00783312"/>
    <w:rsid w:val="007847D6"/>
    <w:rsid w:val="00785F32"/>
    <w:rsid w:val="00785FE7"/>
    <w:rsid w:val="00791D5C"/>
    <w:rsid w:val="00795821"/>
    <w:rsid w:val="00796347"/>
    <w:rsid w:val="007A1909"/>
    <w:rsid w:val="007A2E2A"/>
    <w:rsid w:val="007A51CC"/>
    <w:rsid w:val="007B2CC0"/>
    <w:rsid w:val="007B33BE"/>
    <w:rsid w:val="007B6CEE"/>
    <w:rsid w:val="007C0103"/>
    <w:rsid w:val="007C5766"/>
    <w:rsid w:val="007C68F8"/>
    <w:rsid w:val="007C7D8D"/>
    <w:rsid w:val="007D0FE8"/>
    <w:rsid w:val="007E333F"/>
    <w:rsid w:val="007E3C91"/>
    <w:rsid w:val="007E52A4"/>
    <w:rsid w:val="007E5C4B"/>
    <w:rsid w:val="007E613D"/>
    <w:rsid w:val="007E6C7D"/>
    <w:rsid w:val="007E6C95"/>
    <w:rsid w:val="007F1D5A"/>
    <w:rsid w:val="007F261E"/>
    <w:rsid w:val="007F2755"/>
    <w:rsid w:val="007F3054"/>
    <w:rsid w:val="007F36D7"/>
    <w:rsid w:val="007F3CD3"/>
    <w:rsid w:val="007F5A32"/>
    <w:rsid w:val="007F620B"/>
    <w:rsid w:val="0080139B"/>
    <w:rsid w:val="008018FB"/>
    <w:rsid w:val="0080349C"/>
    <w:rsid w:val="0080447F"/>
    <w:rsid w:val="00810DB1"/>
    <w:rsid w:val="0081195A"/>
    <w:rsid w:val="0081633D"/>
    <w:rsid w:val="00820547"/>
    <w:rsid w:val="00821AA9"/>
    <w:rsid w:val="00821B7A"/>
    <w:rsid w:val="00821EE6"/>
    <w:rsid w:val="00824106"/>
    <w:rsid w:val="0082435E"/>
    <w:rsid w:val="0082604E"/>
    <w:rsid w:val="00826B5C"/>
    <w:rsid w:val="00827340"/>
    <w:rsid w:val="00834FB6"/>
    <w:rsid w:val="0083634E"/>
    <w:rsid w:val="008363E5"/>
    <w:rsid w:val="00836E6E"/>
    <w:rsid w:val="00837B2C"/>
    <w:rsid w:val="008400A8"/>
    <w:rsid w:val="00841BD6"/>
    <w:rsid w:val="00843D70"/>
    <w:rsid w:val="0084640D"/>
    <w:rsid w:val="00850393"/>
    <w:rsid w:val="0085171E"/>
    <w:rsid w:val="00851874"/>
    <w:rsid w:val="00851FB5"/>
    <w:rsid w:val="00853929"/>
    <w:rsid w:val="00854867"/>
    <w:rsid w:val="00855BBD"/>
    <w:rsid w:val="00856C7A"/>
    <w:rsid w:val="00856E22"/>
    <w:rsid w:val="00857BD6"/>
    <w:rsid w:val="00860F97"/>
    <w:rsid w:val="008622BE"/>
    <w:rsid w:val="0086487A"/>
    <w:rsid w:val="00865B47"/>
    <w:rsid w:val="008715EC"/>
    <w:rsid w:val="00873079"/>
    <w:rsid w:val="00873875"/>
    <w:rsid w:val="00875CC7"/>
    <w:rsid w:val="00877A7E"/>
    <w:rsid w:val="00882085"/>
    <w:rsid w:val="00884D98"/>
    <w:rsid w:val="0088588E"/>
    <w:rsid w:val="00892297"/>
    <w:rsid w:val="008948AF"/>
    <w:rsid w:val="0089622F"/>
    <w:rsid w:val="008A051F"/>
    <w:rsid w:val="008B2483"/>
    <w:rsid w:val="008B26E9"/>
    <w:rsid w:val="008B2F1E"/>
    <w:rsid w:val="008B444F"/>
    <w:rsid w:val="008B63D7"/>
    <w:rsid w:val="008C1DE8"/>
    <w:rsid w:val="008C4E27"/>
    <w:rsid w:val="008C7A58"/>
    <w:rsid w:val="008D0D9C"/>
    <w:rsid w:val="008D1348"/>
    <w:rsid w:val="008D2802"/>
    <w:rsid w:val="008D4341"/>
    <w:rsid w:val="008D4AEB"/>
    <w:rsid w:val="008D4CD8"/>
    <w:rsid w:val="008D5124"/>
    <w:rsid w:val="008E0EEC"/>
    <w:rsid w:val="008E383B"/>
    <w:rsid w:val="008E4CC1"/>
    <w:rsid w:val="008E76F8"/>
    <w:rsid w:val="008F1D11"/>
    <w:rsid w:val="008F4572"/>
    <w:rsid w:val="008F59AB"/>
    <w:rsid w:val="008F5E0A"/>
    <w:rsid w:val="008F6650"/>
    <w:rsid w:val="008F7036"/>
    <w:rsid w:val="00903F94"/>
    <w:rsid w:val="00910E81"/>
    <w:rsid w:val="0091101D"/>
    <w:rsid w:val="0091122D"/>
    <w:rsid w:val="00912DC0"/>
    <w:rsid w:val="00913EC8"/>
    <w:rsid w:val="009148EB"/>
    <w:rsid w:val="00914F0D"/>
    <w:rsid w:val="009168AB"/>
    <w:rsid w:val="00916FB2"/>
    <w:rsid w:val="00920E59"/>
    <w:rsid w:val="009211E1"/>
    <w:rsid w:val="009223CE"/>
    <w:rsid w:val="00927303"/>
    <w:rsid w:val="009309C2"/>
    <w:rsid w:val="0093252B"/>
    <w:rsid w:val="009325C3"/>
    <w:rsid w:val="0093788D"/>
    <w:rsid w:val="009403D9"/>
    <w:rsid w:val="009423AB"/>
    <w:rsid w:val="009436DD"/>
    <w:rsid w:val="00944BF5"/>
    <w:rsid w:val="00946668"/>
    <w:rsid w:val="009471AC"/>
    <w:rsid w:val="009514B6"/>
    <w:rsid w:val="00956F58"/>
    <w:rsid w:val="00960C1E"/>
    <w:rsid w:val="00961955"/>
    <w:rsid w:val="00963A8C"/>
    <w:rsid w:val="00966B92"/>
    <w:rsid w:val="0097034D"/>
    <w:rsid w:val="00971C8F"/>
    <w:rsid w:val="00972A23"/>
    <w:rsid w:val="00974D6E"/>
    <w:rsid w:val="009756F0"/>
    <w:rsid w:val="00976520"/>
    <w:rsid w:val="00980B45"/>
    <w:rsid w:val="00981B6A"/>
    <w:rsid w:val="009828D6"/>
    <w:rsid w:val="00983652"/>
    <w:rsid w:val="00985A88"/>
    <w:rsid w:val="009968D2"/>
    <w:rsid w:val="009975B4"/>
    <w:rsid w:val="00997F91"/>
    <w:rsid w:val="009A0899"/>
    <w:rsid w:val="009A0C6D"/>
    <w:rsid w:val="009A11A5"/>
    <w:rsid w:val="009A1920"/>
    <w:rsid w:val="009A21F0"/>
    <w:rsid w:val="009A2A3A"/>
    <w:rsid w:val="009A7042"/>
    <w:rsid w:val="009B01CC"/>
    <w:rsid w:val="009B1AE7"/>
    <w:rsid w:val="009B1F63"/>
    <w:rsid w:val="009B24C8"/>
    <w:rsid w:val="009B46DA"/>
    <w:rsid w:val="009B7E4D"/>
    <w:rsid w:val="009C0375"/>
    <w:rsid w:val="009C2846"/>
    <w:rsid w:val="009C2C50"/>
    <w:rsid w:val="009D041E"/>
    <w:rsid w:val="009D5C38"/>
    <w:rsid w:val="009D619E"/>
    <w:rsid w:val="009E15AA"/>
    <w:rsid w:val="009E5C36"/>
    <w:rsid w:val="009E73B8"/>
    <w:rsid w:val="009E775C"/>
    <w:rsid w:val="009E7E33"/>
    <w:rsid w:val="009F00EC"/>
    <w:rsid w:val="009F02DB"/>
    <w:rsid w:val="009F02FA"/>
    <w:rsid w:val="009F097C"/>
    <w:rsid w:val="009F3FAB"/>
    <w:rsid w:val="009F4387"/>
    <w:rsid w:val="009F4403"/>
    <w:rsid w:val="009F4758"/>
    <w:rsid w:val="00A0021F"/>
    <w:rsid w:val="00A00476"/>
    <w:rsid w:val="00A00626"/>
    <w:rsid w:val="00A0106B"/>
    <w:rsid w:val="00A05323"/>
    <w:rsid w:val="00A15022"/>
    <w:rsid w:val="00A1613F"/>
    <w:rsid w:val="00A16DD7"/>
    <w:rsid w:val="00A205AC"/>
    <w:rsid w:val="00A23A7D"/>
    <w:rsid w:val="00A27C5A"/>
    <w:rsid w:val="00A27CF9"/>
    <w:rsid w:val="00A30CB8"/>
    <w:rsid w:val="00A31462"/>
    <w:rsid w:val="00A33D29"/>
    <w:rsid w:val="00A3497B"/>
    <w:rsid w:val="00A34EA2"/>
    <w:rsid w:val="00A4087A"/>
    <w:rsid w:val="00A40A7B"/>
    <w:rsid w:val="00A42527"/>
    <w:rsid w:val="00A45503"/>
    <w:rsid w:val="00A46B2F"/>
    <w:rsid w:val="00A471E2"/>
    <w:rsid w:val="00A47652"/>
    <w:rsid w:val="00A476B9"/>
    <w:rsid w:val="00A4793E"/>
    <w:rsid w:val="00A5081F"/>
    <w:rsid w:val="00A51578"/>
    <w:rsid w:val="00A51EED"/>
    <w:rsid w:val="00A527BA"/>
    <w:rsid w:val="00A5492C"/>
    <w:rsid w:val="00A63252"/>
    <w:rsid w:val="00A63CC3"/>
    <w:rsid w:val="00A64F8D"/>
    <w:rsid w:val="00A67CAA"/>
    <w:rsid w:val="00A71A6F"/>
    <w:rsid w:val="00A71B1E"/>
    <w:rsid w:val="00A71C34"/>
    <w:rsid w:val="00A72B7F"/>
    <w:rsid w:val="00A736BA"/>
    <w:rsid w:val="00A73E6B"/>
    <w:rsid w:val="00A73EE1"/>
    <w:rsid w:val="00A74BA8"/>
    <w:rsid w:val="00A74EB1"/>
    <w:rsid w:val="00A7771F"/>
    <w:rsid w:val="00A818F2"/>
    <w:rsid w:val="00A82113"/>
    <w:rsid w:val="00A82E17"/>
    <w:rsid w:val="00A8326C"/>
    <w:rsid w:val="00A83D63"/>
    <w:rsid w:val="00A917C0"/>
    <w:rsid w:val="00A92108"/>
    <w:rsid w:val="00A9283F"/>
    <w:rsid w:val="00A94607"/>
    <w:rsid w:val="00AA10A6"/>
    <w:rsid w:val="00AA15D3"/>
    <w:rsid w:val="00AA2C4D"/>
    <w:rsid w:val="00AA3E54"/>
    <w:rsid w:val="00AA51DE"/>
    <w:rsid w:val="00AB5725"/>
    <w:rsid w:val="00AB6D4A"/>
    <w:rsid w:val="00AB72D2"/>
    <w:rsid w:val="00AC0C37"/>
    <w:rsid w:val="00AC6902"/>
    <w:rsid w:val="00AC6AA3"/>
    <w:rsid w:val="00AC7DA4"/>
    <w:rsid w:val="00AD0270"/>
    <w:rsid w:val="00AD237C"/>
    <w:rsid w:val="00AD3098"/>
    <w:rsid w:val="00AD310E"/>
    <w:rsid w:val="00AD3C9E"/>
    <w:rsid w:val="00AD4677"/>
    <w:rsid w:val="00AD54FE"/>
    <w:rsid w:val="00AD6D1D"/>
    <w:rsid w:val="00AE09CE"/>
    <w:rsid w:val="00AE3029"/>
    <w:rsid w:val="00AE78A2"/>
    <w:rsid w:val="00AF06B1"/>
    <w:rsid w:val="00AF33E1"/>
    <w:rsid w:val="00AF3634"/>
    <w:rsid w:val="00AF3DDE"/>
    <w:rsid w:val="00AF592F"/>
    <w:rsid w:val="00AF6420"/>
    <w:rsid w:val="00AF6FCC"/>
    <w:rsid w:val="00B02173"/>
    <w:rsid w:val="00B0428B"/>
    <w:rsid w:val="00B04598"/>
    <w:rsid w:val="00B04E55"/>
    <w:rsid w:val="00B071EC"/>
    <w:rsid w:val="00B0730F"/>
    <w:rsid w:val="00B07FA7"/>
    <w:rsid w:val="00B118FC"/>
    <w:rsid w:val="00B13309"/>
    <w:rsid w:val="00B13A42"/>
    <w:rsid w:val="00B1478B"/>
    <w:rsid w:val="00B14AFD"/>
    <w:rsid w:val="00B15328"/>
    <w:rsid w:val="00B1669D"/>
    <w:rsid w:val="00B166D8"/>
    <w:rsid w:val="00B16C76"/>
    <w:rsid w:val="00B17624"/>
    <w:rsid w:val="00B17B07"/>
    <w:rsid w:val="00B202FD"/>
    <w:rsid w:val="00B22801"/>
    <w:rsid w:val="00B22CB9"/>
    <w:rsid w:val="00B268FC"/>
    <w:rsid w:val="00B306F9"/>
    <w:rsid w:val="00B32A34"/>
    <w:rsid w:val="00B32E9E"/>
    <w:rsid w:val="00B33190"/>
    <w:rsid w:val="00B37C9C"/>
    <w:rsid w:val="00B37F7A"/>
    <w:rsid w:val="00B4115E"/>
    <w:rsid w:val="00B43F6D"/>
    <w:rsid w:val="00B43FE7"/>
    <w:rsid w:val="00B46153"/>
    <w:rsid w:val="00B466AC"/>
    <w:rsid w:val="00B502B0"/>
    <w:rsid w:val="00B519A0"/>
    <w:rsid w:val="00B53FB7"/>
    <w:rsid w:val="00B5447D"/>
    <w:rsid w:val="00B56A47"/>
    <w:rsid w:val="00B570C2"/>
    <w:rsid w:val="00B61639"/>
    <w:rsid w:val="00B62BDA"/>
    <w:rsid w:val="00B703EC"/>
    <w:rsid w:val="00B71E84"/>
    <w:rsid w:val="00B727C7"/>
    <w:rsid w:val="00B757C4"/>
    <w:rsid w:val="00B7641D"/>
    <w:rsid w:val="00B80460"/>
    <w:rsid w:val="00B8111E"/>
    <w:rsid w:val="00B812B0"/>
    <w:rsid w:val="00B83A14"/>
    <w:rsid w:val="00B853DD"/>
    <w:rsid w:val="00B8690F"/>
    <w:rsid w:val="00B9272D"/>
    <w:rsid w:val="00B9303E"/>
    <w:rsid w:val="00B93DDE"/>
    <w:rsid w:val="00B9665A"/>
    <w:rsid w:val="00B97EEF"/>
    <w:rsid w:val="00BA1442"/>
    <w:rsid w:val="00BA2A43"/>
    <w:rsid w:val="00BA3443"/>
    <w:rsid w:val="00BA589B"/>
    <w:rsid w:val="00BA6B66"/>
    <w:rsid w:val="00BA7A82"/>
    <w:rsid w:val="00BB0751"/>
    <w:rsid w:val="00BB66B2"/>
    <w:rsid w:val="00BC46CA"/>
    <w:rsid w:val="00BC524A"/>
    <w:rsid w:val="00BC7738"/>
    <w:rsid w:val="00BD2568"/>
    <w:rsid w:val="00BD2E70"/>
    <w:rsid w:val="00BD3015"/>
    <w:rsid w:val="00BD3150"/>
    <w:rsid w:val="00BD4022"/>
    <w:rsid w:val="00BD4444"/>
    <w:rsid w:val="00BD4AB6"/>
    <w:rsid w:val="00BD7F90"/>
    <w:rsid w:val="00BE1CE0"/>
    <w:rsid w:val="00BE4654"/>
    <w:rsid w:val="00BE4698"/>
    <w:rsid w:val="00BE5C2D"/>
    <w:rsid w:val="00BE7F29"/>
    <w:rsid w:val="00BF037F"/>
    <w:rsid w:val="00BF0C52"/>
    <w:rsid w:val="00BF3D21"/>
    <w:rsid w:val="00BF466E"/>
    <w:rsid w:val="00C01282"/>
    <w:rsid w:val="00C0162D"/>
    <w:rsid w:val="00C02E3D"/>
    <w:rsid w:val="00C04AC3"/>
    <w:rsid w:val="00C0561D"/>
    <w:rsid w:val="00C072A1"/>
    <w:rsid w:val="00C079E1"/>
    <w:rsid w:val="00C1209F"/>
    <w:rsid w:val="00C122BD"/>
    <w:rsid w:val="00C15CBE"/>
    <w:rsid w:val="00C16054"/>
    <w:rsid w:val="00C16C17"/>
    <w:rsid w:val="00C2023F"/>
    <w:rsid w:val="00C20866"/>
    <w:rsid w:val="00C23028"/>
    <w:rsid w:val="00C23AF1"/>
    <w:rsid w:val="00C24636"/>
    <w:rsid w:val="00C25BA9"/>
    <w:rsid w:val="00C2685B"/>
    <w:rsid w:val="00C26ECE"/>
    <w:rsid w:val="00C317F4"/>
    <w:rsid w:val="00C33219"/>
    <w:rsid w:val="00C33FF6"/>
    <w:rsid w:val="00C34C30"/>
    <w:rsid w:val="00C3516D"/>
    <w:rsid w:val="00C355AA"/>
    <w:rsid w:val="00C40CCB"/>
    <w:rsid w:val="00C4138A"/>
    <w:rsid w:val="00C421EA"/>
    <w:rsid w:val="00C44E71"/>
    <w:rsid w:val="00C45273"/>
    <w:rsid w:val="00C45ACE"/>
    <w:rsid w:val="00C50068"/>
    <w:rsid w:val="00C51366"/>
    <w:rsid w:val="00C56D51"/>
    <w:rsid w:val="00C610E6"/>
    <w:rsid w:val="00C6140F"/>
    <w:rsid w:val="00C6479B"/>
    <w:rsid w:val="00C66A83"/>
    <w:rsid w:val="00C66C2A"/>
    <w:rsid w:val="00C670FA"/>
    <w:rsid w:val="00C73128"/>
    <w:rsid w:val="00C7354E"/>
    <w:rsid w:val="00C7449D"/>
    <w:rsid w:val="00C745CE"/>
    <w:rsid w:val="00C74B97"/>
    <w:rsid w:val="00C75529"/>
    <w:rsid w:val="00C756D7"/>
    <w:rsid w:val="00C75A75"/>
    <w:rsid w:val="00C767D6"/>
    <w:rsid w:val="00C8008F"/>
    <w:rsid w:val="00C80B09"/>
    <w:rsid w:val="00C80D95"/>
    <w:rsid w:val="00C82C87"/>
    <w:rsid w:val="00C902BF"/>
    <w:rsid w:val="00C91663"/>
    <w:rsid w:val="00C96BAB"/>
    <w:rsid w:val="00C9734E"/>
    <w:rsid w:val="00CB0DB2"/>
    <w:rsid w:val="00CB2178"/>
    <w:rsid w:val="00CB313E"/>
    <w:rsid w:val="00CB3BB7"/>
    <w:rsid w:val="00CC0745"/>
    <w:rsid w:val="00CC0D2B"/>
    <w:rsid w:val="00CC27C9"/>
    <w:rsid w:val="00CC3D4B"/>
    <w:rsid w:val="00CD1034"/>
    <w:rsid w:val="00CD335F"/>
    <w:rsid w:val="00CD6B32"/>
    <w:rsid w:val="00CD75BF"/>
    <w:rsid w:val="00CE0E4F"/>
    <w:rsid w:val="00CE1544"/>
    <w:rsid w:val="00CE2B18"/>
    <w:rsid w:val="00CE5369"/>
    <w:rsid w:val="00CE6A09"/>
    <w:rsid w:val="00CE770A"/>
    <w:rsid w:val="00CE7CEF"/>
    <w:rsid w:val="00CF0489"/>
    <w:rsid w:val="00CF26C6"/>
    <w:rsid w:val="00CF59EA"/>
    <w:rsid w:val="00D00D29"/>
    <w:rsid w:val="00D06BD6"/>
    <w:rsid w:val="00D16FE6"/>
    <w:rsid w:val="00D20978"/>
    <w:rsid w:val="00D20D74"/>
    <w:rsid w:val="00D23FC0"/>
    <w:rsid w:val="00D249CA"/>
    <w:rsid w:val="00D252D1"/>
    <w:rsid w:val="00D30712"/>
    <w:rsid w:val="00D32AA8"/>
    <w:rsid w:val="00D33E27"/>
    <w:rsid w:val="00D34B1E"/>
    <w:rsid w:val="00D34E78"/>
    <w:rsid w:val="00D353F6"/>
    <w:rsid w:val="00D37273"/>
    <w:rsid w:val="00D373AB"/>
    <w:rsid w:val="00D413FC"/>
    <w:rsid w:val="00D41987"/>
    <w:rsid w:val="00D41BD9"/>
    <w:rsid w:val="00D43C7D"/>
    <w:rsid w:val="00D43D52"/>
    <w:rsid w:val="00D454AB"/>
    <w:rsid w:val="00D4651D"/>
    <w:rsid w:val="00D47E61"/>
    <w:rsid w:val="00D5145E"/>
    <w:rsid w:val="00D51EF0"/>
    <w:rsid w:val="00D52FA0"/>
    <w:rsid w:val="00D541A3"/>
    <w:rsid w:val="00D5724C"/>
    <w:rsid w:val="00D6243A"/>
    <w:rsid w:val="00D74D45"/>
    <w:rsid w:val="00D75637"/>
    <w:rsid w:val="00D7767E"/>
    <w:rsid w:val="00D801EB"/>
    <w:rsid w:val="00D82FF9"/>
    <w:rsid w:val="00D83FA5"/>
    <w:rsid w:val="00D85AEC"/>
    <w:rsid w:val="00D86602"/>
    <w:rsid w:val="00D923AA"/>
    <w:rsid w:val="00D92E13"/>
    <w:rsid w:val="00D92E42"/>
    <w:rsid w:val="00DA2F20"/>
    <w:rsid w:val="00DA2F45"/>
    <w:rsid w:val="00DA62B0"/>
    <w:rsid w:val="00DB32A2"/>
    <w:rsid w:val="00DB4493"/>
    <w:rsid w:val="00DB4930"/>
    <w:rsid w:val="00DC0B67"/>
    <w:rsid w:val="00DC0F5C"/>
    <w:rsid w:val="00DC14E4"/>
    <w:rsid w:val="00DC2E62"/>
    <w:rsid w:val="00DC3DB0"/>
    <w:rsid w:val="00DC45E9"/>
    <w:rsid w:val="00DC468C"/>
    <w:rsid w:val="00DC7DA9"/>
    <w:rsid w:val="00DD07CA"/>
    <w:rsid w:val="00DD134D"/>
    <w:rsid w:val="00DD1F88"/>
    <w:rsid w:val="00DD4089"/>
    <w:rsid w:val="00DD4466"/>
    <w:rsid w:val="00DD51F3"/>
    <w:rsid w:val="00DD5BB2"/>
    <w:rsid w:val="00DD6EF6"/>
    <w:rsid w:val="00DE406E"/>
    <w:rsid w:val="00DE6F3A"/>
    <w:rsid w:val="00DF1417"/>
    <w:rsid w:val="00DF17D8"/>
    <w:rsid w:val="00DF4A33"/>
    <w:rsid w:val="00DF7DFA"/>
    <w:rsid w:val="00E036B9"/>
    <w:rsid w:val="00E04382"/>
    <w:rsid w:val="00E06B43"/>
    <w:rsid w:val="00E073F8"/>
    <w:rsid w:val="00E07601"/>
    <w:rsid w:val="00E1204A"/>
    <w:rsid w:val="00E12C57"/>
    <w:rsid w:val="00E13D52"/>
    <w:rsid w:val="00E13E0C"/>
    <w:rsid w:val="00E140FD"/>
    <w:rsid w:val="00E16636"/>
    <w:rsid w:val="00E16714"/>
    <w:rsid w:val="00E22CD7"/>
    <w:rsid w:val="00E26E58"/>
    <w:rsid w:val="00E308E6"/>
    <w:rsid w:val="00E30DCB"/>
    <w:rsid w:val="00E30EEC"/>
    <w:rsid w:val="00E31719"/>
    <w:rsid w:val="00E33FC6"/>
    <w:rsid w:val="00E37443"/>
    <w:rsid w:val="00E37DCA"/>
    <w:rsid w:val="00E41444"/>
    <w:rsid w:val="00E4433C"/>
    <w:rsid w:val="00E468E3"/>
    <w:rsid w:val="00E512EB"/>
    <w:rsid w:val="00E530DB"/>
    <w:rsid w:val="00E55BBD"/>
    <w:rsid w:val="00E56DA2"/>
    <w:rsid w:val="00E5724D"/>
    <w:rsid w:val="00E60E44"/>
    <w:rsid w:val="00E638D2"/>
    <w:rsid w:val="00E653A7"/>
    <w:rsid w:val="00E661F4"/>
    <w:rsid w:val="00E70842"/>
    <w:rsid w:val="00E734D0"/>
    <w:rsid w:val="00E74378"/>
    <w:rsid w:val="00E7599C"/>
    <w:rsid w:val="00E768EA"/>
    <w:rsid w:val="00E83AF0"/>
    <w:rsid w:val="00E83CD3"/>
    <w:rsid w:val="00E85CCD"/>
    <w:rsid w:val="00E86E7C"/>
    <w:rsid w:val="00E87A24"/>
    <w:rsid w:val="00E96D48"/>
    <w:rsid w:val="00E970C2"/>
    <w:rsid w:val="00EA08CA"/>
    <w:rsid w:val="00EA1AED"/>
    <w:rsid w:val="00EA3210"/>
    <w:rsid w:val="00EA448D"/>
    <w:rsid w:val="00EA4513"/>
    <w:rsid w:val="00EA49F0"/>
    <w:rsid w:val="00EA52C2"/>
    <w:rsid w:val="00EA5980"/>
    <w:rsid w:val="00EB25DA"/>
    <w:rsid w:val="00EB3B62"/>
    <w:rsid w:val="00EB4E7D"/>
    <w:rsid w:val="00EB6663"/>
    <w:rsid w:val="00EC1F6C"/>
    <w:rsid w:val="00EC2B40"/>
    <w:rsid w:val="00EC3F73"/>
    <w:rsid w:val="00EC47D6"/>
    <w:rsid w:val="00EC6C0B"/>
    <w:rsid w:val="00EC6E89"/>
    <w:rsid w:val="00ED0344"/>
    <w:rsid w:val="00ED16BD"/>
    <w:rsid w:val="00ED1A3F"/>
    <w:rsid w:val="00ED38B7"/>
    <w:rsid w:val="00ED6443"/>
    <w:rsid w:val="00ED6AC8"/>
    <w:rsid w:val="00ED73BA"/>
    <w:rsid w:val="00ED7929"/>
    <w:rsid w:val="00EE3117"/>
    <w:rsid w:val="00EE318E"/>
    <w:rsid w:val="00EE4CF1"/>
    <w:rsid w:val="00EE5882"/>
    <w:rsid w:val="00EE7341"/>
    <w:rsid w:val="00EF206F"/>
    <w:rsid w:val="00EF2742"/>
    <w:rsid w:val="00F00BE0"/>
    <w:rsid w:val="00F00E2A"/>
    <w:rsid w:val="00F01E1C"/>
    <w:rsid w:val="00F0200A"/>
    <w:rsid w:val="00F0513A"/>
    <w:rsid w:val="00F06AFF"/>
    <w:rsid w:val="00F06C8B"/>
    <w:rsid w:val="00F07281"/>
    <w:rsid w:val="00F1195A"/>
    <w:rsid w:val="00F14227"/>
    <w:rsid w:val="00F15EE5"/>
    <w:rsid w:val="00F20A78"/>
    <w:rsid w:val="00F20D6A"/>
    <w:rsid w:val="00F221A6"/>
    <w:rsid w:val="00F24A14"/>
    <w:rsid w:val="00F25550"/>
    <w:rsid w:val="00F25E9F"/>
    <w:rsid w:val="00F263C0"/>
    <w:rsid w:val="00F26D9C"/>
    <w:rsid w:val="00F27599"/>
    <w:rsid w:val="00F3486E"/>
    <w:rsid w:val="00F34D95"/>
    <w:rsid w:val="00F40000"/>
    <w:rsid w:val="00F403C7"/>
    <w:rsid w:val="00F4395B"/>
    <w:rsid w:val="00F4655D"/>
    <w:rsid w:val="00F474C6"/>
    <w:rsid w:val="00F479D9"/>
    <w:rsid w:val="00F52DEA"/>
    <w:rsid w:val="00F53154"/>
    <w:rsid w:val="00F5396F"/>
    <w:rsid w:val="00F54E79"/>
    <w:rsid w:val="00F56502"/>
    <w:rsid w:val="00F57095"/>
    <w:rsid w:val="00F644C0"/>
    <w:rsid w:val="00F701A1"/>
    <w:rsid w:val="00F70D99"/>
    <w:rsid w:val="00F73D54"/>
    <w:rsid w:val="00F74E1A"/>
    <w:rsid w:val="00F74E9D"/>
    <w:rsid w:val="00F7636B"/>
    <w:rsid w:val="00F803B6"/>
    <w:rsid w:val="00F83D3E"/>
    <w:rsid w:val="00F85171"/>
    <w:rsid w:val="00F86CD2"/>
    <w:rsid w:val="00F86F8E"/>
    <w:rsid w:val="00F874AB"/>
    <w:rsid w:val="00F90F9F"/>
    <w:rsid w:val="00F9257A"/>
    <w:rsid w:val="00F94368"/>
    <w:rsid w:val="00F95531"/>
    <w:rsid w:val="00F97EDB"/>
    <w:rsid w:val="00FA02DE"/>
    <w:rsid w:val="00FA278F"/>
    <w:rsid w:val="00FA38FE"/>
    <w:rsid w:val="00FA5065"/>
    <w:rsid w:val="00FA66BD"/>
    <w:rsid w:val="00FA6885"/>
    <w:rsid w:val="00FA6AF7"/>
    <w:rsid w:val="00FA73BD"/>
    <w:rsid w:val="00FB376F"/>
    <w:rsid w:val="00FB4420"/>
    <w:rsid w:val="00FB5AD7"/>
    <w:rsid w:val="00FB6308"/>
    <w:rsid w:val="00FB6EA1"/>
    <w:rsid w:val="00FB7676"/>
    <w:rsid w:val="00FC6709"/>
    <w:rsid w:val="00FD10A6"/>
    <w:rsid w:val="00FD56F7"/>
    <w:rsid w:val="00FD60C4"/>
    <w:rsid w:val="00FE35B3"/>
    <w:rsid w:val="00FE3E74"/>
    <w:rsid w:val="00FE4BFB"/>
    <w:rsid w:val="00FF3140"/>
    <w:rsid w:val="00FF3536"/>
    <w:rsid w:val="00FF3ADF"/>
    <w:rsid w:val="00FF5618"/>
    <w:rsid w:val="00FF6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E9"/>
    <w:rPr>
      <w:sz w:val="24"/>
      <w:szCs w:val="24"/>
    </w:rPr>
  </w:style>
  <w:style w:type="paragraph" w:styleId="Heading1">
    <w:name w:val="heading 1"/>
    <w:basedOn w:val="Normal"/>
    <w:next w:val="Normal"/>
    <w:qFormat/>
    <w:rsid w:val="000B1449"/>
    <w:pPr>
      <w:keepNext/>
      <w:outlineLvl w:val="0"/>
    </w:pPr>
    <w:rPr>
      <w:b/>
      <w:sz w:val="28"/>
      <w:szCs w:val="20"/>
    </w:rPr>
  </w:style>
  <w:style w:type="paragraph" w:styleId="Heading2">
    <w:name w:val="heading 2"/>
    <w:basedOn w:val="Normal"/>
    <w:next w:val="Normal"/>
    <w:qFormat/>
    <w:rsid w:val="000B1449"/>
    <w:pPr>
      <w:keepNext/>
      <w:tabs>
        <w:tab w:val="left" w:pos="90"/>
      </w:tabs>
      <w:jc w:val="center"/>
      <w:outlineLvl w:val="1"/>
    </w:pPr>
    <w:rPr>
      <w:sz w:val="26"/>
      <w:szCs w:val="20"/>
    </w:rPr>
  </w:style>
  <w:style w:type="paragraph" w:styleId="Heading3">
    <w:name w:val="heading 3"/>
    <w:basedOn w:val="Normal"/>
    <w:next w:val="Normal"/>
    <w:qFormat/>
    <w:rsid w:val="000B1449"/>
    <w:pPr>
      <w:keepNext/>
      <w:outlineLvl w:val="2"/>
    </w:pPr>
    <w:rPr>
      <w:sz w:val="40"/>
      <w:szCs w:val="20"/>
      <w:u w:val="single"/>
    </w:rPr>
  </w:style>
  <w:style w:type="paragraph" w:styleId="Heading5">
    <w:name w:val="heading 5"/>
    <w:basedOn w:val="Normal"/>
    <w:next w:val="Normal"/>
    <w:qFormat/>
    <w:rsid w:val="000B1449"/>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7F3CD3"/>
    <w:pPr>
      <w:spacing w:before="240" w:after="60"/>
      <w:outlineLvl w:val="5"/>
    </w:pPr>
    <w:rPr>
      <w:rFonts w:ascii="Calibri" w:hAnsi="Calibri"/>
      <w:b/>
      <w:bCs/>
      <w:sz w:val="22"/>
      <w:szCs w:val="22"/>
    </w:rPr>
  </w:style>
  <w:style w:type="paragraph" w:styleId="Heading7">
    <w:name w:val="heading 7"/>
    <w:basedOn w:val="Normal"/>
    <w:next w:val="Normal"/>
    <w:qFormat/>
    <w:rsid w:val="00EB4E7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Memo,2nd pg Char Char,2nd pg Char"/>
    <w:basedOn w:val="Normal"/>
    <w:link w:val="HeaderChar"/>
    <w:uiPriority w:val="99"/>
    <w:rsid w:val="00BB0751"/>
    <w:pPr>
      <w:tabs>
        <w:tab w:val="center" w:pos="4320"/>
        <w:tab w:val="right" w:pos="8640"/>
      </w:tabs>
    </w:pPr>
  </w:style>
  <w:style w:type="paragraph" w:styleId="Footer">
    <w:name w:val="footer"/>
    <w:basedOn w:val="Normal"/>
    <w:link w:val="FooterChar"/>
    <w:rsid w:val="00BB0751"/>
    <w:pPr>
      <w:tabs>
        <w:tab w:val="center" w:pos="4320"/>
        <w:tab w:val="right" w:pos="8640"/>
      </w:tabs>
    </w:pPr>
  </w:style>
  <w:style w:type="table" w:styleId="TableGrid">
    <w:name w:val="Table Grid"/>
    <w:basedOn w:val="TableNormal"/>
    <w:uiPriority w:val="59"/>
    <w:rsid w:val="00042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C5411"/>
    <w:rPr>
      <w:color w:val="0000FF"/>
      <w:u w:val="single"/>
    </w:rPr>
  </w:style>
  <w:style w:type="character" w:styleId="FollowedHyperlink">
    <w:name w:val="FollowedHyperlink"/>
    <w:basedOn w:val="DefaultParagraphFont"/>
    <w:rsid w:val="000C5411"/>
    <w:rPr>
      <w:color w:val="800080"/>
      <w:u w:val="single"/>
    </w:rPr>
  </w:style>
  <w:style w:type="numbering" w:customStyle="1" w:styleId="Style1">
    <w:name w:val="Style1"/>
    <w:rsid w:val="00834FB6"/>
    <w:pPr>
      <w:numPr>
        <w:numId w:val="1"/>
      </w:numPr>
    </w:pPr>
  </w:style>
  <w:style w:type="paragraph" w:customStyle="1" w:styleId="BodyText1">
    <w:name w:val="Body Text1"/>
    <w:rsid w:val="000B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styleId="BlockText">
    <w:name w:val="Block Text"/>
    <w:basedOn w:val="Normal"/>
    <w:rsid w:val="000B1449"/>
    <w:pPr>
      <w:widowControl w:val="0"/>
      <w:ind w:left="426" w:right="51"/>
      <w:jc w:val="both"/>
    </w:pPr>
    <w:rPr>
      <w:b/>
      <w:szCs w:val="20"/>
    </w:rPr>
  </w:style>
  <w:style w:type="paragraph" w:styleId="BodyText2">
    <w:name w:val="Body Text 2"/>
    <w:basedOn w:val="Normal"/>
    <w:rsid w:val="00EB4E7D"/>
    <w:pPr>
      <w:spacing w:after="120" w:line="480" w:lineRule="auto"/>
    </w:pPr>
    <w:rPr>
      <w:sz w:val="20"/>
      <w:szCs w:val="20"/>
    </w:rPr>
  </w:style>
  <w:style w:type="character" w:styleId="BookTitle">
    <w:name w:val="Book Title"/>
    <w:basedOn w:val="DefaultParagraphFont"/>
    <w:uiPriority w:val="33"/>
    <w:qFormat/>
    <w:rsid w:val="005D4377"/>
    <w:rPr>
      <w:b/>
      <w:bCs/>
      <w:smallCaps/>
      <w:spacing w:val="5"/>
    </w:rPr>
  </w:style>
  <w:style w:type="paragraph" w:styleId="NoSpacing">
    <w:name w:val="No Spacing"/>
    <w:link w:val="NoSpacingChar"/>
    <w:uiPriority w:val="1"/>
    <w:qFormat/>
    <w:rsid w:val="005D4377"/>
    <w:rPr>
      <w:rFonts w:ascii="Calibri" w:hAnsi="Calibri"/>
      <w:sz w:val="22"/>
      <w:szCs w:val="22"/>
    </w:rPr>
  </w:style>
  <w:style w:type="character" w:customStyle="1" w:styleId="NoSpacingChar">
    <w:name w:val="No Spacing Char"/>
    <w:basedOn w:val="DefaultParagraphFont"/>
    <w:link w:val="NoSpacing"/>
    <w:uiPriority w:val="1"/>
    <w:rsid w:val="005D4377"/>
    <w:rPr>
      <w:rFonts w:ascii="Calibri" w:hAnsi="Calibri"/>
      <w:sz w:val="22"/>
      <w:szCs w:val="22"/>
      <w:lang w:val="en-US" w:eastAsia="en-US" w:bidi="ar-SA"/>
    </w:rPr>
  </w:style>
  <w:style w:type="paragraph" w:styleId="ListParagraph">
    <w:name w:val="List Paragraph"/>
    <w:basedOn w:val="Normal"/>
    <w:uiPriority w:val="34"/>
    <w:qFormat/>
    <w:rsid w:val="001B00AF"/>
    <w:pPr>
      <w:spacing w:after="200" w:line="276" w:lineRule="auto"/>
      <w:ind w:left="720"/>
    </w:pPr>
    <w:rPr>
      <w:rFonts w:ascii="Calibri" w:hAnsi="Calibri"/>
      <w:sz w:val="22"/>
      <w:szCs w:val="22"/>
    </w:rPr>
  </w:style>
  <w:style w:type="paragraph" w:styleId="BodyText">
    <w:name w:val="Body Text"/>
    <w:basedOn w:val="Normal"/>
    <w:link w:val="BodyTextChar"/>
    <w:uiPriority w:val="99"/>
    <w:unhideWhenUsed/>
    <w:rsid w:val="006A106B"/>
    <w:pPr>
      <w:spacing w:after="120"/>
    </w:pPr>
  </w:style>
  <w:style w:type="character" w:customStyle="1" w:styleId="BodyTextChar">
    <w:name w:val="Body Text Char"/>
    <w:basedOn w:val="DefaultParagraphFont"/>
    <w:link w:val="BodyText"/>
    <w:uiPriority w:val="99"/>
    <w:rsid w:val="006A106B"/>
    <w:rPr>
      <w:sz w:val="24"/>
      <w:szCs w:val="24"/>
    </w:rPr>
  </w:style>
  <w:style w:type="paragraph" w:styleId="Title">
    <w:name w:val="Title"/>
    <w:aliases w:val=" Char Char Char,Char, Char"/>
    <w:basedOn w:val="Normal"/>
    <w:link w:val="TitleChar"/>
    <w:qFormat/>
    <w:rsid w:val="00976520"/>
    <w:pPr>
      <w:jc w:val="center"/>
    </w:pPr>
    <w:rPr>
      <w:b/>
      <w:sz w:val="28"/>
      <w:szCs w:val="20"/>
      <w:u w:val="single"/>
    </w:rPr>
  </w:style>
  <w:style w:type="character" w:customStyle="1" w:styleId="TitleChar">
    <w:name w:val="Title Char"/>
    <w:aliases w:val=" Char Char Char Char,Char Char, Char Char"/>
    <w:basedOn w:val="DefaultParagraphFont"/>
    <w:link w:val="Title"/>
    <w:rsid w:val="00976520"/>
    <w:rPr>
      <w:b/>
      <w:sz w:val="28"/>
      <w:u w:val="single"/>
    </w:rPr>
  </w:style>
  <w:style w:type="character" w:customStyle="1" w:styleId="FooterChar">
    <w:name w:val="Footer Char"/>
    <w:basedOn w:val="DefaultParagraphFont"/>
    <w:link w:val="Footer"/>
    <w:rsid w:val="0077346E"/>
    <w:rPr>
      <w:sz w:val="24"/>
      <w:szCs w:val="24"/>
    </w:rPr>
  </w:style>
  <w:style w:type="paragraph" w:customStyle="1" w:styleId="Default">
    <w:name w:val="Default"/>
    <w:rsid w:val="000C3FC4"/>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54F6C"/>
    <w:rPr>
      <w:rFonts w:ascii="Consolas" w:eastAsia="Calibri" w:hAnsi="Consolas"/>
      <w:sz w:val="21"/>
      <w:szCs w:val="21"/>
    </w:rPr>
  </w:style>
  <w:style w:type="character" w:customStyle="1" w:styleId="PlainTextChar">
    <w:name w:val="Plain Text Char"/>
    <w:basedOn w:val="DefaultParagraphFont"/>
    <w:link w:val="PlainText"/>
    <w:uiPriority w:val="99"/>
    <w:rsid w:val="00754F6C"/>
    <w:rPr>
      <w:rFonts w:ascii="Consolas" w:eastAsia="Calibri" w:hAnsi="Consolas" w:cs="Times New Roman"/>
      <w:sz w:val="21"/>
      <w:szCs w:val="21"/>
    </w:rPr>
  </w:style>
  <w:style w:type="character" w:customStyle="1" w:styleId="Heading6Char">
    <w:name w:val="Heading 6 Char"/>
    <w:basedOn w:val="DefaultParagraphFont"/>
    <w:link w:val="Heading6"/>
    <w:uiPriority w:val="9"/>
    <w:rsid w:val="007F3CD3"/>
    <w:rPr>
      <w:rFonts w:ascii="Calibri" w:eastAsia="Times New Roman" w:hAnsi="Calibri" w:cs="Times New Roman"/>
      <w:b/>
      <w:bCs/>
      <w:sz w:val="22"/>
      <w:szCs w:val="22"/>
    </w:rPr>
  </w:style>
  <w:style w:type="paragraph" w:styleId="BalloonText">
    <w:name w:val="Balloon Text"/>
    <w:basedOn w:val="Normal"/>
    <w:link w:val="BalloonTextChar"/>
    <w:uiPriority w:val="99"/>
    <w:semiHidden/>
    <w:unhideWhenUsed/>
    <w:rsid w:val="003B6856"/>
    <w:rPr>
      <w:rFonts w:ascii="Tahoma" w:hAnsi="Tahoma" w:cs="Tahoma"/>
      <w:sz w:val="16"/>
      <w:szCs w:val="16"/>
    </w:rPr>
  </w:style>
  <w:style w:type="character" w:customStyle="1" w:styleId="BalloonTextChar">
    <w:name w:val="Balloon Text Char"/>
    <w:basedOn w:val="DefaultParagraphFont"/>
    <w:link w:val="BalloonText"/>
    <w:uiPriority w:val="99"/>
    <w:semiHidden/>
    <w:rsid w:val="003B6856"/>
    <w:rPr>
      <w:rFonts w:ascii="Tahoma" w:hAnsi="Tahoma" w:cs="Tahoma"/>
      <w:sz w:val="16"/>
      <w:szCs w:val="16"/>
    </w:rPr>
  </w:style>
  <w:style w:type="character" w:customStyle="1" w:styleId="HeaderChar">
    <w:name w:val="Header Char"/>
    <w:aliases w:val="Memo Char,2nd pg Char Char Char,2nd pg Char Char1"/>
    <w:basedOn w:val="DefaultParagraphFont"/>
    <w:link w:val="Header"/>
    <w:uiPriority w:val="99"/>
    <w:rsid w:val="008D13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E9"/>
    <w:rPr>
      <w:sz w:val="24"/>
      <w:szCs w:val="24"/>
    </w:rPr>
  </w:style>
  <w:style w:type="paragraph" w:styleId="Heading1">
    <w:name w:val="heading 1"/>
    <w:basedOn w:val="Normal"/>
    <w:next w:val="Normal"/>
    <w:qFormat/>
    <w:rsid w:val="000B1449"/>
    <w:pPr>
      <w:keepNext/>
      <w:outlineLvl w:val="0"/>
    </w:pPr>
    <w:rPr>
      <w:b/>
      <w:sz w:val="28"/>
      <w:szCs w:val="20"/>
    </w:rPr>
  </w:style>
  <w:style w:type="paragraph" w:styleId="Heading2">
    <w:name w:val="heading 2"/>
    <w:basedOn w:val="Normal"/>
    <w:next w:val="Normal"/>
    <w:qFormat/>
    <w:rsid w:val="000B1449"/>
    <w:pPr>
      <w:keepNext/>
      <w:tabs>
        <w:tab w:val="left" w:pos="90"/>
      </w:tabs>
      <w:jc w:val="center"/>
      <w:outlineLvl w:val="1"/>
    </w:pPr>
    <w:rPr>
      <w:sz w:val="26"/>
      <w:szCs w:val="20"/>
    </w:rPr>
  </w:style>
  <w:style w:type="paragraph" w:styleId="Heading3">
    <w:name w:val="heading 3"/>
    <w:basedOn w:val="Normal"/>
    <w:next w:val="Normal"/>
    <w:qFormat/>
    <w:rsid w:val="000B1449"/>
    <w:pPr>
      <w:keepNext/>
      <w:outlineLvl w:val="2"/>
    </w:pPr>
    <w:rPr>
      <w:sz w:val="40"/>
      <w:szCs w:val="20"/>
      <w:u w:val="single"/>
    </w:rPr>
  </w:style>
  <w:style w:type="paragraph" w:styleId="Heading5">
    <w:name w:val="heading 5"/>
    <w:basedOn w:val="Normal"/>
    <w:next w:val="Normal"/>
    <w:qFormat/>
    <w:rsid w:val="000B1449"/>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7F3CD3"/>
    <w:pPr>
      <w:spacing w:before="240" w:after="60"/>
      <w:outlineLvl w:val="5"/>
    </w:pPr>
    <w:rPr>
      <w:rFonts w:ascii="Calibri" w:hAnsi="Calibri"/>
      <w:b/>
      <w:bCs/>
      <w:sz w:val="22"/>
      <w:szCs w:val="22"/>
    </w:rPr>
  </w:style>
  <w:style w:type="paragraph" w:styleId="Heading7">
    <w:name w:val="heading 7"/>
    <w:basedOn w:val="Normal"/>
    <w:next w:val="Normal"/>
    <w:qFormat/>
    <w:rsid w:val="00EB4E7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Memo,2nd pg Char Char,2nd pg Char"/>
    <w:basedOn w:val="Normal"/>
    <w:link w:val="HeaderChar"/>
    <w:uiPriority w:val="99"/>
    <w:rsid w:val="00BB0751"/>
    <w:pPr>
      <w:tabs>
        <w:tab w:val="center" w:pos="4320"/>
        <w:tab w:val="right" w:pos="8640"/>
      </w:tabs>
    </w:pPr>
  </w:style>
  <w:style w:type="paragraph" w:styleId="Footer">
    <w:name w:val="footer"/>
    <w:basedOn w:val="Normal"/>
    <w:link w:val="FooterChar"/>
    <w:rsid w:val="00BB0751"/>
    <w:pPr>
      <w:tabs>
        <w:tab w:val="center" w:pos="4320"/>
        <w:tab w:val="right" w:pos="8640"/>
      </w:tabs>
    </w:pPr>
  </w:style>
  <w:style w:type="table" w:styleId="TableGrid">
    <w:name w:val="Table Grid"/>
    <w:basedOn w:val="TableNormal"/>
    <w:uiPriority w:val="59"/>
    <w:rsid w:val="00042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C5411"/>
    <w:rPr>
      <w:color w:val="0000FF"/>
      <w:u w:val="single"/>
    </w:rPr>
  </w:style>
  <w:style w:type="character" w:styleId="FollowedHyperlink">
    <w:name w:val="FollowedHyperlink"/>
    <w:basedOn w:val="DefaultParagraphFont"/>
    <w:rsid w:val="000C5411"/>
    <w:rPr>
      <w:color w:val="800080"/>
      <w:u w:val="single"/>
    </w:rPr>
  </w:style>
  <w:style w:type="numbering" w:customStyle="1" w:styleId="Style1">
    <w:name w:val="Style1"/>
    <w:rsid w:val="00834FB6"/>
    <w:pPr>
      <w:numPr>
        <w:numId w:val="1"/>
      </w:numPr>
    </w:pPr>
  </w:style>
  <w:style w:type="paragraph" w:customStyle="1" w:styleId="BodyText1">
    <w:name w:val="Body Text1"/>
    <w:rsid w:val="000B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styleId="BlockText">
    <w:name w:val="Block Text"/>
    <w:basedOn w:val="Normal"/>
    <w:rsid w:val="000B1449"/>
    <w:pPr>
      <w:widowControl w:val="0"/>
      <w:ind w:left="426" w:right="51"/>
      <w:jc w:val="both"/>
    </w:pPr>
    <w:rPr>
      <w:b/>
      <w:szCs w:val="20"/>
    </w:rPr>
  </w:style>
  <w:style w:type="paragraph" w:styleId="BodyText2">
    <w:name w:val="Body Text 2"/>
    <w:basedOn w:val="Normal"/>
    <w:rsid w:val="00EB4E7D"/>
    <w:pPr>
      <w:spacing w:after="120" w:line="480" w:lineRule="auto"/>
    </w:pPr>
    <w:rPr>
      <w:sz w:val="20"/>
      <w:szCs w:val="20"/>
    </w:rPr>
  </w:style>
  <w:style w:type="character" w:styleId="BookTitle">
    <w:name w:val="Book Title"/>
    <w:basedOn w:val="DefaultParagraphFont"/>
    <w:uiPriority w:val="33"/>
    <w:qFormat/>
    <w:rsid w:val="005D4377"/>
    <w:rPr>
      <w:b/>
      <w:bCs/>
      <w:smallCaps/>
      <w:spacing w:val="5"/>
    </w:rPr>
  </w:style>
  <w:style w:type="paragraph" w:styleId="NoSpacing">
    <w:name w:val="No Spacing"/>
    <w:link w:val="NoSpacingChar"/>
    <w:uiPriority w:val="1"/>
    <w:qFormat/>
    <w:rsid w:val="005D4377"/>
    <w:rPr>
      <w:rFonts w:ascii="Calibri" w:hAnsi="Calibri"/>
      <w:sz w:val="22"/>
      <w:szCs w:val="22"/>
    </w:rPr>
  </w:style>
  <w:style w:type="character" w:customStyle="1" w:styleId="NoSpacingChar">
    <w:name w:val="No Spacing Char"/>
    <w:basedOn w:val="DefaultParagraphFont"/>
    <w:link w:val="NoSpacing"/>
    <w:uiPriority w:val="1"/>
    <w:rsid w:val="005D4377"/>
    <w:rPr>
      <w:rFonts w:ascii="Calibri" w:hAnsi="Calibri"/>
      <w:sz w:val="22"/>
      <w:szCs w:val="22"/>
      <w:lang w:val="en-US" w:eastAsia="en-US" w:bidi="ar-SA"/>
    </w:rPr>
  </w:style>
  <w:style w:type="paragraph" w:styleId="ListParagraph">
    <w:name w:val="List Paragraph"/>
    <w:basedOn w:val="Normal"/>
    <w:uiPriority w:val="34"/>
    <w:qFormat/>
    <w:rsid w:val="001B00AF"/>
    <w:pPr>
      <w:spacing w:after="200" w:line="276" w:lineRule="auto"/>
      <w:ind w:left="720"/>
    </w:pPr>
    <w:rPr>
      <w:rFonts w:ascii="Calibri" w:hAnsi="Calibri"/>
      <w:sz w:val="22"/>
      <w:szCs w:val="22"/>
    </w:rPr>
  </w:style>
  <w:style w:type="paragraph" w:styleId="BodyText">
    <w:name w:val="Body Text"/>
    <w:basedOn w:val="Normal"/>
    <w:link w:val="BodyTextChar"/>
    <w:uiPriority w:val="99"/>
    <w:unhideWhenUsed/>
    <w:rsid w:val="006A106B"/>
    <w:pPr>
      <w:spacing w:after="120"/>
    </w:pPr>
  </w:style>
  <w:style w:type="character" w:customStyle="1" w:styleId="BodyTextChar">
    <w:name w:val="Body Text Char"/>
    <w:basedOn w:val="DefaultParagraphFont"/>
    <w:link w:val="BodyText"/>
    <w:uiPriority w:val="99"/>
    <w:rsid w:val="006A106B"/>
    <w:rPr>
      <w:sz w:val="24"/>
      <w:szCs w:val="24"/>
    </w:rPr>
  </w:style>
  <w:style w:type="paragraph" w:styleId="Title">
    <w:name w:val="Title"/>
    <w:aliases w:val=" Char Char Char,Char, Char"/>
    <w:basedOn w:val="Normal"/>
    <w:link w:val="TitleChar"/>
    <w:qFormat/>
    <w:rsid w:val="00976520"/>
    <w:pPr>
      <w:jc w:val="center"/>
    </w:pPr>
    <w:rPr>
      <w:b/>
      <w:sz w:val="28"/>
      <w:szCs w:val="20"/>
      <w:u w:val="single"/>
    </w:rPr>
  </w:style>
  <w:style w:type="character" w:customStyle="1" w:styleId="TitleChar">
    <w:name w:val="Title Char"/>
    <w:aliases w:val=" Char Char Char Char,Char Char, Char Char"/>
    <w:basedOn w:val="DefaultParagraphFont"/>
    <w:link w:val="Title"/>
    <w:rsid w:val="00976520"/>
    <w:rPr>
      <w:b/>
      <w:sz w:val="28"/>
      <w:u w:val="single"/>
    </w:rPr>
  </w:style>
  <w:style w:type="character" w:customStyle="1" w:styleId="FooterChar">
    <w:name w:val="Footer Char"/>
    <w:basedOn w:val="DefaultParagraphFont"/>
    <w:link w:val="Footer"/>
    <w:rsid w:val="0077346E"/>
    <w:rPr>
      <w:sz w:val="24"/>
      <w:szCs w:val="24"/>
    </w:rPr>
  </w:style>
  <w:style w:type="paragraph" w:customStyle="1" w:styleId="Default">
    <w:name w:val="Default"/>
    <w:rsid w:val="000C3FC4"/>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54F6C"/>
    <w:rPr>
      <w:rFonts w:ascii="Consolas" w:eastAsia="Calibri" w:hAnsi="Consolas"/>
      <w:sz w:val="21"/>
      <w:szCs w:val="21"/>
    </w:rPr>
  </w:style>
  <w:style w:type="character" w:customStyle="1" w:styleId="PlainTextChar">
    <w:name w:val="Plain Text Char"/>
    <w:basedOn w:val="DefaultParagraphFont"/>
    <w:link w:val="PlainText"/>
    <w:uiPriority w:val="99"/>
    <w:rsid w:val="00754F6C"/>
    <w:rPr>
      <w:rFonts w:ascii="Consolas" w:eastAsia="Calibri" w:hAnsi="Consolas" w:cs="Times New Roman"/>
      <w:sz w:val="21"/>
      <w:szCs w:val="21"/>
    </w:rPr>
  </w:style>
  <w:style w:type="character" w:customStyle="1" w:styleId="Heading6Char">
    <w:name w:val="Heading 6 Char"/>
    <w:basedOn w:val="DefaultParagraphFont"/>
    <w:link w:val="Heading6"/>
    <w:uiPriority w:val="9"/>
    <w:rsid w:val="007F3CD3"/>
    <w:rPr>
      <w:rFonts w:ascii="Calibri" w:eastAsia="Times New Roman" w:hAnsi="Calibri" w:cs="Times New Roman"/>
      <w:b/>
      <w:bCs/>
      <w:sz w:val="22"/>
      <w:szCs w:val="22"/>
    </w:rPr>
  </w:style>
  <w:style w:type="paragraph" w:styleId="BalloonText">
    <w:name w:val="Balloon Text"/>
    <w:basedOn w:val="Normal"/>
    <w:link w:val="BalloonTextChar"/>
    <w:uiPriority w:val="99"/>
    <w:semiHidden/>
    <w:unhideWhenUsed/>
    <w:rsid w:val="003B6856"/>
    <w:rPr>
      <w:rFonts w:ascii="Tahoma" w:hAnsi="Tahoma" w:cs="Tahoma"/>
      <w:sz w:val="16"/>
      <w:szCs w:val="16"/>
    </w:rPr>
  </w:style>
  <w:style w:type="character" w:customStyle="1" w:styleId="BalloonTextChar">
    <w:name w:val="Balloon Text Char"/>
    <w:basedOn w:val="DefaultParagraphFont"/>
    <w:link w:val="BalloonText"/>
    <w:uiPriority w:val="99"/>
    <w:semiHidden/>
    <w:rsid w:val="003B6856"/>
    <w:rPr>
      <w:rFonts w:ascii="Tahoma" w:hAnsi="Tahoma" w:cs="Tahoma"/>
      <w:sz w:val="16"/>
      <w:szCs w:val="16"/>
    </w:rPr>
  </w:style>
  <w:style w:type="character" w:customStyle="1" w:styleId="HeaderChar">
    <w:name w:val="Header Char"/>
    <w:aliases w:val="Memo Char,2nd pg Char Char Char,2nd pg Char Char1"/>
    <w:basedOn w:val="DefaultParagraphFont"/>
    <w:link w:val="Header"/>
    <w:uiPriority w:val="99"/>
    <w:rsid w:val="008D1348"/>
    <w:rPr>
      <w:sz w:val="24"/>
      <w:szCs w:val="24"/>
    </w:rPr>
  </w:style>
</w:styles>
</file>

<file path=word/webSettings.xml><?xml version="1.0" encoding="utf-8"?>
<w:webSettings xmlns:r="http://schemas.openxmlformats.org/officeDocument/2006/relationships" xmlns:w="http://schemas.openxmlformats.org/wordprocessingml/2006/main">
  <w:divs>
    <w:div w:id="142550574">
      <w:bodyDiv w:val="1"/>
      <w:marLeft w:val="0"/>
      <w:marRight w:val="0"/>
      <w:marTop w:val="0"/>
      <w:marBottom w:val="0"/>
      <w:divBdr>
        <w:top w:val="none" w:sz="0" w:space="0" w:color="auto"/>
        <w:left w:val="none" w:sz="0" w:space="0" w:color="auto"/>
        <w:bottom w:val="none" w:sz="0" w:space="0" w:color="auto"/>
        <w:right w:val="none" w:sz="0" w:space="0" w:color="auto"/>
      </w:divBdr>
    </w:div>
    <w:div w:id="205870088">
      <w:bodyDiv w:val="1"/>
      <w:marLeft w:val="0"/>
      <w:marRight w:val="0"/>
      <w:marTop w:val="0"/>
      <w:marBottom w:val="0"/>
      <w:divBdr>
        <w:top w:val="none" w:sz="0" w:space="0" w:color="auto"/>
        <w:left w:val="none" w:sz="0" w:space="0" w:color="auto"/>
        <w:bottom w:val="none" w:sz="0" w:space="0" w:color="auto"/>
        <w:right w:val="none" w:sz="0" w:space="0" w:color="auto"/>
      </w:divBdr>
    </w:div>
    <w:div w:id="225992627">
      <w:bodyDiv w:val="1"/>
      <w:marLeft w:val="0"/>
      <w:marRight w:val="0"/>
      <w:marTop w:val="0"/>
      <w:marBottom w:val="0"/>
      <w:divBdr>
        <w:top w:val="none" w:sz="0" w:space="0" w:color="auto"/>
        <w:left w:val="none" w:sz="0" w:space="0" w:color="auto"/>
        <w:bottom w:val="none" w:sz="0" w:space="0" w:color="auto"/>
        <w:right w:val="none" w:sz="0" w:space="0" w:color="auto"/>
      </w:divBdr>
    </w:div>
    <w:div w:id="287856957">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394208137">
      <w:bodyDiv w:val="1"/>
      <w:marLeft w:val="0"/>
      <w:marRight w:val="0"/>
      <w:marTop w:val="0"/>
      <w:marBottom w:val="0"/>
      <w:divBdr>
        <w:top w:val="none" w:sz="0" w:space="0" w:color="auto"/>
        <w:left w:val="none" w:sz="0" w:space="0" w:color="auto"/>
        <w:bottom w:val="none" w:sz="0" w:space="0" w:color="auto"/>
        <w:right w:val="none" w:sz="0" w:space="0" w:color="auto"/>
      </w:divBdr>
    </w:div>
    <w:div w:id="539821297">
      <w:bodyDiv w:val="1"/>
      <w:marLeft w:val="0"/>
      <w:marRight w:val="0"/>
      <w:marTop w:val="0"/>
      <w:marBottom w:val="0"/>
      <w:divBdr>
        <w:top w:val="none" w:sz="0" w:space="0" w:color="auto"/>
        <w:left w:val="none" w:sz="0" w:space="0" w:color="auto"/>
        <w:bottom w:val="none" w:sz="0" w:space="0" w:color="auto"/>
        <w:right w:val="none" w:sz="0" w:space="0" w:color="auto"/>
      </w:divBdr>
    </w:div>
    <w:div w:id="605965181">
      <w:bodyDiv w:val="1"/>
      <w:marLeft w:val="0"/>
      <w:marRight w:val="0"/>
      <w:marTop w:val="0"/>
      <w:marBottom w:val="0"/>
      <w:divBdr>
        <w:top w:val="none" w:sz="0" w:space="0" w:color="auto"/>
        <w:left w:val="none" w:sz="0" w:space="0" w:color="auto"/>
        <w:bottom w:val="none" w:sz="0" w:space="0" w:color="auto"/>
        <w:right w:val="none" w:sz="0" w:space="0" w:color="auto"/>
      </w:divBdr>
    </w:div>
    <w:div w:id="654574897">
      <w:bodyDiv w:val="1"/>
      <w:marLeft w:val="0"/>
      <w:marRight w:val="0"/>
      <w:marTop w:val="0"/>
      <w:marBottom w:val="0"/>
      <w:divBdr>
        <w:top w:val="none" w:sz="0" w:space="0" w:color="auto"/>
        <w:left w:val="none" w:sz="0" w:space="0" w:color="auto"/>
        <w:bottom w:val="none" w:sz="0" w:space="0" w:color="auto"/>
        <w:right w:val="none" w:sz="0" w:space="0" w:color="auto"/>
      </w:divBdr>
    </w:div>
    <w:div w:id="672731671">
      <w:bodyDiv w:val="1"/>
      <w:marLeft w:val="0"/>
      <w:marRight w:val="0"/>
      <w:marTop w:val="0"/>
      <w:marBottom w:val="0"/>
      <w:divBdr>
        <w:top w:val="none" w:sz="0" w:space="0" w:color="auto"/>
        <w:left w:val="none" w:sz="0" w:space="0" w:color="auto"/>
        <w:bottom w:val="none" w:sz="0" w:space="0" w:color="auto"/>
        <w:right w:val="none" w:sz="0" w:space="0" w:color="auto"/>
      </w:divBdr>
    </w:div>
    <w:div w:id="857307493">
      <w:bodyDiv w:val="1"/>
      <w:marLeft w:val="0"/>
      <w:marRight w:val="0"/>
      <w:marTop w:val="0"/>
      <w:marBottom w:val="0"/>
      <w:divBdr>
        <w:top w:val="none" w:sz="0" w:space="0" w:color="auto"/>
        <w:left w:val="none" w:sz="0" w:space="0" w:color="auto"/>
        <w:bottom w:val="none" w:sz="0" w:space="0" w:color="auto"/>
        <w:right w:val="none" w:sz="0" w:space="0" w:color="auto"/>
      </w:divBdr>
    </w:div>
    <w:div w:id="862209920">
      <w:bodyDiv w:val="1"/>
      <w:marLeft w:val="0"/>
      <w:marRight w:val="0"/>
      <w:marTop w:val="0"/>
      <w:marBottom w:val="0"/>
      <w:divBdr>
        <w:top w:val="none" w:sz="0" w:space="0" w:color="auto"/>
        <w:left w:val="none" w:sz="0" w:space="0" w:color="auto"/>
        <w:bottom w:val="none" w:sz="0" w:space="0" w:color="auto"/>
        <w:right w:val="none" w:sz="0" w:space="0" w:color="auto"/>
      </w:divBdr>
    </w:div>
    <w:div w:id="887649699">
      <w:bodyDiv w:val="1"/>
      <w:marLeft w:val="0"/>
      <w:marRight w:val="0"/>
      <w:marTop w:val="0"/>
      <w:marBottom w:val="0"/>
      <w:divBdr>
        <w:top w:val="none" w:sz="0" w:space="0" w:color="auto"/>
        <w:left w:val="none" w:sz="0" w:space="0" w:color="auto"/>
        <w:bottom w:val="none" w:sz="0" w:space="0" w:color="auto"/>
        <w:right w:val="none" w:sz="0" w:space="0" w:color="auto"/>
      </w:divBdr>
    </w:div>
    <w:div w:id="940988805">
      <w:bodyDiv w:val="1"/>
      <w:marLeft w:val="0"/>
      <w:marRight w:val="0"/>
      <w:marTop w:val="0"/>
      <w:marBottom w:val="0"/>
      <w:divBdr>
        <w:top w:val="none" w:sz="0" w:space="0" w:color="auto"/>
        <w:left w:val="none" w:sz="0" w:space="0" w:color="auto"/>
        <w:bottom w:val="none" w:sz="0" w:space="0" w:color="auto"/>
        <w:right w:val="none" w:sz="0" w:space="0" w:color="auto"/>
      </w:divBdr>
    </w:div>
    <w:div w:id="978537650">
      <w:bodyDiv w:val="1"/>
      <w:marLeft w:val="0"/>
      <w:marRight w:val="0"/>
      <w:marTop w:val="0"/>
      <w:marBottom w:val="0"/>
      <w:divBdr>
        <w:top w:val="none" w:sz="0" w:space="0" w:color="auto"/>
        <w:left w:val="none" w:sz="0" w:space="0" w:color="auto"/>
        <w:bottom w:val="none" w:sz="0" w:space="0" w:color="auto"/>
        <w:right w:val="none" w:sz="0" w:space="0" w:color="auto"/>
      </w:divBdr>
    </w:div>
    <w:div w:id="1019618832">
      <w:bodyDiv w:val="1"/>
      <w:marLeft w:val="0"/>
      <w:marRight w:val="0"/>
      <w:marTop w:val="0"/>
      <w:marBottom w:val="0"/>
      <w:divBdr>
        <w:top w:val="none" w:sz="0" w:space="0" w:color="auto"/>
        <w:left w:val="none" w:sz="0" w:space="0" w:color="auto"/>
        <w:bottom w:val="none" w:sz="0" w:space="0" w:color="auto"/>
        <w:right w:val="none" w:sz="0" w:space="0" w:color="auto"/>
      </w:divBdr>
    </w:div>
    <w:div w:id="1064064213">
      <w:bodyDiv w:val="1"/>
      <w:marLeft w:val="0"/>
      <w:marRight w:val="0"/>
      <w:marTop w:val="0"/>
      <w:marBottom w:val="0"/>
      <w:divBdr>
        <w:top w:val="none" w:sz="0" w:space="0" w:color="auto"/>
        <w:left w:val="none" w:sz="0" w:space="0" w:color="auto"/>
        <w:bottom w:val="none" w:sz="0" w:space="0" w:color="auto"/>
        <w:right w:val="none" w:sz="0" w:space="0" w:color="auto"/>
      </w:divBdr>
    </w:div>
    <w:div w:id="1097948498">
      <w:bodyDiv w:val="1"/>
      <w:marLeft w:val="0"/>
      <w:marRight w:val="0"/>
      <w:marTop w:val="0"/>
      <w:marBottom w:val="0"/>
      <w:divBdr>
        <w:top w:val="none" w:sz="0" w:space="0" w:color="auto"/>
        <w:left w:val="none" w:sz="0" w:space="0" w:color="auto"/>
        <w:bottom w:val="none" w:sz="0" w:space="0" w:color="auto"/>
        <w:right w:val="none" w:sz="0" w:space="0" w:color="auto"/>
      </w:divBdr>
    </w:div>
    <w:div w:id="1213466326">
      <w:bodyDiv w:val="1"/>
      <w:marLeft w:val="0"/>
      <w:marRight w:val="0"/>
      <w:marTop w:val="0"/>
      <w:marBottom w:val="0"/>
      <w:divBdr>
        <w:top w:val="none" w:sz="0" w:space="0" w:color="auto"/>
        <w:left w:val="none" w:sz="0" w:space="0" w:color="auto"/>
        <w:bottom w:val="none" w:sz="0" w:space="0" w:color="auto"/>
        <w:right w:val="none" w:sz="0" w:space="0" w:color="auto"/>
      </w:divBdr>
    </w:div>
    <w:div w:id="1216624030">
      <w:bodyDiv w:val="1"/>
      <w:marLeft w:val="0"/>
      <w:marRight w:val="0"/>
      <w:marTop w:val="0"/>
      <w:marBottom w:val="0"/>
      <w:divBdr>
        <w:top w:val="none" w:sz="0" w:space="0" w:color="auto"/>
        <w:left w:val="none" w:sz="0" w:space="0" w:color="auto"/>
        <w:bottom w:val="none" w:sz="0" w:space="0" w:color="auto"/>
        <w:right w:val="none" w:sz="0" w:space="0" w:color="auto"/>
      </w:divBdr>
    </w:div>
    <w:div w:id="1306474016">
      <w:bodyDiv w:val="1"/>
      <w:marLeft w:val="0"/>
      <w:marRight w:val="0"/>
      <w:marTop w:val="0"/>
      <w:marBottom w:val="0"/>
      <w:divBdr>
        <w:top w:val="none" w:sz="0" w:space="0" w:color="auto"/>
        <w:left w:val="none" w:sz="0" w:space="0" w:color="auto"/>
        <w:bottom w:val="none" w:sz="0" w:space="0" w:color="auto"/>
        <w:right w:val="none" w:sz="0" w:space="0" w:color="auto"/>
      </w:divBdr>
    </w:div>
    <w:div w:id="1331368225">
      <w:bodyDiv w:val="1"/>
      <w:marLeft w:val="0"/>
      <w:marRight w:val="0"/>
      <w:marTop w:val="0"/>
      <w:marBottom w:val="0"/>
      <w:divBdr>
        <w:top w:val="none" w:sz="0" w:space="0" w:color="auto"/>
        <w:left w:val="none" w:sz="0" w:space="0" w:color="auto"/>
        <w:bottom w:val="none" w:sz="0" w:space="0" w:color="auto"/>
        <w:right w:val="none" w:sz="0" w:space="0" w:color="auto"/>
      </w:divBdr>
    </w:div>
    <w:div w:id="1427848267">
      <w:bodyDiv w:val="1"/>
      <w:marLeft w:val="0"/>
      <w:marRight w:val="0"/>
      <w:marTop w:val="0"/>
      <w:marBottom w:val="0"/>
      <w:divBdr>
        <w:top w:val="none" w:sz="0" w:space="0" w:color="auto"/>
        <w:left w:val="none" w:sz="0" w:space="0" w:color="auto"/>
        <w:bottom w:val="none" w:sz="0" w:space="0" w:color="auto"/>
        <w:right w:val="none" w:sz="0" w:space="0" w:color="auto"/>
      </w:divBdr>
    </w:div>
    <w:div w:id="1542086424">
      <w:bodyDiv w:val="1"/>
      <w:marLeft w:val="0"/>
      <w:marRight w:val="0"/>
      <w:marTop w:val="0"/>
      <w:marBottom w:val="0"/>
      <w:divBdr>
        <w:top w:val="none" w:sz="0" w:space="0" w:color="auto"/>
        <w:left w:val="none" w:sz="0" w:space="0" w:color="auto"/>
        <w:bottom w:val="none" w:sz="0" w:space="0" w:color="auto"/>
        <w:right w:val="none" w:sz="0" w:space="0" w:color="auto"/>
      </w:divBdr>
    </w:div>
    <w:div w:id="1577593277">
      <w:bodyDiv w:val="1"/>
      <w:marLeft w:val="0"/>
      <w:marRight w:val="0"/>
      <w:marTop w:val="0"/>
      <w:marBottom w:val="0"/>
      <w:divBdr>
        <w:top w:val="none" w:sz="0" w:space="0" w:color="auto"/>
        <w:left w:val="none" w:sz="0" w:space="0" w:color="auto"/>
        <w:bottom w:val="none" w:sz="0" w:space="0" w:color="auto"/>
        <w:right w:val="none" w:sz="0" w:space="0" w:color="auto"/>
      </w:divBdr>
    </w:div>
    <w:div w:id="1619264570">
      <w:bodyDiv w:val="1"/>
      <w:marLeft w:val="0"/>
      <w:marRight w:val="0"/>
      <w:marTop w:val="0"/>
      <w:marBottom w:val="0"/>
      <w:divBdr>
        <w:top w:val="none" w:sz="0" w:space="0" w:color="auto"/>
        <w:left w:val="none" w:sz="0" w:space="0" w:color="auto"/>
        <w:bottom w:val="none" w:sz="0" w:space="0" w:color="auto"/>
        <w:right w:val="none" w:sz="0" w:space="0" w:color="auto"/>
      </w:divBdr>
    </w:div>
    <w:div w:id="1667173558">
      <w:bodyDiv w:val="1"/>
      <w:marLeft w:val="0"/>
      <w:marRight w:val="0"/>
      <w:marTop w:val="0"/>
      <w:marBottom w:val="0"/>
      <w:divBdr>
        <w:top w:val="none" w:sz="0" w:space="0" w:color="auto"/>
        <w:left w:val="none" w:sz="0" w:space="0" w:color="auto"/>
        <w:bottom w:val="none" w:sz="0" w:space="0" w:color="auto"/>
        <w:right w:val="none" w:sz="0" w:space="0" w:color="auto"/>
      </w:divBdr>
    </w:div>
    <w:div w:id="1782796423">
      <w:bodyDiv w:val="1"/>
      <w:marLeft w:val="0"/>
      <w:marRight w:val="0"/>
      <w:marTop w:val="0"/>
      <w:marBottom w:val="0"/>
      <w:divBdr>
        <w:top w:val="none" w:sz="0" w:space="0" w:color="auto"/>
        <w:left w:val="none" w:sz="0" w:space="0" w:color="auto"/>
        <w:bottom w:val="none" w:sz="0" w:space="0" w:color="auto"/>
        <w:right w:val="none" w:sz="0" w:space="0" w:color="auto"/>
      </w:divBdr>
      <w:divsChild>
        <w:div w:id="2041666829">
          <w:marLeft w:val="0"/>
          <w:marRight w:val="0"/>
          <w:marTop w:val="0"/>
          <w:marBottom w:val="0"/>
          <w:divBdr>
            <w:top w:val="none" w:sz="0" w:space="0" w:color="auto"/>
            <w:left w:val="none" w:sz="0" w:space="0" w:color="auto"/>
            <w:bottom w:val="none" w:sz="0" w:space="0" w:color="auto"/>
            <w:right w:val="none" w:sz="0" w:space="0" w:color="auto"/>
          </w:divBdr>
        </w:div>
      </w:divsChild>
    </w:div>
    <w:div w:id="1790850735">
      <w:bodyDiv w:val="1"/>
      <w:marLeft w:val="0"/>
      <w:marRight w:val="0"/>
      <w:marTop w:val="0"/>
      <w:marBottom w:val="0"/>
      <w:divBdr>
        <w:top w:val="none" w:sz="0" w:space="0" w:color="auto"/>
        <w:left w:val="none" w:sz="0" w:space="0" w:color="auto"/>
        <w:bottom w:val="none" w:sz="0" w:space="0" w:color="auto"/>
        <w:right w:val="none" w:sz="0" w:space="0" w:color="auto"/>
      </w:divBdr>
    </w:div>
    <w:div w:id="1881087669">
      <w:bodyDiv w:val="1"/>
      <w:marLeft w:val="0"/>
      <w:marRight w:val="0"/>
      <w:marTop w:val="0"/>
      <w:marBottom w:val="0"/>
      <w:divBdr>
        <w:top w:val="none" w:sz="0" w:space="0" w:color="auto"/>
        <w:left w:val="none" w:sz="0" w:space="0" w:color="auto"/>
        <w:bottom w:val="none" w:sz="0" w:space="0" w:color="auto"/>
        <w:right w:val="none" w:sz="0" w:space="0" w:color="auto"/>
      </w:divBdr>
    </w:div>
    <w:div w:id="1891377514">
      <w:bodyDiv w:val="1"/>
      <w:marLeft w:val="0"/>
      <w:marRight w:val="0"/>
      <w:marTop w:val="0"/>
      <w:marBottom w:val="0"/>
      <w:divBdr>
        <w:top w:val="none" w:sz="0" w:space="0" w:color="auto"/>
        <w:left w:val="none" w:sz="0" w:space="0" w:color="auto"/>
        <w:bottom w:val="none" w:sz="0" w:space="0" w:color="auto"/>
        <w:right w:val="none" w:sz="0" w:space="0" w:color="auto"/>
      </w:divBdr>
    </w:div>
    <w:div w:id="2025670468">
      <w:bodyDiv w:val="1"/>
      <w:marLeft w:val="0"/>
      <w:marRight w:val="0"/>
      <w:marTop w:val="0"/>
      <w:marBottom w:val="0"/>
      <w:divBdr>
        <w:top w:val="none" w:sz="0" w:space="0" w:color="auto"/>
        <w:left w:val="none" w:sz="0" w:space="0" w:color="auto"/>
        <w:bottom w:val="none" w:sz="0" w:space="0" w:color="auto"/>
        <w:right w:val="none" w:sz="0" w:space="0" w:color="auto"/>
      </w:divBdr>
    </w:div>
    <w:div w:id="20516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nrl.co.in/ten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ocure.gov.in/eprocure/app"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ocure.gov.in/eprocure/a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Microsoft_Office_PowerPoint_97-2003_Presentation1.ppt"/><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3800E-A813-48F5-A25F-B91BC79F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Tender Document</vt:lpstr>
    </vt:vector>
  </TitlesOfParts>
  <Company>nrl</Company>
  <LinksUpToDate>false</LinksUpToDate>
  <CharactersWithSpaces>28780</CharactersWithSpaces>
  <SharedDoc>false</SharedDoc>
  <HLinks>
    <vt:vector size="6" baseType="variant">
      <vt:variant>
        <vt:i4>7667775</vt:i4>
      </vt:variant>
      <vt:variant>
        <vt:i4>0</vt:i4>
      </vt:variant>
      <vt:variant>
        <vt:i4>0</vt:i4>
      </vt:variant>
      <vt:variant>
        <vt:i4>5</vt:i4>
      </vt:variant>
      <vt:variant>
        <vt:lpwstr>http://eprocure.gov.in/eprocure/app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Document</dc:title>
  <dc:creator>bipulk</dc:creator>
  <cp:lastModifiedBy>bornishap</cp:lastModifiedBy>
  <cp:revision>16</cp:revision>
  <cp:lastPrinted>2017-04-28T07:33:00Z</cp:lastPrinted>
  <dcterms:created xsi:type="dcterms:W3CDTF">2018-02-16T06:13:00Z</dcterms:created>
  <dcterms:modified xsi:type="dcterms:W3CDTF">2018-02-16T12:08:00Z</dcterms:modified>
</cp:coreProperties>
</file>